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BBECF">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资阳区洞庭湖总磷污染控制与消减攻坚行动规模以下畜禽养殖粪污处理与资源化利用</w:t>
      </w:r>
    </w:p>
    <w:p w14:paraId="6CD289B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试点项目</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奖补名单</w:t>
      </w:r>
    </w:p>
    <w:p w14:paraId="218802E1">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228E9F22">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根据《湖南省农业农村厅 </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湖南省财政厅关于做好洞庭湖总磷污染控制与削减攻坚省级财政奖补资金安排使用有关工作的通知》（湘农联〔2024〕80号）和《湖南省财政厅关于下达2024年洞庭湖总磷污染控制与削减攻坚省级奖补资金（第二批）的通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湘财资环指〔2024〕51号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的安排，省财政拨付给资阳区2024年规模以下畜禽养殖粪污处理与资源化利用试点项目资金200万元。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为推进资阳区规模以下畜禽养殖粪污处理与资源化利用工作，持续打好洞庭湖总磷污染治理攻坚战</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湖南省益阳市资阳区洞庭湖总磷污染控制与消减攻坚行动规模以下畜禽养殖粪污处理与资源化利用试点项目实施方案</w:t>
      </w:r>
      <w:r>
        <w:rPr>
          <w:rFonts w:hint="eastAsia" w:ascii="仿宋_GB2312" w:hAnsi="仿宋_GB2312" w:eastAsia="仿宋_GB2312" w:cs="仿宋_GB2312"/>
          <w:color w:val="000000" w:themeColor="text1"/>
          <w:sz w:val="32"/>
          <w:szCs w:val="32"/>
          <w:lang w:eastAsia="zh-CN"/>
          <w14:textFill>
            <w14:solidFill>
              <w14:schemeClr w14:val="tx1"/>
            </w14:solidFill>
          </w14:textFill>
        </w:rPr>
        <w:t>》的计划安排，对全区进行了畜禽粪污处理设备设施改造、升级的规模以下养殖户，</w:t>
      </w:r>
      <w:r>
        <w:rPr>
          <w:rFonts w:hint="eastAsia" w:ascii="仿宋_GB2312" w:hAnsi="仿宋_GB2312" w:eastAsia="仿宋_GB2312" w:cs="仿宋_GB2312"/>
          <w:sz w:val="32"/>
          <w:szCs w:val="32"/>
          <w:lang w:val="en-US" w:eastAsia="zh-CN"/>
        </w:rPr>
        <w:t>按照第三方公司核定建设金额的40%标准进行奖补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02CBF9A">
      <w:pPr>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242CC06">
      <w:pPr>
        <w:keepNext w:val="0"/>
        <w:keepLines w:val="0"/>
        <w:pageBreakBefore w:val="0"/>
        <w:widowControl w:val="0"/>
        <w:kinsoku/>
        <w:wordWrap/>
        <w:overflowPunct/>
        <w:topLinePunct w:val="0"/>
        <w:autoSpaceDE/>
        <w:autoSpaceDN/>
        <w:bidi w:val="0"/>
        <w:adjustRightInd/>
        <w:snapToGrid/>
        <w:spacing w:line="554" w:lineRule="exact"/>
        <w:ind w:firstLine="640" w:firstLineChars="200"/>
        <w:jc w:val="both"/>
        <w:textAlignment w:val="auto"/>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资阳区洞庭湖总磷污染控制与消减攻坚行动规模以下畜禽养殖粪污处理与资源化利用试点项目</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奖补</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明细</w:t>
      </w:r>
    </w:p>
    <w:p w14:paraId="6B4EC903">
      <w:pPr>
        <w:keepNext w:val="0"/>
        <w:keepLines w:val="0"/>
        <w:pageBreakBefore w:val="0"/>
        <w:widowControl w:val="0"/>
        <w:kinsoku/>
        <w:wordWrap/>
        <w:overflowPunct/>
        <w:topLinePunct w:val="0"/>
        <w:autoSpaceDE/>
        <w:autoSpaceDN/>
        <w:bidi w:val="0"/>
        <w:adjustRightInd/>
        <w:snapToGrid/>
        <w:spacing w:line="554" w:lineRule="exact"/>
        <w:ind w:firstLine="1600" w:firstLineChars="5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574987B1">
      <w:pPr>
        <w:keepNext w:val="0"/>
        <w:keepLines w:val="0"/>
        <w:pageBreakBefore w:val="0"/>
        <w:widowControl w:val="0"/>
        <w:kinsoku/>
        <w:wordWrap/>
        <w:overflowPunct/>
        <w:topLinePunct w:val="0"/>
        <w:autoSpaceDE/>
        <w:autoSpaceDN/>
        <w:bidi w:val="0"/>
        <w:adjustRightInd/>
        <w:snapToGrid/>
        <w:spacing w:line="554" w:lineRule="exact"/>
        <w:ind w:firstLine="1600" w:firstLineChars="5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7CD9B5AD">
      <w:pPr>
        <w:keepNext w:val="0"/>
        <w:keepLines w:val="0"/>
        <w:pageBreakBefore w:val="0"/>
        <w:widowControl w:val="0"/>
        <w:kinsoku/>
        <w:wordWrap/>
        <w:overflowPunct/>
        <w:topLinePunct w:val="0"/>
        <w:autoSpaceDE/>
        <w:autoSpaceDN/>
        <w:bidi w:val="0"/>
        <w:adjustRightInd/>
        <w:snapToGrid/>
        <w:spacing w:line="554" w:lineRule="exact"/>
        <w:ind w:firstLine="3520" w:firstLineChars="11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益阳市资阳区畜牧水产事务中心</w:t>
      </w:r>
    </w:p>
    <w:p w14:paraId="1A41324B">
      <w:pPr>
        <w:keepNext w:val="0"/>
        <w:keepLines w:val="0"/>
        <w:pageBreakBefore w:val="0"/>
        <w:widowControl w:val="0"/>
        <w:kinsoku/>
        <w:wordWrap/>
        <w:overflowPunct/>
        <w:topLinePunct w:val="0"/>
        <w:autoSpaceDE/>
        <w:autoSpaceDN/>
        <w:bidi w:val="0"/>
        <w:adjustRightInd/>
        <w:snapToGrid/>
        <w:spacing w:line="554" w:lineRule="exact"/>
        <w:ind w:firstLine="4480" w:firstLineChars="14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2026年9月8日</w:t>
      </w:r>
    </w:p>
    <w:p w14:paraId="3D9C5C76">
      <w:pP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br w:type="page"/>
      </w:r>
    </w:p>
    <w:p w14:paraId="733D5FD1">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w:t>
      </w:r>
    </w:p>
    <w:p w14:paraId="697CA7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资阳区洞庭湖总磷污染控制与消减攻坚行动规模以下畜禽养殖粪污处理与资源化利用</w:t>
      </w:r>
    </w:p>
    <w:p w14:paraId="5DF6E6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试点项目</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奖补</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明细</w:t>
      </w:r>
    </w:p>
    <w:tbl>
      <w:tblPr>
        <w:tblStyle w:val="3"/>
        <w:tblW w:w="94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1625"/>
        <w:gridCol w:w="2738"/>
        <w:gridCol w:w="1187"/>
        <w:gridCol w:w="1650"/>
        <w:gridCol w:w="1495"/>
      </w:tblGrid>
      <w:tr w14:paraId="3C02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EA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DE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养殖户姓名</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17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地址</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36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w:t>
            </w:r>
          </w:p>
          <w:p w14:paraId="69B043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畜种</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438CA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建设金额</w:t>
            </w:r>
          </w:p>
          <w:p w14:paraId="7A2ED0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（元）</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98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奖励金额（元）</w:t>
            </w:r>
          </w:p>
        </w:tc>
      </w:tr>
      <w:tr w14:paraId="0BD83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5C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2540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曹伟波</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31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大码头街道南丰社区</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653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E8CE75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75937.19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2D8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30374</w:t>
            </w:r>
          </w:p>
        </w:tc>
      </w:tr>
      <w:tr w14:paraId="32264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40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6DD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黄汉波</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2C5252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大码头街道南丰社区</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E49944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9C5DA5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88921.57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FF7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35568</w:t>
            </w:r>
          </w:p>
        </w:tc>
      </w:tr>
      <w:tr w14:paraId="12551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323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EC7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王建军</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7D7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大码头街道南丰社区</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BC1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BF719D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62271.44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B28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24908</w:t>
            </w:r>
          </w:p>
        </w:tc>
      </w:tr>
      <w:tr w14:paraId="41B0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756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FC2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曹伟波</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839445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张家塞乡乌龙堤村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7A804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BBCB3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55920.61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581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22368</w:t>
            </w:r>
          </w:p>
        </w:tc>
      </w:tr>
      <w:tr w14:paraId="20C7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C52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D1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黄汉波</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D1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张家塞乡大潭洲村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536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08D4BE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12579.04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1A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5031</w:t>
            </w:r>
          </w:p>
        </w:tc>
      </w:tr>
      <w:tr w14:paraId="69A1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1EB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ED6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王建军</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29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张家塞乡金山村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EE7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0A2348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48995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5F7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19598</w:t>
            </w:r>
          </w:p>
        </w:tc>
      </w:tr>
      <w:tr w14:paraId="782A9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A75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44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王国胜</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C7E4D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张家塞乡柞树村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732D0BF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4F4BCD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36136.39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FD8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14454</w:t>
            </w:r>
          </w:p>
        </w:tc>
      </w:tr>
      <w:tr w14:paraId="20F2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C2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D79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谢武斌</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A978C6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迎风桥镇邹家桥村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117EB4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C414AE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84540.34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69D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33816</w:t>
            </w:r>
          </w:p>
        </w:tc>
      </w:tr>
      <w:tr w14:paraId="72D65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389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2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颜曙</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0B1B7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迎风桥镇迎风桥村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0DB275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F090A3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30740.22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DA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12296</w:t>
            </w:r>
          </w:p>
        </w:tc>
      </w:tr>
      <w:tr w14:paraId="3A26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A84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B4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郭照军</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381B6A6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迎风桥镇牛角仑村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EC757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18212B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68197.58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38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27279</w:t>
            </w:r>
          </w:p>
        </w:tc>
      </w:tr>
      <w:tr w14:paraId="5BE6B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27B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A0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胡有才</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48A90A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 xml:space="preserve"> 迎风桥镇新塘村 </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8F39DF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B36274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125925.04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6E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50370</w:t>
            </w:r>
          </w:p>
        </w:tc>
      </w:tr>
      <w:tr w14:paraId="61BF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191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2E4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谢志文</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E98D8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迎风桥镇邹家桥村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6BF51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D0B26E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130071.08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C1C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52028</w:t>
            </w:r>
          </w:p>
        </w:tc>
      </w:tr>
      <w:tr w14:paraId="2AA9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399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C3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刘春光</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B99B5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迎风桥镇迎风桥村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CD760C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4B3B4F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41693.98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7FA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16677</w:t>
            </w:r>
          </w:p>
        </w:tc>
      </w:tr>
      <w:tr w14:paraId="5992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BF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6A6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匡小兵</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3030EA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迎风桥镇新花园村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550B891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9A2118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29661.76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083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11864</w:t>
            </w:r>
          </w:p>
        </w:tc>
      </w:tr>
      <w:tr w14:paraId="5164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2CC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0BD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赵玉辉</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84F85D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迎风桥镇新塘村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070EB9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9B5F65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29419.24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1A6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11767</w:t>
            </w:r>
          </w:p>
        </w:tc>
      </w:tr>
      <w:tr w14:paraId="798A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6A2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1A8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匡忠</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172F9C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迎风桥镇新花园村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694F0C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00879F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22966.82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500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9186</w:t>
            </w:r>
          </w:p>
        </w:tc>
      </w:tr>
      <w:tr w14:paraId="1B94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CF9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2A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郭双军</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FB67F9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迎风桥镇牛角仑村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69C6AD3E">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317F54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 xml:space="preserve">73945.10 </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89B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29578</w:t>
            </w:r>
          </w:p>
        </w:tc>
      </w:tr>
      <w:tr w14:paraId="3FA3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5C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1CB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谢中伏</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523F0E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迎风桥镇邹家桥村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F07F9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4E2DC9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115617.74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4F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46247</w:t>
            </w:r>
          </w:p>
        </w:tc>
      </w:tr>
      <w:tr w14:paraId="4EBFF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E8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521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曹建勋</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9CA097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长春镇南门桥村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75AF31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5F3E4E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98434.85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AB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39373</w:t>
            </w:r>
          </w:p>
        </w:tc>
      </w:tr>
      <w:tr w14:paraId="58E3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847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20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B81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曹国平</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BDFD1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2A050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C6D1F0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84905.01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65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33962</w:t>
            </w:r>
          </w:p>
        </w:tc>
      </w:tr>
      <w:tr w14:paraId="1A01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52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23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养殖户姓名</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BA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地址</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2E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w:t>
            </w:r>
          </w:p>
          <w:p w14:paraId="259A21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畜种</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44D1D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建设金额</w:t>
            </w:r>
          </w:p>
          <w:p w14:paraId="69EC8E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（元）</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A3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奖励金额（元）</w:t>
            </w:r>
          </w:p>
        </w:tc>
      </w:tr>
      <w:tr w14:paraId="2F5E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E7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BA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曹正胜</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11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长春镇南门桥村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C5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78DAD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138008.36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0B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55203</w:t>
            </w:r>
          </w:p>
        </w:tc>
      </w:tr>
      <w:tr w14:paraId="142E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32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22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D6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 xml:space="preserve">田小林 </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C5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长春镇先锋桥村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E5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25230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49812.05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26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19924</w:t>
            </w:r>
          </w:p>
        </w:tc>
      </w:tr>
      <w:tr w14:paraId="453BA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39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D9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曾干连</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F2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长春镇打伞树村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34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1F809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63234.86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53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25293</w:t>
            </w:r>
          </w:p>
        </w:tc>
      </w:tr>
      <w:tr w14:paraId="6A7F6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4B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CC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周雪春</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4A70C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长春镇官楼坪村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FD7AC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EC095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131152.65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98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52461</w:t>
            </w:r>
          </w:p>
        </w:tc>
      </w:tr>
      <w:tr w14:paraId="43F4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81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84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周建军</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1C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长春镇东香村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F5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E2D96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112314.96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42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44925</w:t>
            </w:r>
          </w:p>
        </w:tc>
      </w:tr>
      <w:tr w14:paraId="7F16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D5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EE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赵文武</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724B5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583ABA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89CB3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56447.87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73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22579</w:t>
            </w:r>
          </w:p>
        </w:tc>
      </w:tr>
      <w:tr w14:paraId="3422F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A2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A5E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赵溯冰</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FE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E2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1125A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41306.05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CD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16522</w:t>
            </w:r>
          </w:p>
        </w:tc>
      </w:tr>
      <w:tr w14:paraId="75E26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13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33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赵迪阶</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F8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B3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73AD9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34455.3</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7F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13782</w:t>
            </w:r>
          </w:p>
        </w:tc>
      </w:tr>
      <w:tr w14:paraId="24CBA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63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29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88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杨迎春</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0DFC9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长春镇双利村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7EB7FA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3BD3F3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27810.98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B7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11124</w:t>
            </w:r>
          </w:p>
        </w:tc>
      </w:tr>
      <w:tr w14:paraId="46E8F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0C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30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31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谢学军</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0AFF70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长春镇幸福村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814E7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7C6A3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71165.08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03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28466</w:t>
            </w:r>
          </w:p>
        </w:tc>
      </w:tr>
      <w:tr w14:paraId="57DCA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CB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31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3D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谢立新</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2F136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725A1D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7F470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52625.1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7F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21050</w:t>
            </w:r>
          </w:p>
        </w:tc>
      </w:tr>
      <w:tr w14:paraId="4E52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C6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CB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肖立军</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6E3621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长春镇官楼坪村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4EECF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864B3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66655.32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27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26662</w:t>
            </w:r>
          </w:p>
        </w:tc>
      </w:tr>
      <w:tr w14:paraId="130C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66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73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肖金龙</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266B8B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长春镇官楼坪村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6CEBF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AAB4E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98652.35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EB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39460</w:t>
            </w:r>
          </w:p>
        </w:tc>
      </w:tr>
      <w:tr w14:paraId="05A9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AC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FF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王亚川</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2774A2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长春镇东香村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750EE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2188A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38887.79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E5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15555</w:t>
            </w:r>
          </w:p>
        </w:tc>
      </w:tr>
      <w:tr w14:paraId="1281E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F9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38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王宪章</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2BF431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长春镇龙凤港村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9653E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D46A4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52897.64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7F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21159</w:t>
            </w:r>
          </w:p>
        </w:tc>
      </w:tr>
      <w:tr w14:paraId="4E26F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5A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23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王立英</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9E99D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长春镇南门桥村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66DB69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ABD37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79194.08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C0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31677</w:t>
            </w:r>
          </w:p>
        </w:tc>
      </w:tr>
      <w:tr w14:paraId="51FA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09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4A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刘曙光</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D589E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长春镇黄箭村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8C20D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6B313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50991.94</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D5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20396</w:t>
            </w:r>
          </w:p>
        </w:tc>
      </w:tr>
      <w:tr w14:paraId="4083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E2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89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刘建平</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498588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长春镇黄箭村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8B5C0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37D76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69020.92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5A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27608</w:t>
            </w:r>
          </w:p>
        </w:tc>
      </w:tr>
      <w:tr w14:paraId="4EF8E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D8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39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12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廖镜明</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A16FF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长春镇南门桥村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DA79A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EEAB1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103229.89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7E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41291</w:t>
            </w:r>
          </w:p>
        </w:tc>
      </w:tr>
      <w:tr w14:paraId="0C46D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AD4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C9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李世平</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87B47E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长春镇幸福村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9A564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F2F7B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69809.88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62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27923</w:t>
            </w:r>
          </w:p>
        </w:tc>
      </w:tr>
      <w:tr w14:paraId="3C3B3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AA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57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李杰军</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03A6B7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长春镇幸福村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A1DB7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E1E5D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79145.87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EC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31658</w:t>
            </w:r>
          </w:p>
        </w:tc>
      </w:tr>
      <w:tr w14:paraId="37628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F4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29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匡令明</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1FDA3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长春镇幸福村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FF590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EC460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53788.75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D7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21515</w:t>
            </w:r>
          </w:p>
        </w:tc>
      </w:tr>
    </w:tbl>
    <w:p w14:paraId="1D479455">
      <w:pP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br w:type="page"/>
      </w:r>
    </w:p>
    <w:tbl>
      <w:tblPr>
        <w:tblStyle w:val="3"/>
        <w:tblW w:w="94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1625"/>
        <w:gridCol w:w="2738"/>
        <w:gridCol w:w="1187"/>
        <w:gridCol w:w="1650"/>
        <w:gridCol w:w="1495"/>
      </w:tblGrid>
      <w:tr w14:paraId="619E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6C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D0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养殖户姓名</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CD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地址</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10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养殖</w:t>
            </w:r>
          </w:p>
          <w:p w14:paraId="4B7240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畜种</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086F8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建设金额</w:t>
            </w:r>
          </w:p>
          <w:p w14:paraId="30B218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（元）</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F6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黑体" w:hAnsi="黑体" w:eastAsia="黑体" w:cs="黑体"/>
                <w:b w:val="0"/>
                <w:bCs w:val="0"/>
                <w:i w:val="0"/>
                <w:iCs w:val="0"/>
                <w:color w:val="000000" w:themeColor="text1"/>
                <w:sz w:val="28"/>
                <w:szCs w:val="28"/>
                <w:u w:val="none"/>
                <w14:textFill>
                  <w14:solidFill>
                    <w14:schemeClr w14:val="tx1"/>
                  </w14:solidFill>
                </w14:textFill>
              </w:rPr>
            </w:pPr>
            <w: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t>奖励金额（元）</w:t>
            </w:r>
          </w:p>
        </w:tc>
      </w:tr>
      <w:tr w14:paraId="6359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FD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43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30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黄大元</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D2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BA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A4D22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38721.78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23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15488</w:t>
            </w:r>
          </w:p>
        </w:tc>
      </w:tr>
      <w:tr w14:paraId="0764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03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44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DC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黄大有</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A2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长春镇沿河垸村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E0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蛋鸭</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0AA8F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46153.66</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A7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18461</w:t>
            </w:r>
          </w:p>
        </w:tc>
      </w:tr>
      <w:tr w14:paraId="54E0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66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10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胡三保</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14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长春镇打伞树村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1D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CB920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178413.97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1F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71365</w:t>
            </w:r>
          </w:p>
        </w:tc>
      </w:tr>
      <w:tr w14:paraId="63EF0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27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E7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胡德保</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7244B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长春镇打伞树村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E1BB6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FEF71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93140.88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E0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37256</w:t>
            </w:r>
          </w:p>
        </w:tc>
      </w:tr>
      <w:tr w14:paraId="08DD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D0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82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曹介凡</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F2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长春镇打伞树村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15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CBEC3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65402.89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4C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26161</w:t>
            </w:r>
          </w:p>
        </w:tc>
      </w:tr>
      <w:tr w14:paraId="0805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F9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F8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周卫新</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4B16AD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长春镇凤形山村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1186C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E5F6D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199587.38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4C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79834</w:t>
            </w:r>
          </w:p>
        </w:tc>
      </w:tr>
      <w:tr w14:paraId="2739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5B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49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84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胡猛</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DF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长春镇打伞树村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4F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E337E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216007.62</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81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86403</w:t>
            </w:r>
          </w:p>
        </w:tc>
      </w:tr>
      <w:tr w14:paraId="5510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FD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86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陈海波</w:t>
            </w:r>
          </w:p>
        </w:tc>
        <w:tc>
          <w:tcPr>
            <w:tcW w:w="2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57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新桥河镇八一村</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943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EE6E4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97357.63</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C3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38943</w:t>
            </w:r>
          </w:p>
        </w:tc>
      </w:tr>
      <w:tr w14:paraId="293B8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FF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2F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龚爱民</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1EAE86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新桥河镇爱屋湾村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52D682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rPr>
            </w:pPr>
            <w:r>
              <w:rPr>
                <w:rFonts w:hint="eastAsia" w:ascii="仿宋_GB2312" w:hAnsi="仿宋_GB2312" w:eastAsia="仿宋_GB2312" w:cs="仿宋_GB2312"/>
                <w:i w:val="0"/>
                <w:iCs w:val="0"/>
                <w:color w:val="auto"/>
                <w:kern w:val="0"/>
                <w:sz w:val="28"/>
                <w:szCs w:val="28"/>
                <w:u w:val="none"/>
                <w:lang w:val="en-US" w:eastAsia="zh-CN" w:bidi="ar"/>
              </w:rPr>
              <w:t>蛋鸡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94C19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68136.57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29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27254</w:t>
            </w:r>
          </w:p>
        </w:tc>
      </w:tr>
      <w:tr w14:paraId="67BA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25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85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孙虎</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25BE62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新桥河镇水口山村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A5FDB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9BC70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109449.45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55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43779</w:t>
            </w:r>
          </w:p>
        </w:tc>
      </w:tr>
      <w:tr w14:paraId="64CC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1D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53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F4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彭建文</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1A3A3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新桥河镇黄甲山村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28E57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蛋鸡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69075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66552.75</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45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26621</w:t>
            </w:r>
          </w:p>
        </w:tc>
      </w:tr>
      <w:tr w14:paraId="47E6D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74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CE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张建峰</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F5B60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新桥河镇新风村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2201D6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731D98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 xml:space="preserve">44855.00 </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0F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17942</w:t>
            </w:r>
          </w:p>
        </w:tc>
      </w:tr>
      <w:tr w14:paraId="144F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6B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7B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阳志兵</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3879CE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新桥河镇黄甲山村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4A72B8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60CAE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42997.07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18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17198</w:t>
            </w:r>
          </w:p>
        </w:tc>
      </w:tr>
      <w:tr w14:paraId="0DCCF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89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D3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周志强</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7F7927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新桥河镇长矛仑村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6526C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621814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297037.01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A2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118644</w:t>
            </w:r>
          </w:p>
        </w:tc>
      </w:tr>
      <w:tr w14:paraId="51CEE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FB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8F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胡宇</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44EE9B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新桥河镇梅花园村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5F0E5B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蛋鸡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52A60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317616.93</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E8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127046</w:t>
            </w:r>
          </w:p>
        </w:tc>
      </w:tr>
      <w:tr w14:paraId="19A3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29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58</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30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张建明</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3C2BFB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新桥河镇新风村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75055B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肉牛</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406B57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49275.77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1A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19710</w:t>
            </w:r>
          </w:p>
        </w:tc>
      </w:tr>
      <w:tr w14:paraId="5379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B2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59</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42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刘飞</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4A83BF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茈湖口镇均安村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3ADCF9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54DE19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90664.01</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53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36265</w:t>
            </w:r>
          </w:p>
        </w:tc>
      </w:tr>
      <w:tr w14:paraId="2D43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DA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60</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F6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李尚秋</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592670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茈湖口镇育江村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1B0845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243EDD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50358.28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B1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20143</w:t>
            </w:r>
          </w:p>
        </w:tc>
      </w:tr>
      <w:tr w14:paraId="1EAEB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30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61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6D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石立山</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24B159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茈湖口镇新飞村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095FFE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1CA28D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35113.87</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DE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14045</w:t>
            </w:r>
          </w:p>
        </w:tc>
      </w:tr>
      <w:tr w14:paraId="2A2B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DE8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62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14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吴尧峰</w:t>
            </w:r>
          </w:p>
        </w:tc>
        <w:tc>
          <w:tcPr>
            <w:tcW w:w="2738" w:type="dxa"/>
            <w:tcBorders>
              <w:top w:val="single" w:color="000000" w:sz="4" w:space="0"/>
              <w:left w:val="single" w:color="000000" w:sz="4" w:space="0"/>
              <w:bottom w:val="single" w:color="000000" w:sz="4" w:space="0"/>
              <w:right w:val="nil"/>
            </w:tcBorders>
            <w:shd w:val="clear" w:color="auto" w:fill="auto"/>
            <w:noWrap/>
            <w:vAlign w:val="center"/>
          </w:tcPr>
          <w:p w14:paraId="4CAE72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茈湖口镇祈青村</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14:paraId="6ED670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生猪</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016C58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36164.38</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21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auto"/>
                <w:kern w:val="2"/>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14465</w:t>
            </w:r>
          </w:p>
        </w:tc>
      </w:tr>
      <w:tr w14:paraId="65CA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6333" w:type="dxa"/>
            <w:gridSpan w:val="4"/>
            <w:tcBorders>
              <w:top w:val="single" w:color="000000" w:sz="4" w:space="0"/>
              <w:left w:val="single" w:color="000000" w:sz="4" w:space="0"/>
              <w:bottom w:val="single" w:color="000000" w:sz="4" w:space="0"/>
              <w:right w:val="nil"/>
            </w:tcBorders>
            <w:shd w:val="clear" w:color="auto" w:fill="auto"/>
            <w:noWrap/>
            <w:vAlign w:val="center"/>
          </w:tcPr>
          <w:p w14:paraId="21D49E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2"/>
                <w:sz w:val="28"/>
                <w:szCs w:val="28"/>
                <w:u w:val="none"/>
                <w:lang w:val="en-US" w:eastAsia="zh-CN" w:bidi="ar-SA"/>
                <w14:textFill>
                  <w14:solidFill>
                    <w14:schemeClr w14:val="tx1"/>
                  </w14:solidFill>
                </w14:textFill>
              </w:rPr>
            </w:pPr>
            <w:r>
              <w:rPr>
                <w:rFonts w:hint="eastAsia" w:ascii="黑体" w:hAnsi="黑体" w:eastAsia="黑体" w:cs="黑体"/>
                <w:i w:val="0"/>
                <w:iCs w:val="0"/>
                <w:color w:val="000000" w:themeColor="text1"/>
                <w:kern w:val="2"/>
                <w:sz w:val="28"/>
                <w:szCs w:val="28"/>
                <w:u w:val="none"/>
                <w:lang w:val="en-US" w:eastAsia="zh-CN" w:bidi="ar-SA"/>
                <w14:textFill>
                  <w14:solidFill>
                    <w14:schemeClr w14:val="tx1"/>
                  </w14:solidFill>
                </w14:textFill>
              </w:rPr>
              <w:t>合    计</w:t>
            </w:r>
          </w:p>
        </w:tc>
        <w:tc>
          <w:tcPr>
            <w:tcW w:w="1650" w:type="dxa"/>
            <w:tcBorders>
              <w:top w:val="single" w:color="000000" w:sz="4" w:space="0"/>
              <w:left w:val="single" w:color="000000" w:sz="4" w:space="0"/>
              <w:bottom w:val="single" w:color="000000" w:sz="4" w:space="0"/>
              <w:right w:val="nil"/>
            </w:tcBorders>
            <w:shd w:val="clear" w:color="auto" w:fill="auto"/>
            <w:noWrap/>
            <w:vAlign w:val="center"/>
          </w:tcPr>
          <w:p w14:paraId="3667F9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5000494.59</w:t>
            </w:r>
          </w:p>
        </w:tc>
        <w:tc>
          <w:tcPr>
            <w:tcW w:w="1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AB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2000000</w:t>
            </w:r>
          </w:p>
        </w:tc>
      </w:tr>
    </w:tbl>
    <w:p w14:paraId="764BEAD7">
      <w:pPr>
        <w:keepNext w:val="0"/>
        <w:keepLines w:val="0"/>
        <w:pageBreakBefore w:val="0"/>
        <w:widowControl w:val="0"/>
        <w:kinsoku/>
        <w:wordWrap/>
        <w:overflowPunct/>
        <w:topLinePunct w:val="0"/>
        <w:autoSpaceDE/>
        <w:autoSpaceDN/>
        <w:bidi w:val="0"/>
        <w:adjustRightInd/>
        <w:snapToGrid/>
        <w:spacing w:line="14" w:lineRule="exact"/>
        <w:jc w:val="center"/>
        <w:textAlignment w:val="auto"/>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2M5YWExN2E1N2IzNjUzZjIxNDUzOTUwZTQyMmMifQ=="/>
  </w:docVars>
  <w:rsids>
    <w:rsidRoot w:val="3578625B"/>
    <w:rsid w:val="00EB4391"/>
    <w:rsid w:val="010F7FF3"/>
    <w:rsid w:val="03DA68D5"/>
    <w:rsid w:val="03FB3C49"/>
    <w:rsid w:val="06BD8FA8"/>
    <w:rsid w:val="07C34521"/>
    <w:rsid w:val="07FB5FF9"/>
    <w:rsid w:val="0C356FB4"/>
    <w:rsid w:val="0C4D5E73"/>
    <w:rsid w:val="0F7D5144"/>
    <w:rsid w:val="0F8C04EB"/>
    <w:rsid w:val="107F2E1E"/>
    <w:rsid w:val="1276540B"/>
    <w:rsid w:val="1295207E"/>
    <w:rsid w:val="13EE4F85"/>
    <w:rsid w:val="15687921"/>
    <w:rsid w:val="15F30177"/>
    <w:rsid w:val="15F80BFE"/>
    <w:rsid w:val="1736717B"/>
    <w:rsid w:val="17562080"/>
    <w:rsid w:val="18B32A92"/>
    <w:rsid w:val="18F32477"/>
    <w:rsid w:val="1A8C400A"/>
    <w:rsid w:val="1C692EF7"/>
    <w:rsid w:val="1DF93DAA"/>
    <w:rsid w:val="1E594203"/>
    <w:rsid w:val="1F4C792E"/>
    <w:rsid w:val="1F75DAC9"/>
    <w:rsid w:val="200733EF"/>
    <w:rsid w:val="22022777"/>
    <w:rsid w:val="23A2445E"/>
    <w:rsid w:val="247E3F79"/>
    <w:rsid w:val="24BE3012"/>
    <w:rsid w:val="275B0FEC"/>
    <w:rsid w:val="28D850F4"/>
    <w:rsid w:val="29731F43"/>
    <w:rsid w:val="2A005E7B"/>
    <w:rsid w:val="2C840FE5"/>
    <w:rsid w:val="2E426A62"/>
    <w:rsid w:val="2E512EA3"/>
    <w:rsid w:val="2EFBCCF6"/>
    <w:rsid w:val="301B516F"/>
    <w:rsid w:val="3084289D"/>
    <w:rsid w:val="312A5135"/>
    <w:rsid w:val="32196012"/>
    <w:rsid w:val="326879C7"/>
    <w:rsid w:val="3322018F"/>
    <w:rsid w:val="354E2190"/>
    <w:rsid w:val="3578625B"/>
    <w:rsid w:val="363375A3"/>
    <w:rsid w:val="36A55DE0"/>
    <w:rsid w:val="36AC3612"/>
    <w:rsid w:val="390C2146"/>
    <w:rsid w:val="3A3D1626"/>
    <w:rsid w:val="3B6B4BE8"/>
    <w:rsid w:val="3BD57167"/>
    <w:rsid w:val="3C343FBC"/>
    <w:rsid w:val="3DA43295"/>
    <w:rsid w:val="3FC24329"/>
    <w:rsid w:val="403F0EA5"/>
    <w:rsid w:val="439075F7"/>
    <w:rsid w:val="44627E8E"/>
    <w:rsid w:val="44C9538F"/>
    <w:rsid w:val="4609092C"/>
    <w:rsid w:val="466C2476"/>
    <w:rsid w:val="46B67B95"/>
    <w:rsid w:val="485F0F5A"/>
    <w:rsid w:val="4BE338C7"/>
    <w:rsid w:val="4C59349D"/>
    <w:rsid w:val="4CA72B37"/>
    <w:rsid w:val="4CF840E1"/>
    <w:rsid w:val="4D4F2951"/>
    <w:rsid w:val="4D550108"/>
    <w:rsid w:val="4EE0402E"/>
    <w:rsid w:val="4F4E5256"/>
    <w:rsid w:val="4F587A3C"/>
    <w:rsid w:val="50083210"/>
    <w:rsid w:val="513811E5"/>
    <w:rsid w:val="523D4559"/>
    <w:rsid w:val="52BA6C8E"/>
    <w:rsid w:val="54C0055D"/>
    <w:rsid w:val="54D21CA2"/>
    <w:rsid w:val="55104320"/>
    <w:rsid w:val="559C31FF"/>
    <w:rsid w:val="55EE4C56"/>
    <w:rsid w:val="57996E43"/>
    <w:rsid w:val="57E44562"/>
    <w:rsid w:val="58FC39F7"/>
    <w:rsid w:val="594352B9"/>
    <w:rsid w:val="5A2055FA"/>
    <w:rsid w:val="5A2450EA"/>
    <w:rsid w:val="5DAC6428"/>
    <w:rsid w:val="614059EA"/>
    <w:rsid w:val="6208709F"/>
    <w:rsid w:val="626C2DFB"/>
    <w:rsid w:val="63927590"/>
    <w:rsid w:val="63FD2B64"/>
    <w:rsid w:val="655B7E2E"/>
    <w:rsid w:val="66EC6F90"/>
    <w:rsid w:val="67766A3A"/>
    <w:rsid w:val="688128E0"/>
    <w:rsid w:val="68AB2E7A"/>
    <w:rsid w:val="6A5E2C3A"/>
    <w:rsid w:val="6D9914F3"/>
    <w:rsid w:val="6E5F07A0"/>
    <w:rsid w:val="6E95728B"/>
    <w:rsid w:val="7150295C"/>
    <w:rsid w:val="728E35F1"/>
    <w:rsid w:val="72EB0487"/>
    <w:rsid w:val="73CB43D1"/>
    <w:rsid w:val="73CC7326"/>
    <w:rsid w:val="75BA0E22"/>
    <w:rsid w:val="768521C3"/>
    <w:rsid w:val="778866A1"/>
    <w:rsid w:val="77A17922"/>
    <w:rsid w:val="77EE068E"/>
    <w:rsid w:val="77FFFE21"/>
    <w:rsid w:val="78BBEFFD"/>
    <w:rsid w:val="7908577F"/>
    <w:rsid w:val="79A9271E"/>
    <w:rsid w:val="7B7BA144"/>
    <w:rsid w:val="7D3923AB"/>
    <w:rsid w:val="7DE92023"/>
    <w:rsid w:val="7E6F3810"/>
    <w:rsid w:val="7F2350C1"/>
    <w:rsid w:val="7FBB1798"/>
    <w:rsid w:val="AF3E6874"/>
    <w:rsid w:val="BC7E743D"/>
    <w:rsid w:val="D375ECB8"/>
    <w:rsid w:val="DD94403F"/>
    <w:rsid w:val="EFEF3B98"/>
    <w:rsid w:val="F7F55ECF"/>
    <w:rsid w:val="F9FE8971"/>
    <w:rsid w:val="FF715211"/>
    <w:rsid w:val="FF7E996A"/>
    <w:rsid w:val="FFE00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5">
    <w:name w:val="font71"/>
    <w:basedOn w:val="4"/>
    <w:autoRedefine/>
    <w:qFormat/>
    <w:uiPriority w:val="0"/>
    <w:rPr>
      <w:rFonts w:hint="eastAsia" w:ascii="仿宋_GB2312" w:eastAsia="仿宋_GB2312" w:cs="仿宋_GB2312"/>
      <w:color w:val="FF0000"/>
      <w:sz w:val="20"/>
      <w:szCs w:val="20"/>
      <w:u w:val="none"/>
    </w:rPr>
  </w:style>
  <w:style w:type="character" w:customStyle="1" w:styleId="6">
    <w:name w:val="font51"/>
    <w:basedOn w:val="4"/>
    <w:autoRedefine/>
    <w:qFormat/>
    <w:uiPriority w:val="0"/>
    <w:rPr>
      <w:rFonts w:hint="eastAsia" w:ascii="仿宋_GB2312" w:eastAsia="仿宋_GB2312" w:cs="仿宋_GB2312"/>
      <w:color w:val="000000"/>
      <w:sz w:val="20"/>
      <w:szCs w:val="20"/>
      <w:u w:val="none"/>
    </w:rPr>
  </w:style>
  <w:style w:type="character" w:customStyle="1" w:styleId="7">
    <w:name w:val="font61"/>
    <w:basedOn w:val="4"/>
    <w:autoRedefine/>
    <w:qFormat/>
    <w:uiPriority w:val="0"/>
    <w:rPr>
      <w:rFonts w:hint="eastAsia" w:ascii="仿宋_GB2312" w:eastAsia="仿宋_GB2312" w:cs="仿宋_GB2312"/>
      <w:color w:val="FF0000"/>
      <w:sz w:val="20"/>
      <w:szCs w:val="20"/>
      <w:u w:val="none"/>
    </w:rPr>
  </w:style>
  <w:style w:type="character" w:customStyle="1" w:styleId="8">
    <w:name w:val="font41"/>
    <w:basedOn w:val="4"/>
    <w:autoRedefine/>
    <w:qFormat/>
    <w:uiPriority w:val="0"/>
    <w:rPr>
      <w:rFonts w:hint="eastAsia" w:ascii="仿宋_GB2312" w:eastAsia="仿宋_GB2312" w:cs="仿宋_GB2312"/>
      <w:color w:val="000000"/>
      <w:sz w:val="20"/>
      <w:szCs w:val="20"/>
      <w:u w:val="none"/>
    </w:rPr>
  </w:style>
  <w:style w:type="character" w:customStyle="1" w:styleId="9">
    <w:name w:val="font21"/>
    <w:basedOn w:val="4"/>
    <w:autoRedefine/>
    <w:qFormat/>
    <w:uiPriority w:val="0"/>
    <w:rPr>
      <w:rFonts w:hint="eastAsia" w:ascii="宋体" w:hAnsi="宋体" w:eastAsia="宋体" w:cs="宋体"/>
      <w:color w:val="000000"/>
      <w:sz w:val="22"/>
      <w:szCs w:val="22"/>
      <w:u w:val="none"/>
    </w:rPr>
  </w:style>
  <w:style w:type="character" w:customStyle="1" w:styleId="10">
    <w:name w:val="font11"/>
    <w:basedOn w:val="4"/>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1503</Words>
  <Characters>2282</Characters>
  <Lines>0</Lines>
  <Paragraphs>0</Paragraphs>
  <TotalTime>50</TotalTime>
  <ScaleCrop>false</ScaleCrop>
  <LinksUpToDate>false</LinksUpToDate>
  <CharactersWithSpaces>2293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2022-12-09T13:56:00Z</dcterms:created>
  <dc:creator>Administrator</dc:creator>
  <cp:lastModifiedBy>WPS_1678349823</cp:lastModifiedBy>
  <cp:lastPrinted>2026-09-08T11:01:00Z</cp:lastPrinted>
  <dcterms:modified xsi:type="dcterms:W3CDTF">2026-09-08T04:05:16Z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46404ACA67F64B07A989DBA2E2C338D3_13</vt:lpwstr>
  </property>
  <property fmtid="{D5CDD505-2E9C-101B-9397-08002B2CF9AE}" pid="4" name="KSOTemplateDocerSaveRecord">
    <vt:lpwstr>eyJoZGlkIjoiMTg5YTliNGU4NDFmNDUzOTU3ZTQ4MmI3MTA5MTA5YjciLCJ1c2VySWQiOiIxNDc4NTM2MDY1In0=</vt:lpwstr>
  </property>
</Properties>
</file>