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1BED"/>
    <w:tbl>
      <w:tblPr>
        <w:tblStyle w:val="2"/>
        <w:tblW w:w="880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7"/>
        <w:gridCol w:w="2126"/>
        <w:gridCol w:w="1843"/>
        <w:gridCol w:w="2268"/>
      </w:tblGrid>
      <w:tr w14:paraId="50F2D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8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B2E81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/>
              </w:rPr>
            </w:pPr>
          </w:p>
          <w:p w14:paraId="24FAA07D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/>
              </w:rPr>
              <w:t>附件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:</w:t>
            </w:r>
          </w:p>
          <w:p w14:paraId="5246EE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48"/>
                <w:szCs w:val="4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48"/>
                <w:szCs w:val="48"/>
                <w:lang w:eastAsia="zh-CN"/>
              </w:rPr>
              <w:t>农民技术员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48"/>
                <w:szCs w:val="48"/>
              </w:rPr>
              <w:t>培育机构申报表</w:t>
            </w:r>
          </w:p>
        </w:tc>
      </w:tr>
      <w:tr w14:paraId="55643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43EF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9F69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97F2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9BD3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5736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F6E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申报单位名称</w:t>
            </w:r>
          </w:p>
          <w:p w14:paraId="666E98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（盖章）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4FFB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A8A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单位地址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EB55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C952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81A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法定代表人</w:t>
            </w:r>
          </w:p>
          <w:p w14:paraId="21CF5B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（负责人）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06A5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39E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9316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CBEA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76E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主管部门名称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2A32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58A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批准成立时间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3B9E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B015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E93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申请培训的专业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C081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FDCE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承担培训人数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0C11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9403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E6F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教师情况（专兼职教师人数、专业技术职务人数等）</w:t>
            </w:r>
          </w:p>
        </w:tc>
        <w:tc>
          <w:tcPr>
            <w:tcW w:w="62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902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DF78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120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培训场所情况（教室、住宿、食堂的面积、数量及接待能力等）</w:t>
            </w:r>
          </w:p>
        </w:tc>
        <w:tc>
          <w:tcPr>
            <w:tcW w:w="62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1A2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A2E9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F31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实训基地情况（名称、地点、数量及面积等）</w:t>
            </w:r>
          </w:p>
        </w:tc>
        <w:tc>
          <w:tcPr>
            <w:tcW w:w="62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5B6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D041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8F2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设施设备情况（教学主要设施设备名称、数量、价值等）</w:t>
            </w:r>
          </w:p>
        </w:tc>
        <w:tc>
          <w:tcPr>
            <w:tcW w:w="62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B45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680F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6F8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培训专业情况（指培训专业名称、能力、业绩等）</w:t>
            </w:r>
          </w:p>
        </w:tc>
        <w:tc>
          <w:tcPr>
            <w:tcW w:w="62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260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CCE5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470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备注</w:t>
            </w:r>
          </w:p>
        </w:tc>
        <w:tc>
          <w:tcPr>
            <w:tcW w:w="62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432D91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C140ABE">
      <w:pPr>
        <w:rPr>
          <w:rFonts w:ascii="Calibri" w:hAnsi="Calibri" w:eastAsia="宋体" w:cs="Times New Roman"/>
          <w:szCs w:val="22"/>
        </w:rPr>
      </w:pPr>
    </w:p>
    <w:p w14:paraId="2EE0DD4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58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2026-07-28T03:44:28Z</dcterms:created>
  <dc:creator>Administrator</dc:creator>
  <cp:lastModifiedBy>11</cp:lastModifiedBy>
  <dcterms:modified xsi:type="dcterms:W3CDTF">2026-07-28T03:44:33Z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eyJoZGlkIjoiZjBlZmQ1YjU1MTRkZWI3MDM0N2Y3MzE5MGJjMjdjZmEiLCJ1c2VySWQiOiI5MTY4ODcwMjYifQ==</vt:lpwstr>
  </property>
  <property fmtid="{D5CDD505-2E9C-101B-9397-08002B2CF9AE}" pid="4" name="ICV">
    <vt:lpwstr>B0406C8CBF3141F188D5AAA58605E56B_12</vt:lpwstr>
  </property>
</Properties>
</file>