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60" w:lineRule="exact"/>
        <w:jc w:val="center"/>
        <w:rPr>
          <w:rFonts w:hint="eastAsia" w:ascii="方正小标宋简体" w:hAnsi="新宋体" w:eastAsia="方正小标宋简体"/>
          <w:b/>
          <w:sz w:val="52"/>
          <w:szCs w:val="52"/>
        </w:rPr>
      </w:pPr>
      <w:r>
        <w:rPr>
          <w:rFonts w:hint="eastAsia" w:ascii="方正小标宋简体" w:hAnsi="新宋体" w:eastAsia="方正小标宋简体"/>
          <w:b/>
          <w:sz w:val="52"/>
          <w:szCs w:val="52"/>
        </w:rPr>
        <w:t>202</w:t>
      </w:r>
      <w:r>
        <w:rPr>
          <w:rFonts w:hint="eastAsia" w:ascii="方正小标宋简体" w:hAnsi="新宋体" w:eastAsia="方正小标宋简体"/>
          <w:b/>
          <w:sz w:val="52"/>
          <w:szCs w:val="52"/>
          <w:lang w:val="en-US" w:eastAsia="zh-CN"/>
        </w:rPr>
        <w:t>5</w:t>
      </w:r>
      <w:r>
        <w:rPr>
          <w:rFonts w:hint="eastAsia" w:ascii="方正小标宋简体" w:hAnsi="新宋体" w:eastAsia="方正小标宋简体"/>
          <w:b/>
          <w:sz w:val="52"/>
          <w:szCs w:val="52"/>
        </w:rPr>
        <w:t>年益阳市资阳区应急管理局</w:t>
      </w:r>
    </w:p>
    <w:p>
      <w:pPr>
        <w:spacing w:before="100" w:beforeAutospacing="1" w:after="100" w:afterAutospacing="1" w:line="560" w:lineRule="exact"/>
        <w:jc w:val="center"/>
        <w:rPr>
          <w:rFonts w:hint="eastAsia" w:ascii="方正小标宋简体" w:hAnsi="新宋体" w:eastAsia="方正小标宋简体"/>
          <w:b/>
          <w:sz w:val="52"/>
          <w:szCs w:val="52"/>
        </w:rPr>
      </w:pPr>
      <w:r>
        <w:rPr>
          <w:rFonts w:hint="eastAsia" w:ascii="方正小标宋简体" w:hAnsi="新宋体" w:eastAsia="方正小标宋简体"/>
          <w:b/>
          <w:sz w:val="52"/>
          <w:szCs w:val="52"/>
        </w:rPr>
        <w:t>部门预算调整公开说明</w:t>
      </w:r>
    </w:p>
    <w:p>
      <w:pPr>
        <w:spacing w:before="100" w:beforeAutospacing="1" w:after="100" w:afterAutospacing="1" w:line="560" w:lineRule="exact"/>
        <w:jc w:val="center"/>
        <w:rPr>
          <w:rFonts w:hint="eastAsia" w:ascii="方正小标宋简体" w:hAnsi="新宋体" w:eastAsia="方正小标宋简体"/>
          <w:b/>
          <w:sz w:val="52"/>
          <w:szCs w:val="52"/>
        </w:rPr>
      </w:pPr>
    </w:p>
    <w:p>
      <w:pPr>
        <w:spacing w:before="156" w:beforeLines="50" w:line="62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eastAsia="仿宋_GB2312"/>
          <w:sz w:val="32"/>
        </w:rPr>
        <w:t>按照《中华人民共和国预算法》和《中华人民共和国预算法实施条例》的有关规定，现将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</w:rPr>
        <w:t>部门</w:t>
      </w:r>
      <w:r>
        <w:rPr>
          <w:rFonts w:ascii="仿宋_GB2312" w:eastAsia="仿宋_GB2312"/>
          <w:bCs/>
          <w:sz w:val="32"/>
          <w:szCs w:val="32"/>
        </w:rPr>
        <w:t>预算收支</w:t>
      </w:r>
      <w:r>
        <w:rPr>
          <w:rFonts w:hint="eastAsia" w:ascii="仿宋_GB2312" w:eastAsia="仿宋_GB2312"/>
          <w:bCs/>
          <w:sz w:val="32"/>
          <w:szCs w:val="32"/>
        </w:rPr>
        <w:t>调整公开</w:t>
      </w:r>
      <w:r>
        <w:rPr>
          <w:rFonts w:ascii="仿宋_GB2312" w:eastAsia="仿宋_GB2312"/>
          <w:bCs/>
          <w:sz w:val="32"/>
          <w:szCs w:val="32"/>
        </w:rPr>
        <w:t>如下：</w:t>
      </w:r>
    </w:p>
    <w:p>
      <w:pPr>
        <w:numPr>
          <w:numId w:val="0"/>
        </w:numPr>
        <w:spacing w:line="620" w:lineRule="exact"/>
        <w:ind w:firstLine="640" w:firstLineChars="200"/>
        <w:rPr>
          <w:rFonts w:hint="default" w:ascii="仿宋_GB2312" w:eastAsia="仿宋_GB2312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年初部门预算支出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00.91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万元，预算调整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17.08</w:t>
      </w:r>
      <w:r>
        <w:rPr>
          <w:rFonts w:hint="eastAsia" w:ascii="仿宋_GB2312" w:eastAsia="仿宋_GB2312"/>
          <w:bCs/>
          <w:sz w:val="32"/>
          <w:szCs w:val="32"/>
        </w:rPr>
        <w:t>万元，本次调整后部门预算支出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17.99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万元。其中：一般公共预算拨款-经费拨款调整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8.24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万元；纳入公共预算管理的非税收入拨款调整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 xml:space="preserve">5 </w:t>
      </w:r>
      <w:r>
        <w:rPr>
          <w:rFonts w:hint="eastAsia" w:ascii="仿宋_GB2312" w:eastAsia="仿宋_GB2312"/>
          <w:bCs/>
          <w:sz w:val="32"/>
          <w:szCs w:val="32"/>
        </w:rPr>
        <w:t>万元；纳入专户管理的非税收入拨款调整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0 </w:t>
      </w:r>
      <w:r>
        <w:rPr>
          <w:rFonts w:hint="eastAsia" w:ascii="仿宋_GB2312" w:eastAsia="仿宋_GB2312"/>
          <w:bCs/>
          <w:sz w:val="32"/>
          <w:szCs w:val="32"/>
        </w:rPr>
        <w:t>万元；上级一般性转移支付拨款调整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3.84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万元；上级专项补助资金调整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万元；其他资金调整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万元；结转结余资金调整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0 </w:t>
      </w:r>
      <w:r>
        <w:rPr>
          <w:rFonts w:hint="eastAsia" w:ascii="仿宋_GB2312" w:eastAsia="仿宋_GB2312"/>
          <w:bCs/>
          <w:sz w:val="32"/>
          <w:szCs w:val="32"/>
        </w:rPr>
        <w:t>万元；基金预算拨款调整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0  </w:t>
      </w:r>
      <w:r>
        <w:rPr>
          <w:rFonts w:hint="eastAsia" w:ascii="仿宋_GB2312" w:eastAsia="仿宋_GB2312"/>
          <w:bCs/>
          <w:sz w:val="32"/>
          <w:szCs w:val="32"/>
        </w:rPr>
        <w:t>万元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；国有资本经营预算拨款收入调整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 xml:space="preserve">0 </w:t>
      </w:r>
      <w:r>
        <w:rPr>
          <w:rFonts w:hint="eastAsia" w:ascii="仿宋_GB2312" w:eastAsia="仿宋_GB2312"/>
          <w:bCs/>
          <w:sz w:val="32"/>
          <w:szCs w:val="32"/>
          <w:u w:val="none"/>
          <w:lang w:val="en-US" w:eastAsia="zh-CN"/>
        </w:rPr>
        <w:t>万元。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益阳市资阳区应急管理局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 xml:space="preserve">日       </w:t>
      </w:r>
    </w:p>
    <w:sectPr>
      <w:headerReference r:id="rId3" w:type="first"/>
      <w:footerReference r:id="rId4" w:type="default"/>
      <w:footerReference r:id="rId5" w:type="even"/>
      <w:pgSz w:w="11907" w:h="16840"/>
      <w:pgMar w:top="1440" w:right="1797" w:bottom="1440" w:left="1797" w:header="851" w:footer="992" w:gutter="0"/>
      <w:paperSrc w:first="7" w:other="7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  <w:sz w:val="28"/>
        <w:szCs w:val="28"/>
      </w:rPr>
    </w:pPr>
    <w:r>
      <w:rPr>
        <w:rFonts w:hint="eastAsia"/>
      </w:rPr>
      <w:t xml:space="preserve">                                                                                    </w:t>
    </w:r>
    <w:r>
      <w:rPr>
        <w:rFonts w:hint="eastAsia"/>
        <w:sz w:val="28"/>
        <w:szCs w:val="28"/>
      </w:rPr>
      <w:t>-1-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798" w:y="-160"/>
      <w:jc w:val="both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  <w:lang/>
      </w:rPr>
      <w:t>- 2 -</w:t>
    </w:r>
    <w:r>
      <w:rPr>
        <w:sz w:val="28"/>
        <w:szCs w:val="2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MmU5YmYwMDYwNWVmYmYzMDFmYTM3NmUyMzkyNzAifQ=="/>
  </w:docVars>
  <w:rsids>
    <w:rsidRoot w:val="00F2567B"/>
    <w:rsid w:val="000253D3"/>
    <w:rsid w:val="00025D8C"/>
    <w:rsid w:val="00027F8F"/>
    <w:rsid w:val="000305D8"/>
    <w:rsid w:val="00056D1F"/>
    <w:rsid w:val="00082E9B"/>
    <w:rsid w:val="00085C6D"/>
    <w:rsid w:val="000A05AF"/>
    <w:rsid w:val="000A2716"/>
    <w:rsid w:val="000A27B2"/>
    <w:rsid w:val="000D0EDB"/>
    <w:rsid w:val="000D7234"/>
    <w:rsid w:val="000E28CA"/>
    <w:rsid w:val="00162C40"/>
    <w:rsid w:val="0016438F"/>
    <w:rsid w:val="0019437C"/>
    <w:rsid w:val="001B0E85"/>
    <w:rsid w:val="001C7664"/>
    <w:rsid w:val="001F5FF7"/>
    <w:rsid w:val="002062C8"/>
    <w:rsid w:val="00207788"/>
    <w:rsid w:val="002F0A0C"/>
    <w:rsid w:val="002F144B"/>
    <w:rsid w:val="00304788"/>
    <w:rsid w:val="00315A6C"/>
    <w:rsid w:val="00367F6D"/>
    <w:rsid w:val="003A6B3E"/>
    <w:rsid w:val="003B343C"/>
    <w:rsid w:val="003B66B6"/>
    <w:rsid w:val="003C3B1B"/>
    <w:rsid w:val="003C53AC"/>
    <w:rsid w:val="003C63BF"/>
    <w:rsid w:val="003C741F"/>
    <w:rsid w:val="003C75E8"/>
    <w:rsid w:val="003D430A"/>
    <w:rsid w:val="003E75E9"/>
    <w:rsid w:val="003F0D2B"/>
    <w:rsid w:val="0041040A"/>
    <w:rsid w:val="00437028"/>
    <w:rsid w:val="00442106"/>
    <w:rsid w:val="00474EB8"/>
    <w:rsid w:val="004B55DC"/>
    <w:rsid w:val="004B5E13"/>
    <w:rsid w:val="004C6831"/>
    <w:rsid w:val="004D2A4B"/>
    <w:rsid w:val="004D3B2A"/>
    <w:rsid w:val="004D5DFB"/>
    <w:rsid w:val="004D7BBE"/>
    <w:rsid w:val="004F0413"/>
    <w:rsid w:val="00516B39"/>
    <w:rsid w:val="005317D3"/>
    <w:rsid w:val="005343FC"/>
    <w:rsid w:val="005526FC"/>
    <w:rsid w:val="00554F25"/>
    <w:rsid w:val="005651F5"/>
    <w:rsid w:val="0059445C"/>
    <w:rsid w:val="005958D4"/>
    <w:rsid w:val="005B5FE0"/>
    <w:rsid w:val="005E04AD"/>
    <w:rsid w:val="0060370C"/>
    <w:rsid w:val="006058DE"/>
    <w:rsid w:val="00624A47"/>
    <w:rsid w:val="00656E04"/>
    <w:rsid w:val="0066176A"/>
    <w:rsid w:val="006637C5"/>
    <w:rsid w:val="006644A0"/>
    <w:rsid w:val="0067161C"/>
    <w:rsid w:val="0067255D"/>
    <w:rsid w:val="00697CC7"/>
    <w:rsid w:val="006E028E"/>
    <w:rsid w:val="006F085F"/>
    <w:rsid w:val="006F4DA9"/>
    <w:rsid w:val="006F72EA"/>
    <w:rsid w:val="00770999"/>
    <w:rsid w:val="007B4759"/>
    <w:rsid w:val="007C06FC"/>
    <w:rsid w:val="007D3293"/>
    <w:rsid w:val="007E7697"/>
    <w:rsid w:val="007F62F2"/>
    <w:rsid w:val="00805FCE"/>
    <w:rsid w:val="0083740F"/>
    <w:rsid w:val="00866386"/>
    <w:rsid w:val="0088093D"/>
    <w:rsid w:val="008D2E27"/>
    <w:rsid w:val="009101E5"/>
    <w:rsid w:val="0092110B"/>
    <w:rsid w:val="009211BF"/>
    <w:rsid w:val="00922CD3"/>
    <w:rsid w:val="00930BCD"/>
    <w:rsid w:val="00941E0A"/>
    <w:rsid w:val="00950732"/>
    <w:rsid w:val="00984621"/>
    <w:rsid w:val="009973CF"/>
    <w:rsid w:val="009C6C81"/>
    <w:rsid w:val="009C7403"/>
    <w:rsid w:val="009E50E0"/>
    <w:rsid w:val="00A10380"/>
    <w:rsid w:val="00A11843"/>
    <w:rsid w:val="00A13E2D"/>
    <w:rsid w:val="00A45E68"/>
    <w:rsid w:val="00A534BF"/>
    <w:rsid w:val="00A9388B"/>
    <w:rsid w:val="00AA000C"/>
    <w:rsid w:val="00AC62A7"/>
    <w:rsid w:val="00AD3BB0"/>
    <w:rsid w:val="00AE3444"/>
    <w:rsid w:val="00B22996"/>
    <w:rsid w:val="00B32279"/>
    <w:rsid w:val="00B342BC"/>
    <w:rsid w:val="00B37AFA"/>
    <w:rsid w:val="00B44342"/>
    <w:rsid w:val="00B451F6"/>
    <w:rsid w:val="00B57E5B"/>
    <w:rsid w:val="00B8215E"/>
    <w:rsid w:val="00B867F6"/>
    <w:rsid w:val="00BA2842"/>
    <w:rsid w:val="00BB3E49"/>
    <w:rsid w:val="00BE7DFD"/>
    <w:rsid w:val="00C244A7"/>
    <w:rsid w:val="00C441F6"/>
    <w:rsid w:val="00C613ED"/>
    <w:rsid w:val="00C62EE3"/>
    <w:rsid w:val="00C86E43"/>
    <w:rsid w:val="00C9301F"/>
    <w:rsid w:val="00CA122F"/>
    <w:rsid w:val="00CA339B"/>
    <w:rsid w:val="00CC22D1"/>
    <w:rsid w:val="00CE1165"/>
    <w:rsid w:val="00D018EE"/>
    <w:rsid w:val="00D17664"/>
    <w:rsid w:val="00D32164"/>
    <w:rsid w:val="00D33091"/>
    <w:rsid w:val="00D4077C"/>
    <w:rsid w:val="00D52019"/>
    <w:rsid w:val="00D61F40"/>
    <w:rsid w:val="00DA0A5F"/>
    <w:rsid w:val="00DA0D0F"/>
    <w:rsid w:val="00DB3972"/>
    <w:rsid w:val="00DD0083"/>
    <w:rsid w:val="00DF1F21"/>
    <w:rsid w:val="00E131C0"/>
    <w:rsid w:val="00E45E3C"/>
    <w:rsid w:val="00E530BF"/>
    <w:rsid w:val="00E63924"/>
    <w:rsid w:val="00E74819"/>
    <w:rsid w:val="00E75D68"/>
    <w:rsid w:val="00EC08A9"/>
    <w:rsid w:val="00EF1852"/>
    <w:rsid w:val="00EF4BD4"/>
    <w:rsid w:val="00F01DB6"/>
    <w:rsid w:val="00F02101"/>
    <w:rsid w:val="00F11B88"/>
    <w:rsid w:val="00F20CB2"/>
    <w:rsid w:val="00F2567B"/>
    <w:rsid w:val="00F34E0A"/>
    <w:rsid w:val="00F423B4"/>
    <w:rsid w:val="00F91BCE"/>
    <w:rsid w:val="00FB080E"/>
    <w:rsid w:val="00FD1D61"/>
    <w:rsid w:val="01082BFF"/>
    <w:rsid w:val="01884A6C"/>
    <w:rsid w:val="038F5583"/>
    <w:rsid w:val="10252AB8"/>
    <w:rsid w:val="172106A9"/>
    <w:rsid w:val="186E3DD6"/>
    <w:rsid w:val="1DE92942"/>
    <w:rsid w:val="287D6FC3"/>
    <w:rsid w:val="291F7C0F"/>
    <w:rsid w:val="2D4073C6"/>
    <w:rsid w:val="327D714B"/>
    <w:rsid w:val="349D1E01"/>
    <w:rsid w:val="34D16B62"/>
    <w:rsid w:val="35406958"/>
    <w:rsid w:val="3B545BC8"/>
    <w:rsid w:val="3D3814CA"/>
    <w:rsid w:val="41545C0A"/>
    <w:rsid w:val="4375651A"/>
    <w:rsid w:val="45114F3C"/>
    <w:rsid w:val="46705F32"/>
    <w:rsid w:val="49502A63"/>
    <w:rsid w:val="4B4B34F1"/>
    <w:rsid w:val="4ED16CCE"/>
    <w:rsid w:val="4FBAC210"/>
    <w:rsid w:val="53956E93"/>
    <w:rsid w:val="5538080E"/>
    <w:rsid w:val="555140FC"/>
    <w:rsid w:val="567327C4"/>
    <w:rsid w:val="5AE9219B"/>
    <w:rsid w:val="5BCE5C96"/>
    <w:rsid w:val="5DF030DA"/>
    <w:rsid w:val="5EB14074"/>
    <w:rsid w:val="60DC65F7"/>
    <w:rsid w:val="612A6FBD"/>
    <w:rsid w:val="620D367E"/>
    <w:rsid w:val="642B5AE6"/>
    <w:rsid w:val="653D3412"/>
    <w:rsid w:val="66D80427"/>
    <w:rsid w:val="67CD1465"/>
    <w:rsid w:val="684B70AA"/>
    <w:rsid w:val="6AD144DA"/>
    <w:rsid w:val="6AD537B8"/>
    <w:rsid w:val="6B2071CF"/>
    <w:rsid w:val="6DD5581D"/>
    <w:rsid w:val="6FCC601E"/>
    <w:rsid w:val="732A5B6A"/>
    <w:rsid w:val="737E6BDF"/>
    <w:rsid w:val="75081BC2"/>
    <w:rsid w:val="79A4092E"/>
    <w:rsid w:val="7C146674"/>
    <w:rsid w:val="7C8512AC"/>
    <w:rsid w:val="7E17685E"/>
    <w:rsid w:val="B21E4CD6"/>
    <w:rsid w:val="D3FBDD66"/>
    <w:rsid w:val="EEBDE22B"/>
    <w:rsid w:val="EFBFA501"/>
    <w:rsid w:val="EFF38227"/>
    <w:rsid w:val="FFDD7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287</Characters>
  <Lines>2</Lines>
  <Paragraphs>1</Paragraphs>
  <TotalTime>224</TotalTime>
  <ScaleCrop>false</ScaleCrop>
  <LinksUpToDate>false</LinksUpToDate>
  <CharactersWithSpaces>366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2016-06-03T14:52:00Z</dcterms:created>
  <dc:creator>Administrator</dc:creator>
  <cp:lastModifiedBy>lenovo</cp:lastModifiedBy>
  <cp:lastPrinted>2020-09-08T10:54:00Z</cp:lastPrinted>
  <dcterms:modified xsi:type="dcterms:W3CDTF">2026-01-14T16:43:01Z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C3F42200E8485625B0FE656985D86369</vt:lpwstr>
  </property>
  <property fmtid="{D5CDD505-2E9C-101B-9397-08002B2CF9AE}" pid="4" name="KSOTemplateDocerSaveRecord">
    <vt:lpwstr>eyJoZGlkIjoiZTlmMThmNWRkNWEzZGU5NWNiZGYyNDYwZmQ1ZTczYjciLCJ1c2VySWQiOiIzMTQ2NTQyMjgifQ==</vt:lpwstr>
  </property>
</Properties>
</file>