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0" w:lineRule="exact"/>
        <w:rPr>
          <w:rFonts w:ascii="方正小标宋简体" w:hAnsi="Times New Roman" w:eastAsia="方正小标宋简体"/>
          <w:sz w:val="44"/>
          <w:szCs w:val="44"/>
        </w:rPr>
      </w:pPr>
    </w:p>
    <w:p>
      <w:pPr>
        <w:spacing w:line="550" w:lineRule="exact"/>
        <w:rPr>
          <w:rFonts w:ascii="方正小标宋简体" w:hAnsi="Times New Roman" w:eastAsia="方正小标宋简体"/>
          <w:sz w:val="44"/>
          <w:szCs w:val="44"/>
        </w:rPr>
      </w:pPr>
    </w:p>
    <w:p>
      <w:pPr>
        <w:spacing w:line="550" w:lineRule="exact"/>
        <w:rPr>
          <w:rFonts w:ascii="方正小标宋简体" w:hAnsi="Times New Roman" w:eastAsia="方正小标宋简体"/>
          <w:sz w:val="44"/>
          <w:szCs w:val="44"/>
        </w:rPr>
      </w:pPr>
    </w:p>
    <w:p>
      <w:pPr>
        <w:spacing w:line="600" w:lineRule="exact"/>
        <w:jc w:val="center"/>
        <w:rPr>
          <w:rFonts w:ascii="方正小标宋简体" w:hAnsi="Times New Roman" w:eastAsia="方正小标宋简体"/>
          <w:sz w:val="44"/>
          <w:szCs w:val="44"/>
        </w:rPr>
      </w:pPr>
      <w:r>
        <w:rPr>
          <w:rFonts w:hint="eastAsia" w:ascii="方正小标宋简体" w:hAnsi="Times New Roman" w:eastAsia="方正小标宋简体" w:cs="方正小标宋简体"/>
          <w:sz w:val="44"/>
          <w:szCs w:val="44"/>
        </w:rPr>
        <w:t>益阳市资阳区人民政府</w:t>
      </w:r>
    </w:p>
    <w:p>
      <w:pPr>
        <w:spacing w:line="600" w:lineRule="exact"/>
        <w:jc w:val="center"/>
        <w:rPr>
          <w:rFonts w:ascii="方正小标宋简体" w:hAnsi="Times New Roman" w:eastAsia="方正小标宋简体"/>
          <w:sz w:val="44"/>
          <w:szCs w:val="44"/>
        </w:rPr>
      </w:pPr>
      <w:r>
        <w:rPr>
          <w:rFonts w:hint="eastAsia" w:ascii="方正小标宋简体" w:hAnsi="Times New Roman" w:eastAsia="方正小标宋简体" w:cs="方正小标宋简体"/>
          <w:sz w:val="44"/>
          <w:szCs w:val="44"/>
        </w:rPr>
        <w:t>行政复议决定书</w:t>
      </w:r>
    </w:p>
    <w:p>
      <w:pPr>
        <w:spacing w:line="600" w:lineRule="exact"/>
        <w:rPr>
          <w:rFonts w:ascii="仿宋_GB2312" w:hAnsi="Times New Roman" w:eastAsia="仿宋_GB2312"/>
          <w:sz w:val="32"/>
          <w:szCs w:val="32"/>
        </w:rPr>
      </w:pPr>
    </w:p>
    <w:p>
      <w:pPr>
        <w:spacing w:line="600" w:lineRule="exact"/>
        <w:jc w:val="right"/>
        <w:rPr>
          <w:rFonts w:ascii="仿宋_GB2312" w:hAnsi="Times New Roman" w:eastAsia="仿宋_GB2312"/>
          <w:sz w:val="32"/>
          <w:szCs w:val="32"/>
        </w:rPr>
      </w:pPr>
      <w:r>
        <w:rPr>
          <w:rFonts w:hint="eastAsia" w:ascii="仿宋_GB2312" w:hAnsi="Times New Roman" w:eastAsia="仿宋_GB2312" w:cs="仿宋_GB2312"/>
          <w:sz w:val="32"/>
          <w:szCs w:val="32"/>
        </w:rPr>
        <w:t>益资复决字〔</w:t>
      </w:r>
      <w:r>
        <w:rPr>
          <w:rFonts w:ascii="仿宋_GB2312" w:hAnsi="Times New Roman" w:eastAsia="仿宋_GB2312" w:cs="仿宋_GB2312"/>
          <w:sz w:val="32"/>
          <w:szCs w:val="32"/>
        </w:rPr>
        <w:t>2023</w:t>
      </w:r>
      <w:r>
        <w:rPr>
          <w:rFonts w:hint="eastAsia" w:ascii="仿宋_GB2312" w:hAnsi="Times New Roman" w:eastAsia="仿宋_GB2312" w:cs="仿宋_GB2312"/>
          <w:sz w:val="32"/>
          <w:szCs w:val="32"/>
        </w:rPr>
        <w:t>〕</w:t>
      </w:r>
      <w:r>
        <w:rPr>
          <w:rFonts w:ascii="仿宋_GB2312" w:hAnsi="Times New Roman" w:eastAsia="仿宋_GB2312" w:cs="仿宋_GB2312"/>
          <w:sz w:val="32"/>
          <w:szCs w:val="32"/>
        </w:rPr>
        <w:t>6</w:t>
      </w:r>
      <w:r>
        <w:rPr>
          <w:rFonts w:hint="eastAsia" w:ascii="仿宋_GB2312" w:hAnsi="Times New Roman" w:eastAsia="仿宋_GB2312" w:cs="仿宋_GB2312"/>
          <w:sz w:val="32"/>
          <w:szCs w:val="32"/>
        </w:rPr>
        <w:t>号</w:t>
      </w:r>
    </w:p>
    <w:p>
      <w:pPr>
        <w:spacing w:line="600" w:lineRule="exact"/>
        <w:rPr>
          <w:rFonts w:ascii="仿宋_GB2312" w:hAnsi="Times New Roman" w:eastAsia="仿宋_GB2312"/>
          <w:sz w:val="32"/>
          <w:szCs w:val="32"/>
        </w:rPr>
      </w:pPr>
    </w:p>
    <w:p>
      <w:pPr>
        <w:pStyle w:val="12"/>
        <w:widowControl w:val="0"/>
        <w:spacing w:line="600" w:lineRule="exact"/>
        <w:ind w:firstLine="640" w:firstLineChars="200"/>
        <w:rPr>
          <w:rFonts w:hint="eastAsia" w:ascii="仿宋_GB2312" w:hAnsi="仿宋" w:eastAsia="黑体" w:cs="Calibri"/>
          <w:kern w:val="2"/>
          <w:sz w:val="32"/>
          <w:szCs w:val="32"/>
          <w:lang w:eastAsia="zh-CN"/>
        </w:rPr>
      </w:pPr>
      <w:r>
        <w:rPr>
          <w:rFonts w:hint="eastAsia" w:ascii="黑体" w:hAnsi="黑体" w:eastAsia="黑体" w:cs="黑体"/>
          <w:kern w:val="2"/>
          <w:sz w:val="32"/>
          <w:szCs w:val="32"/>
        </w:rPr>
        <w:t>申</w:t>
      </w:r>
      <w:r>
        <w:rPr>
          <w:rFonts w:ascii="黑体" w:hAnsi="黑体" w:eastAsia="黑体" w:cs="黑体"/>
          <w:kern w:val="2"/>
          <w:sz w:val="32"/>
          <w:szCs w:val="32"/>
        </w:rPr>
        <w:t xml:space="preserve">  </w:t>
      </w:r>
      <w:r>
        <w:rPr>
          <w:rFonts w:hint="eastAsia" w:ascii="黑体" w:hAnsi="黑体" w:eastAsia="黑体" w:cs="黑体"/>
          <w:kern w:val="2"/>
          <w:sz w:val="32"/>
          <w:szCs w:val="32"/>
        </w:rPr>
        <w:t>请</w:t>
      </w:r>
      <w:r>
        <w:rPr>
          <w:rFonts w:ascii="黑体" w:hAnsi="黑体" w:eastAsia="黑体" w:cs="黑体"/>
          <w:kern w:val="2"/>
          <w:sz w:val="32"/>
          <w:szCs w:val="32"/>
        </w:rPr>
        <w:t xml:space="preserve">  </w:t>
      </w:r>
      <w:r>
        <w:rPr>
          <w:rFonts w:hint="eastAsia" w:ascii="黑体" w:hAnsi="黑体" w:eastAsia="黑体" w:cs="黑体"/>
          <w:kern w:val="2"/>
          <w:sz w:val="32"/>
          <w:szCs w:val="32"/>
        </w:rPr>
        <w:t>人：</w:t>
      </w:r>
      <w:r>
        <w:rPr>
          <w:rFonts w:hint="eastAsia" w:ascii="仿宋_GB2312" w:hAnsi="仿宋" w:eastAsia="仿宋_GB2312" w:cs="仿宋_GB2312"/>
          <w:kern w:val="2"/>
          <w:sz w:val="32"/>
          <w:szCs w:val="32"/>
          <w:lang w:eastAsia="zh-CN"/>
        </w:rPr>
        <w:t>李某某</w:t>
      </w:r>
    </w:p>
    <w:p>
      <w:pPr>
        <w:tabs>
          <w:tab w:val="left" w:pos="2310"/>
        </w:tabs>
        <w:spacing w:line="600" w:lineRule="exact"/>
        <w:ind w:firstLine="640" w:firstLineChars="200"/>
        <w:rPr>
          <w:rFonts w:ascii="仿宋_GB2312" w:hAnsi="仿宋" w:eastAsia="仿宋_GB2312"/>
          <w:sz w:val="32"/>
          <w:szCs w:val="32"/>
        </w:rPr>
      </w:pPr>
      <w:r>
        <w:rPr>
          <w:rFonts w:hint="eastAsia" w:ascii="黑体" w:hAnsi="黑体" w:eastAsia="黑体" w:cs="黑体"/>
          <w:sz w:val="32"/>
          <w:szCs w:val="32"/>
        </w:rPr>
        <w:t>住</w:t>
      </w:r>
      <w:r>
        <w:rPr>
          <w:rFonts w:ascii="黑体" w:hAnsi="黑体" w:eastAsia="黑体" w:cs="黑体"/>
          <w:sz w:val="32"/>
          <w:szCs w:val="32"/>
        </w:rPr>
        <w:t xml:space="preserve">      </w:t>
      </w:r>
      <w:r>
        <w:rPr>
          <w:rFonts w:hint="eastAsia" w:ascii="黑体" w:hAnsi="黑体" w:eastAsia="黑体" w:cs="黑体"/>
          <w:sz w:val="32"/>
          <w:szCs w:val="32"/>
        </w:rPr>
        <w:t>所：</w:t>
      </w:r>
      <w:r>
        <w:rPr>
          <w:rFonts w:hint="eastAsia" w:ascii="仿宋_GB2312" w:hAnsi="仿宋" w:eastAsia="仿宋_GB2312" w:cs="仿宋_GB2312"/>
          <w:sz w:val="32"/>
          <w:szCs w:val="32"/>
        </w:rPr>
        <w:t>湖南省长沙市雨花区</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rPr>
        <w:t>路</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rPr>
        <w:t>号</w:t>
      </w:r>
    </w:p>
    <w:p>
      <w:pPr>
        <w:tabs>
          <w:tab w:val="left" w:pos="2310"/>
        </w:tabs>
        <w:spacing w:line="600" w:lineRule="exact"/>
        <w:ind w:firstLine="686" w:firstLineChars="175"/>
        <w:rPr>
          <w:rFonts w:ascii="仿宋_GB2312" w:hAnsi="仿宋" w:eastAsia="仿宋_GB2312"/>
          <w:sz w:val="32"/>
          <w:szCs w:val="32"/>
        </w:rPr>
      </w:pPr>
      <w:r>
        <w:rPr>
          <w:rFonts w:hint="eastAsia" w:ascii="黑体" w:hAnsi="黑体" w:eastAsia="黑体" w:cs="黑体"/>
          <w:spacing w:val="36"/>
          <w:sz w:val="32"/>
          <w:szCs w:val="32"/>
        </w:rPr>
        <w:t>被申请人</w:t>
      </w:r>
      <w:r>
        <w:rPr>
          <w:rFonts w:hint="eastAsia" w:ascii="黑体" w:hAnsi="黑体" w:eastAsia="黑体" w:cs="黑体"/>
          <w:sz w:val="32"/>
          <w:szCs w:val="32"/>
        </w:rPr>
        <w:t>：</w:t>
      </w:r>
      <w:r>
        <w:rPr>
          <w:rFonts w:hint="eastAsia" w:ascii="仿宋_GB2312" w:hAnsi="仿宋" w:eastAsia="仿宋_GB2312" w:cs="仿宋_GB2312"/>
          <w:sz w:val="32"/>
          <w:szCs w:val="32"/>
          <w:shd w:val="clear" w:color="auto" w:fill="FFFFFF"/>
        </w:rPr>
        <w:t>益阳市资阳区市场监督管理局</w:t>
      </w:r>
    </w:p>
    <w:p>
      <w:pPr>
        <w:pStyle w:val="2"/>
        <w:widowControl w:val="0"/>
        <w:ind w:firstLine="640" w:firstLineChars="200"/>
        <w:rPr>
          <w:rFonts w:hAnsi="仿宋" w:cs="Calibri"/>
          <w:color w:val="auto"/>
          <w:kern w:val="2"/>
        </w:rPr>
      </w:pPr>
      <w:r>
        <w:rPr>
          <w:rFonts w:hint="eastAsia" w:ascii="黑体" w:hAnsi="黑体" w:eastAsia="黑体" w:cs="黑体"/>
          <w:color w:val="auto"/>
          <w:kern w:val="2"/>
        </w:rPr>
        <w:t>住</w:t>
      </w:r>
      <w:r>
        <w:rPr>
          <w:rFonts w:ascii="黑体" w:hAnsi="黑体" w:eastAsia="黑体" w:cs="黑体"/>
          <w:color w:val="auto"/>
          <w:kern w:val="2"/>
        </w:rPr>
        <w:t xml:space="preserve">      </w:t>
      </w:r>
      <w:r>
        <w:rPr>
          <w:rFonts w:hint="eastAsia" w:ascii="黑体" w:hAnsi="黑体" w:eastAsia="黑体" w:cs="黑体"/>
          <w:color w:val="auto"/>
          <w:kern w:val="2"/>
        </w:rPr>
        <w:t>所：</w:t>
      </w:r>
      <w:r>
        <w:rPr>
          <w:rFonts w:hint="eastAsia" w:hAnsi="仿宋"/>
          <w:shd w:val="clear" w:color="auto" w:fill="FFFFFF"/>
        </w:rPr>
        <w:t>益阳市资阳区长春西路</w:t>
      </w:r>
      <w:r>
        <w:rPr>
          <w:rFonts w:hAnsi="仿宋"/>
          <w:shd w:val="clear" w:color="auto" w:fill="FFFFFF"/>
        </w:rPr>
        <w:t>276</w:t>
      </w:r>
      <w:r>
        <w:rPr>
          <w:rFonts w:hint="eastAsia" w:hAnsi="仿宋"/>
          <w:shd w:val="clear" w:color="auto" w:fill="FFFFFF"/>
        </w:rPr>
        <w:t>号</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hint="eastAsia" w:ascii="黑体" w:hAnsi="黑体" w:eastAsia="黑体" w:cs="黑体"/>
          <w:kern w:val="2"/>
          <w:sz w:val="32"/>
          <w:szCs w:val="32"/>
        </w:rPr>
        <w:t>法定代表人：</w:t>
      </w:r>
      <w:r>
        <w:rPr>
          <w:rFonts w:hint="eastAsia" w:ascii="仿宋_GB2312" w:hAnsi="仿宋" w:eastAsia="仿宋_GB2312" w:cs="仿宋_GB2312"/>
          <w:sz w:val="32"/>
          <w:szCs w:val="32"/>
          <w:shd w:val="clear" w:color="auto" w:fill="FFFFFF"/>
        </w:rPr>
        <w:t>匡新跃，局长</w:t>
      </w:r>
    </w:p>
    <w:p>
      <w:pPr>
        <w:spacing w:line="6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shd w:val="clear" w:color="auto" w:fill="FFFFFF"/>
        </w:rPr>
        <w:t>申请人</w:t>
      </w:r>
      <w:r>
        <w:rPr>
          <w:rFonts w:hint="eastAsia" w:ascii="仿宋_GB2312" w:hAnsi="仿宋" w:eastAsia="仿宋_GB2312" w:cs="仿宋_GB2312"/>
          <w:sz w:val="32"/>
          <w:szCs w:val="32"/>
          <w:lang w:eastAsia="zh-CN"/>
        </w:rPr>
        <w:t>李某某</w:t>
      </w:r>
      <w:r>
        <w:rPr>
          <w:rFonts w:hint="eastAsia" w:ascii="仿宋_GB2312" w:hAnsi="仿宋" w:eastAsia="仿宋_GB2312" w:cs="仿宋_GB2312"/>
          <w:sz w:val="32"/>
          <w:szCs w:val="32"/>
        </w:rPr>
        <w:t>（以下简称“申请人”）认为被申请人益阳市资阳区市场监督管理局未履行法定职责，请求确认被申请人回复文件违法并责令依法重新履职，特向本机关申请行政复议，本机关于</w:t>
      </w:r>
      <w:r>
        <w:rPr>
          <w:rFonts w:ascii="仿宋_GB2312" w:hAnsi="仿宋" w:eastAsia="仿宋_GB2312" w:cs="仿宋_GB2312"/>
          <w:sz w:val="32"/>
          <w:szCs w:val="32"/>
        </w:rPr>
        <w:t>2023</w:t>
      </w:r>
      <w:r>
        <w:rPr>
          <w:rFonts w:hint="eastAsia" w:ascii="仿宋_GB2312" w:hAnsi="仿宋" w:eastAsia="仿宋_GB2312" w:cs="仿宋_GB2312"/>
          <w:sz w:val="32"/>
          <w:szCs w:val="32"/>
        </w:rPr>
        <w:t>年</w:t>
      </w:r>
      <w:r>
        <w:rPr>
          <w:rFonts w:ascii="仿宋_GB2312" w:hAnsi="仿宋" w:eastAsia="仿宋_GB2312" w:cs="仿宋_GB2312"/>
          <w:sz w:val="32"/>
          <w:szCs w:val="32"/>
        </w:rPr>
        <w:t>3</w:t>
      </w:r>
      <w:r>
        <w:rPr>
          <w:rFonts w:hint="eastAsia" w:ascii="仿宋_GB2312" w:hAnsi="仿宋" w:eastAsia="仿宋_GB2312" w:cs="仿宋_GB2312"/>
          <w:sz w:val="32"/>
          <w:szCs w:val="32"/>
        </w:rPr>
        <w:t>月</w:t>
      </w:r>
      <w:r>
        <w:rPr>
          <w:rFonts w:ascii="仿宋_GB2312" w:hAnsi="仿宋" w:eastAsia="仿宋_GB2312" w:cs="仿宋_GB2312"/>
          <w:sz w:val="32"/>
          <w:szCs w:val="32"/>
        </w:rPr>
        <w:t>27</w:t>
      </w:r>
      <w:r>
        <w:rPr>
          <w:rFonts w:hint="eastAsia" w:ascii="仿宋_GB2312" w:hAnsi="仿宋" w:eastAsia="仿宋_GB2312" w:cs="仿宋_GB2312"/>
          <w:sz w:val="32"/>
          <w:szCs w:val="32"/>
        </w:rPr>
        <w:t>日依法予以受理，现本案已审理终结。</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hint="eastAsia" w:ascii="黑体" w:hAnsi="黑体" w:eastAsia="黑体" w:cs="黑体"/>
          <w:kern w:val="2"/>
          <w:sz w:val="32"/>
          <w:szCs w:val="32"/>
        </w:rPr>
        <w:t>申请人请求：</w:t>
      </w:r>
      <w:r>
        <w:rPr>
          <w:rFonts w:ascii="仿宋_GB2312" w:hAnsi="仿宋" w:eastAsia="仿宋_GB2312" w:cs="仿宋_GB2312"/>
          <w:sz w:val="32"/>
          <w:szCs w:val="32"/>
          <w:shd w:val="clear" w:color="auto" w:fill="FFFFFF"/>
        </w:rPr>
        <w:t>1.</w:t>
      </w:r>
      <w:r>
        <w:rPr>
          <w:rFonts w:hint="eastAsia" w:ascii="仿宋_GB2312" w:hAnsi="仿宋" w:eastAsia="仿宋_GB2312" w:cs="仿宋_GB2312"/>
          <w:sz w:val="32"/>
          <w:szCs w:val="32"/>
          <w:shd w:val="clear" w:color="auto" w:fill="FFFFFF"/>
        </w:rPr>
        <w:t>确认被申请人回复文件违法；</w:t>
      </w:r>
      <w:r>
        <w:rPr>
          <w:rFonts w:ascii="仿宋_GB2312" w:hAnsi="仿宋" w:eastAsia="仿宋_GB2312" w:cs="仿宋_GB2312"/>
          <w:sz w:val="32"/>
          <w:szCs w:val="32"/>
          <w:shd w:val="clear" w:color="auto" w:fill="FFFFFF"/>
        </w:rPr>
        <w:t>2.</w:t>
      </w:r>
      <w:r>
        <w:rPr>
          <w:rFonts w:hint="eastAsia" w:ascii="仿宋_GB2312" w:hAnsi="仿宋" w:eastAsia="仿宋_GB2312" w:cs="仿宋_GB2312"/>
          <w:sz w:val="32"/>
          <w:szCs w:val="32"/>
          <w:shd w:val="clear" w:color="auto" w:fill="FFFFFF"/>
        </w:rPr>
        <w:t>责令被申请人重新履职。</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hint="eastAsia" w:ascii="黑体" w:hAnsi="黑体" w:eastAsia="黑体" w:cs="黑体"/>
          <w:kern w:val="2"/>
          <w:sz w:val="32"/>
          <w:szCs w:val="32"/>
        </w:rPr>
        <w:t>申请人称：</w:t>
      </w:r>
      <w:r>
        <w:rPr>
          <w:rFonts w:hint="eastAsia" w:ascii="仿宋_GB2312" w:hAnsi="仿宋" w:eastAsia="仿宋_GB2312" w:cs="仿宋_GB2312"/>
          <w:sz w:val="32"/>
          <w:szCs w:val="32"/>
          <w:shd w:val="clear" w:color="auto" w:fill="FFFFFF"/>
        </w:rPr>
        <w:t>申请人在益阳市</w:t>
      </w:r>
      <w:bookmarkStart w:id="0" w:name="_GoBack"/>
      <w:bookmarkEnd w:id="0"/>
      <w:r>
        <w:rPr>
          <w:rFonts w:hint="eastAsia" w:ascii="仿宋_GB2312" w:hAnsi="仿宋" w:eastAsia="仿宋_GB2312" w:cs="仿宋_GB2312"/>
          <w:sz w:val="32"/>
          <w:szCs w:val="32"/>
          <w:shd w:val="clear" w:color="auto" w:fill="FFFFFF"/>
          <w:lang w:eastAsia="zh-CN"/>
        </w:rPr>
        <w:t>**</w:t>
      </w:r>
      <w:r>
        <w:rPr>
          <w:rFonts w:hint="eastAsia" w:ascii="仿宋_GB2312" w:hAnsi="仿宋" w:eastAsia="仿宋_GB2312" w:cs="仿宋_GB2312"/>
          <w:sz w:val="32"/>
          <w:szCs w:val="32"/>
          <w:shd w:val="clear" w:color="auto" w:fill="FFFFFF"/>
        </w:rPr>
        <w:t>电子商务有限公司网店上购买小米锅巴，双方成立买卖合同关系。网络平台上，企业宣传图片上标注的是“小米锅巴</w:t>
      </w:r>
      <w:r>
        <w:rPr>
          <w:rFonts w:ascii="仿宋_GB2312" w:hAnsi="仿宋" w:eastAsia="仿宋_GB2312" w:cs="仿宋_GB2312"/>
          <w:sz w:val="32"/>
          <w:szCs w:val="32"/>
          <w:shd w:val="clear" w:color="auto" w:fill="FFFFFF"/>
        </w:rPr>
        <w:t>40</w:t>
      </w:r>
      <w:r>
        <w:rPr>
          <w:rFonts w:hint="eastAsia" w:ascii="仿宋_GB2312" w:hAnsi="仿宋" w:eastAsia="仿宋_GB2312" w:cs="仿宋_GB2312"/>
          <w:sz w:val="32"/>
          <w:szCs w:val="32"/>
          <w:shd w:val="clear" w:color="auto" w:fill="FFFFFF"/>
        </w:rPr>
        <w:t>包</w:t>
      </w:r>
      <w:r>
        <w:rPr>
          <w:rFonts w:ascii="仿宋_GB2312" w:hAnsi="仿宋" w:eastAsia="仿宋_GB2312" w:cs="仿宋_GB2312"/>
          <w:sz w:val="32"/>
          <w:szCs w:val="32"/>
          <w:shd w:val="clear" w:color="auto" w:fill="FFFFFF"/>
        </w:rPr>
        <w:t>12.8</w:t>
      </w:r>
      <w:r>
        <w:rPr>
          <w:rFonts w:hint="eastAsia" w:ascii="仿宋_GB2312" w:hAnsi="仿宋" w:eastAsia="仿宋_GB2312" w:cs="仿宋_GB2312"/>
          <w:sz w:val="32"/>
          <w:szCs w:val="32"/>
          <w:shd w:val="clear" w:color="auto" w:fill="FFFFFF"/>
        </w:rPr>
        <w:t>元”的宣传字样，但是其实际购买</w:t>
      </w:r>
      <w:r>
        <w:rPr>
          <w:rFonts w:ascii="仿宋_GB2312" w:hAnsi="仿宋" w:eastAsia="仿宋_GB2312" w:cs="仿宋_GB2312"/>
          <w:sz w:val="32"/>
          <w:szCs w:val="32"/>
          <w:shd w:val="clear" w:color="auto" w:fill="FFFFFF"/>
        </w:rPr>
        <w:t>40</w:t>
      </w:r>
      <w:r>
        <w:rPr>
          <w:rFonts w:hint="eastAsia" w:ascii="仿宋_GB2312" w:hAnsi="仿宋" w:eastAsia="仿宋_GB2312" w:cs="仿宋_GB2312"/>
          <w:sz w:val="32"/>
          <w:szCs w:val="32"/>
          <w:shd w:val="clear" w:color="auto" w:fill="FFFFFF"/>
        </w:rPr>
        <w:t>包小米锅巴，却花费了</w:t>
      </w:r>
      <w:r>
        <w:rPr>
          <w:rFonts w:ascii="仿宋_GB2312" w:hAnsi="仿宋" w:eastAsia="仿宋_GB2312" w:cs="仿宋_GB2312"/>
          <w:sz w:val="32"/>
          <w:szCs w:val="32"/>
          <w:shd w:val="clear" w:color="auto" w:fill="FFFFFF"/>
        </w:rPr>
        <w:t>14.9</w:t>
      </w:r>
      <w:r>
        <w:rPr>
          <w:rFonts w:hint="eastAsia" w:ascii="仿宋_GB2312" w:hAnsi="仿宋" w:eastAsia="仿宋_GB2312" w:cs="仿宋_GB2312"/>
          <w:sz w:val="32"/>
          <w:szCs w:val="32"/>
          <w:shd w:val="clear" w:color="auto" w:fill="FFFFFF"/>
        </w:rPr>
        <w:t>元。申请人认为案涉企业上述行为涉嫌价格欺诈，低价引流，向被申请人投诉举报。被申请人收到举报后作出了情况答复，告知案涉企业不存在虚假宣传和价格欺诈消费者的行为。申请人认为被申请人上述履职行为违法，请求复议机关支持申请人的复议申请。</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hint="eastAsia" w:ascii="黑体" w:hAnsi="黑体" w:eastAsia="黑体" w:cs="黑体"/>
          <w:kern w:val="2"/>
          <w:sz w:val="32"/>
          <w:szCs w:val="32"/>
        </w:rPr>
        <w:t>被申请人称：</w:t>
      </w:r>
      <w:r>
        <w:rPr>
          <w:rFonts w:hint="eastAsia" w:ascii="仿宋_GB2312" w:hAnsi="仿宋" w:eastAsia="仿宋_GB2312" w:cs="仿宋_GB2312"/>
          <w:sz w:val="32"/>
          <w:szCs w:val="32"/>
          <w:shd w:val="clear" w:color="auto" w:fill="FFFFFF"/>
        </w:rPr>
        <w:t>被申请人于</w:t>
      </w:r>
      <w:r>
        <w:rPr>
          <w:rFonts w:ascii="仿宋_GB2312" w:hAnsi="仿宋" w:eastAsia="仿宋_GB2312" w:cs="仿宋_GB2312"/>
          <w:sz w:val="32"/>
          <w:szCs w:val="32"/>
          <w:shd w:val="clear" w:color="auto" w:fill="FFFFFF"/>
        </w:rPr>
        <w:t>2023</w:t>
      </w:r>
      <w:r>
        <w:rPr>
          <w:rFonts w:hint="eastAsia" w:ascii="仿宋_GB2312" w:hAnsi="仿宋" w:eastAsia="仿宋_GB2312" w:cs="仿宋_GB2312"/>
          <w:sz w:val="32"/>
          <w:szCs w:val="32"/>
          <w:shd w:val="clear" w:color="auto" w:fill="FFFFFF"/>
        </w:rPr>
        <w:t>年</w:t>
      </w:r>
      <w:r>
        <w:rPr>
          <w:rFonts w:ascii="仿宋_GB2312" w:hAnsi="仿宋" w:eastAsia="仿宋_GB2312" w:cs="仿宋_GB2312"/>
          <w:sz w:val="32"/>
          <w:szCs w:val="32"/>
          <w:shd w:val="clear" w:color="auto" w:fill="FFFFFF"/>
        </w:rPr>
        <w:t>3</w:t>
      </w:r>
      <w:r>
        <w:rPr>
          <w:rFonts w:hint="eastAsia" w:ascii="仿宋_GB2312" w:hAnsi="仿宋" w:eastAsia="仿宋_GB2312" w:cs="仿宋_GB2312"/>
          <w:sz w:val="32"/>
          <w:szCs w:val="32"/>
          <w:shd w:val="clear" w:color="auto" w:fill="FFFFFF"/>
        </w:rPr>
        <w:t>月</w:t>
      </w:r>
      <w:r>
        <w:rPr>
          <w:rFonts w:ascii="仿宋_GB2312" w:hAnsi="仿宋" w:eastAsia="仿宋_GB2312" w:cs="仿宋_GB2312"/>
          <w:sz w:val="32"/>
          <w:szCs w:val="32"/>
          <w:shd w:val="clear" w:color="auto" w:fill="FFFFFF"/>
        </w:rPr>
        <w:t>3</w:t>
      </w:r>
      <w:r>
        <w:rPr>
          <w:rFonts w:hint="eastAsia" w:ascii="仿宋_GB2312" w:hAnsi="仿宋" w:eastAsia="仿宋_GB2312" w:cs="仿宋_GB2312"/>
          <w:sz w:val="32"/>
          <w:szCs w:val="32"/>
          <w:shd w:val="clear" w:color="auto" w:fill="FFFFFF"/>
        </w:rPr>
        <w:t>日收到申请人的投诉举报信后，经调查核实，虽然网络平台上标注的是“小米锅巴</w:t>
      </w:r>
      <w:r>
        <w:rPr>
          <w:rFonts w:ascii="仿宋_GB2312" w:hAnsi="仿宋" w:eastAsia="仿宋_GB2312" w:cs="仿宋_GB2312"/>
          <w:sz w:val="32"/>
          <w:szCs w:val="32"/>
          <w:shd w:val="clear" w:color="auto" w:fill="FFFFFF"/>
        </w:rPr>
        <w:t>40</w:t>
      </w:r>
      <w:r>
        <w:rPr>
          <w:rFonts w:hint="eastAsia" w:ascii="仿宋_GB2312" w:hAnsi="仿宋" w:eastAsia="仿宋_GB2312" w:cs="仿宋_GB2312"/>
          <w:sz w:val="32"/>
          <w:szCs w:val="32"/>
          <w:shd w:val="clear" w:color="auto" w:fill="FFFFFF"/>
        </w:rPr>
        <w:t>包</w:t>
      </w:r>
      <w:r>
        <w:rPr>
          <w:rFonts w:ascii="仿宋_GB2312" w:hAnsi="仿宋" w:eastAsia="仿宋_GB2312" w:cs="仿宋_GB2312"/>
          <w:sz w:val="32"/>
          <w:szCs w:val="32"/>
          <w:shd w:val="clear" w:color="auto" w:fill="FFFFFF"/>
        </w:rPr>
        <w:t>12.8</w:t>
      </w:r>
      <w:r>
        <w:rPr>
          <w:rFonts w:hint="eastAsia" w:ascii="仿宋_GB2312" w:hAnsi="仿宋" w:eastAsia="仿宋_GB2312" w:cs="仿宋_GB2312"/>
          <w:sz w:val="32"/>
          <w:szCs w:val="32"/>
          <w:shd w:val="clear" w:color="auto" w:fill="FFFFFF"/>
        </w:rPr>
        <w:t>元”的宣传字样，但这个价格是在使用了优惠券和关注</w:t>
      </w:r>
      <w:r>
        <w:rPr>
          <w:rFonts w:hint="eastAsia" w:ascii="仿宋_GB2312" w:hAnsi="仿宋" w:eastAsia="仿宋" w:cs="仿宋"/>
          <w:sz w:val="32"/>
          <w:szCs w:val="32"/>
          <w:shd w:val="clear" w:color="auto" w:fill="FFFFFF"/>
        </w:rPr>
        <w:t>劵</w:t>
      </w:r>
      <w:r>
        <w:rPr>
          <w:rFonts w:hint="eastAsia" w:ascii="仿宋_GB2312" w:hAnsi="仿宋" w:eastAsia="仿宋_GB2312" w:cs="仿宋_GB2312"/>
          <w:sz w:val="32"/>
          <w:szCs w:val="32"/>
          <w:shd w:val="clear" w:color="auto" w:fill="FFFFFF"/>
        </w:rPr>
        <w:t>后的价格。其网页价格说明模块提示了该情形，没有价格欺诈的主观故意。因此，</w:t>
      </w:r>
      <w:r>
        <w:rPr>
          <w:rFonts w:ascii="仿宋_GB2312" w:hAnsi="仿宋" w:eastAsia="仿宋_GB2312" w:cs="仿宋_GB2312"/>
          <w:sz w:val="32"/>
          <w:szCs w:val="32"/>
          <w:shd w:val="clear" w:color="auto" w:fill="FFFFFF"/>
        </w:rPr>
        <w:t>2023</w:t>
      </w:r>
      <w:r>
        <w:rPr>
          <w:rFonts w:hint="eastAsia" w:ascii="仿宋_GB2312" w:hAnsi="仿宋" w:eastAsia="仿宋_GB2312" w:cs="仿宋_GB2312"/>
          <w:sz w:val="32"/>
          <w:szCs w:val="32"/>
          <w:shd w:val="clear" w:color="auto" w:fill="FFFFFF"/>
        </w:rPr>
        <w:t>年</w:t>
      </w:r>
      <w:r>
        <w:rPr>
          <w:rFonts w:ascii="仿宋_GB2312" w:hAnsi="仿宋" w:eastAsia="仿宋_GB2312" w:cs="仿宋_GB2312"/>
          <w:sz w:val="32"/>
          <w:szCs w:val="32"/>
          <w:shd w:val="clear" w:color="auto" w:fill="FFFFFF"/>
        </w:rPr>
        <w:t>3</w:t>
      </w:r>
      <w:r>
        <w:rPr>
          <w:rFonts w:hint="eastAsia" w:ascii="仿宋_GB2312" w:hAnsi="仿宋" w:eastAsia="仿宋_GB2312" w:cs="仿宋_GB2312"/>
          <w:sz w:val="32"/>
          <w:szCs w:val="32"/>
          <w:shd w:val="clear" w:color="auto" w:fill="FFFFFF"/>
        </w:rPr>
        <w:t>月</w:t>
      </w:r>
      <w:r>
        <w:rPr>
          <w:rFonts w:ascii="仿宋_GB2312" w:hAnsi="仿宋" w:eastAsia="仿宋_GB2312" w:cs="仿宋_GB2312"/>
          <w:sz w:val="32"/>
          <w:szCs w:val="32"/>
          <w:shd w:val="clear" w:color="auto" w:fill="FFFFFF"/>
        </w:rPr>
        <w:t>10</w:t>
      </w:r>
      <w:r>
        <w:rPr>
          <w:rFonts w:hint="eastAsia" w:ascii="仿宋_GB2312" w:hAnsi="仿宋" w:eastAsia="仿宋_GB2312" w:cs="仿宋_GB2312"/>
          <w:sz w:val="32"/>
          <w:szCs w:val="32"/>
          <w:shd w:val="clear" w:color="auto" w:fill="FFFFFF"/>
        </w:rPr>
        <w:t>日被申请人作出了相关案涉企业不存在虚假宣传和价格欺诈消费者情形的情况答复并送达申请人。被申请人认为其已依法依规依程序作出答复，不存在未全面履职情形。</w:t>
      </w:r>
    </w:p>
    <w:p>
      <w:pPr>
        <w:pStyle w:val="5"/>
        <w:shd w:val="clear" w:color="auto" w:fill="FFFFFF"/>
        <w:spacing w:before="0" w:beforeAutospacing="0" w:after="0" w:afterAutospacing="0" w:line="600" w:lineRule="exact"/>
        <w:ind w:firstLine="640" w:firstLineChars="200"/>
        <w:jc w:val="both"/>
        <w:rPr>
          <w:rFonts w:ascii="黑体" w:hAnsi="黑体" w:eastAsia="黑体"/>
          <w:kern w:val="2"/>
          <w:sz w:val="32"/>
          <w:szCs w:val="32"/>
        </w:rPr>
      </w:pPr>
      <w:r>
        <w:rPr>
          <w:rFonts w:hint="eastAsia" w:ascii="黑体" w:hAnsi="黑体" w:eastAsia="黑体" w:cs="黑体"/>
          <w:kern w:val="2"/>
          <w:sz w:val="32"/>
          <w:szCs w:val="32"/>
        </w:rPr>
        <w:t>本府查明：</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ascii="仿宋_GB2312" w:hAnsi="仿宋" w:eastAsia="仿宋_GB2312" w:cs="仿宋_GB2312"/>
          <w:sz w:val="32"/>
          <w:szCs w:val="32"/>
          <w:shd w:val="clear" w:color="auto" w:fill="FFFFFF"/>
        </w:rPr>
        <w:t>2023</w:t>
      </w:r>
      <w:r>
        <w:rPr>
          <w:rFonts w:hint="eastAsia" w:ascii="仿宋_GB2312" w:hAnsi="仿宋" w:eastAsia="仿宋_GB2312" w:cs="仿宋_GB2312"/>
          <w:sz w:val="32"/>
          <w:szCs w:val="32"/>
          <w:shd w:val="clear" w:color="auto" w:fill="FFFFFF"/>
        </w:rPr>
        <w:t>年</w:t>
      </w:r>
      <w:r>
        <w:rPr>
          <w:rFonts w:ascii="仿宋_GB2312" w:hAnsi="仿宋" w:eastAsia="仿宋_GB2312" w:cs="仿宋_GB2312"/>
          <w:sz w:val="32"/>
          <w:szCs w:val="32"/>
          <w:shd w:val="clear" w:color="auto" w:fill="FFFFFF"/>
        </w:rPr>
        <w:t>2</w:t>
      </w:r>
      <w:r>
        <w:rPr>
          <w:rFonts w:hint="eastAsia" w:ascii="仿宋_GB2312" w:hAnsi="仿宋" w:eastAsia="仿宋_GB2312" w:cs="仿宋_GB2312"/>
          <w:sz w:val="32"/>
          <w:szCs w:val="32"/>
          <w:shd w:val="clear" w:color="auto" w:fill="FFFFFF"/>
        </w:rPr>
        <w:t>月</w:t>
      </w:r>
      <w:r>
        <w:rPr>
          <w:rFonts w:ascii="仿宋_GB2312" w:hAnsi="仿宋" w:eastAsia="仿宋_GB2312" w:cs="仿宋_GB2312"/>
          <w:sz w:val="32"/>
          <w:szCs w:val="32"/>
          <w:shd w:val="clear" w:color="auto" w:fill="FFFFFF"/>
        </w:rPr>
        <w:t>22</w:t>
      </w:r>
      <w:r>
        <w:rPr>
          <w:rFonts w:hint="eastAsia" w:ascii="仿宋_GB2312" w:hAnsi="仿宋" w:eastAsia="仿宋_GB2312" w:cs="仿宋_GB2312"/>
          <w:sz w:val="32"/>
          <w:szCs w:val="32"/>
          <w:shd w:val="clear" w:color="auto" w:fill="FFFFFF"/>
        </w:rPr>
        <w:t>日，申请人在店铺名为“</w:t>
      </w:r>
      <w:r>
        <w:rPr>
          <w:rFonts w:hint="eastAsia" w:ascii="仿宋_GB2312" w:hAnsi="仿宋" w:eastAsia="仿宋_GB2312" w:cs="仿宋_GB2312"/>
          <w:sz w:val="32"/>
          <w:szCs w:val="32"/>
          <w:shd w:val="clear" w:color="auto" w:fill="FFFFFF"/>
          <w:lang w:eastAsia="zh-CN"/>
        </w:rPr>
        <w:t>**</w:t>
      </w:r>
      <w:r>
        <w:rPr>
          <w:rFonts w:hint="eastAsia" w:ascii="仿宋_GB2312" w:hAnsi="仿宋" w:eastAsia="仿宋_GB2312" w:cs="仿宋_GB2312"/>
          <w:sz w:val="32"/>
          <w:szCs w:val="32"/>
          <w:shd w:val="clear" w:color="auto" w:fill="FFFFFF"/>
        </w:rPr>
        <w:t>食品店”的网店（由益阳市</w:t>
      </w:r>
      <w:r>
        <w:rPr>
          <w:rFonts w:hint="eastAsia" w:ascii="仿宋_GB2312" w:hAnsi="仿宋" w:eastAsia="仿宋_GB2312" w:cs="仿宋_GB2312"/>
          <w:sz w:val="32"/>
          <w:szCs w:val="32"/>
          <w:shd w:val="clear" w:color="auto" w:fill="FFFFFF"/>
          <w:lang w:eastAsia="zh-CN"/>
        </w:rPr>
        <w:t>**</w:t>
      </w:r>
      <w:r>
        <w:rPr>
          <w:rFonts w:hint="eastAsia" w:ascii="仿宋_GB2312" w:hAnsi="仿宋" w:eastAsia="仿宋_GB2312" w:cs="仿宋_GB2312"/>
          <w:sz w:val="32"/>
          <w:szCs w:val="32"/>
          <w:shd w:val="clear" w:color="auto" w:fill="FFFFFF"/>
        </w:rPr>
        <w:t>电子商务有限公司开设）上下单（订单编号为</w:t>
      </w:r>
      <w:r>
        <w:rPr>
          <w:rFonts w:ascii="仿宋_GB2312" w:hAnsi="仿宋" w:eastAsia="仿宋_GB2312" w:cs="仿宋_GB2312"/>
          <w:sz w:val="32"/>
          <w:szCs w:val="32"/>
          <w:shd w:val="clear" w:color="auto" w:fill="FFFFFF"/>
        </w:rPr>
        <w:t>230222</w:t>
      </w:r>
      <w:r>
        <w:rPr>
          <w:rFonts w:hint="eastAsia" w:ascii="仿宋_GB2312" w:hAnsi="仿宋" w:eastAsia="仿宋_GB2312" w:cs="仿宋_GB2312"/>
          <w:sz w:val="32"/>
          <w:szCs w:val="32"/>
          <w:shd w:val="clear" w:color="auto" w:fill="FFFFFF"/>
        </w:rPr>
        <w:t>－</w:t>
      </w:r>
      <w:r>
        <w:rPr>
          <w:rFonts w:ascii="仿宋_GB2312" w:hAnsi="仿宋" w:eastAsia="仿宋_GB2312" w:cs="仿宋_GB2312"/>
          <w:sz w:val="32"/>
          <w:szCs w:val="32"/>
          <w:shd w:val="clear" w:color="auto" w:fill="FFFFFF"/>
        </w:rPr>
        <w:t>292731032973264</w:t>
      </w:r>
      <w:r>
        <w:rPr>
          <w:rFonts w:hint="eastAsia" w:ascii="仿宋_GB2312" w:hAnsi="仿宋" w:eastAsia="仿宋_GB2312" w:cs="仿宋_GB2312"/>
          <w:sz w:val="32"/>
          <w:szCs w:val="32"/>
          <w:shd w:val="clear" w:color="auto" w:fill="FFFFFF"/>
        </w:rPr>
        <w:t>），以</w:t>
      </w:r>
      <w:r>
        <w:rPr>
          <w:rFonts w:ascii="仿宋_GB2312" w:hAnsi="仿宋" w:eastAsia="仿宋_GB2312" w:cs="仿宋_GB2312"/>
          <w:sz w:val="32"/>
          <w:szCs w:val="32"/>
          <w:shd w:val="clear" w:color="auto" w:fill="FFFFFF"/>
        </w:rPr>
        <w:t>14.9</w:t>
      </w:r>
      <w:r>
        <w:rPr>
          <w:rFonts w:hint="eastAsia" w:ascii="仿宋_GB2312" w:hAnsi="仿宋" w:eastAsia="仿宋_GB2312" w:cs="仿宋_GB2312"/>
          <w:sz w:val="32"/>
          <w:szCs w:val="32"/>
          <w:shd w:val="clear" w:color="auto" w:fill="FFFFFF"/>
        </w:rPr>
        <w:t>元的价格，购买小米锅巴</w:t>
      </w:r>
      <w:r>
        <w:rPr>
          <w:rFonts w:ascii="仿宋_GB2312" w:hAnsi="仿宋" w:eastAsia="仿宋_GB2312" w:cs="仿宋_GB2312"/>
          <w:sz w:val="32"/>
          <w:szCs w:val="32"/>
          <w:shd w:val="clear" w:color="auto" w:fill="FFFFFF"/>
        </w:rPr>
        <w:t>40</w:t>
      </w:r>
      <w:r>
        <w:rPr>
          <w:rFonts w:hint="eastAsia" w:ascii="仿宋_GB2312" w:hAnsi="仿宋" w:eastAsia="仿宋_GB2312" w:cs="仿宋_GB2312"/>
          <w:sz w:val="32"/>
          <w:szCs w:val="32"/>
          <w:shd w:val="clear" w:color="auto" w:fill="FFFFFF"/>
        </w:rPr>
        <w:t>包。该网店宣传图片上标注了“小米锅巴</w:t>
      </w:r>
      <w:r>
        <w:rPr>
          <w:rFonts w:ascii="仿宋_GB2312" w:hAnsi="仿宋" w:eastAsia="仿宋_GB2312" w:cs="仿宋_GB2312"/>
          <w:sz w:val="32"/>
          <w:szCs w:val="32"/>
          <w:shd w:val="clear" w:color="auto" w:fill="FFFFFF"/>
        </w:rPr>
        <w:t>40</w:t>
      </w:r>
      <w:r>
        <w:rPr>
          <w:rFonts w:hint="eastAsia" w:ascii="仿宋_GB2312" w:hAnsi="仿宋" w:eastAsia="仿宋_GB2312" w:cs="仿宋_GB2312"/>
          <w:sz w:val="32"/>
          <w:szCs w:val="32"/>
          <w:shd w:val="clear" w:color="auto" w:fill="FFFFFF"/>
        </w:rPr>
        <w:t>包</w:t>
      </w:r>
      <w:r>
        <w:rPr>
          <w:rFonts w:ascii="仿宋_GB2312" w:hAnsi="仿宋" w:eastAsia="仿宋_GB2312" w:cs="仿宋_GB2312"/>
          <w:sz w:val="32"/>
          <w:szCs w:val="32"/>
          <w:shd w:val="clear" w:color="auto" w:fill="FFFFFF"/>
        </w:rPr>
        <w:t>12.8</w:t>
      </w:r>
      <w:r>
        <w:rPr>
          <w:rFonts w:hint="eastAsia" w:ascii="仿宋_GB2312" w:hAnsi="仿宋" w:eastAsia="仿宋_GB2312" w:cs="仿宋_GB2312"/>
          <w:sz w:val="32"/>
          <w:szCs w:val="32"/>
          <w:shd w:val="clear" w:color="auto" w:fill="FFFFFF"/>
        </w:rPr>
        <w:t>元”的宣传字样。</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ascii="仿宋_GB2312" w:hAnsi="仿宋" w:eastAsia="仿宋_GB2312" w:cs="仿宋_GB2312"/>
          <w:sz w:val="32"/>
          <w:szCs w:val="32"/>
          <w:shd w:val="clear" w:color="auto" w:fill="FFFFFF"/>
        </w:rPr>
        <w:t>2023</w:t>
      </w:r>
      <w:r>
        <w:rPr>
          <w:rFonts w:hint="eastAsia" w:ascii="仿宋_GB2312" w:hAnsi="仿宋" w:eastAsia="仿宋_GB2312" w:cs="仿宋_GB2312"/>
          <w:sz w:val="32"/>
          <w:szCs w:val="32"/>
          <w:shd w:val="clear" w:color="auto" w:fill="FFFFFF"/>
        </w:rPr>
        <w:t>年</w:t>
      </w:r>
      <w:r>
        <w:rPr>
          <w:rFonts w:ascii="仿宋_GB2312" w:hAnsi="仿宋" w:eastAsia="仿宋_GB2312" w:cs="仿宋_GB2312"/>
          <w:sz w:val="32"/>
          <w:szCs w:val="32"/>
          <w:shd w:val="clear" w:color="auto" w:fill="FFFFFF"/>
        </w:rPr>
        <w:t>3</w:t>
      </w:r>
      <w:r>
        <w:rPr>
          <w:rFonts w:hint="eastAsia" w:ascii="仿宋_GB2312" w:hAnsi="仿宋" w:eastAsia="仿宋_GB2312" w:cs="仿宋_GB2312"/>
          <w:sz w:val="32"/>
          <w:szCs w:val="32"/>
          <w:shd w:val="clear" w:color="auto" w:fill="FFFFFF"/>
        </w:rPr>
        <w:t>月</w:t>
      </w:r>
      <w:r>
        <w:rPr>
          <w:rFonts w:ascii="仿宋_GB2312" w:hAnsi="仿宋" w:eastAsia="仿宋_GB2312" w:cs="仿宋_GB2312"/>
          <w:sz w:val="32"/>
          <w:szCs w:val="32"/>
          <w:shd w:val="clear" w:color="auto" w:fill="FFFFFF"/>
        </w:rPr>
        <w:t>3</w:t>
      </w:r>
      <w:r>
        <w:rPr>
          <w:rFonts w:hint="eastAsia" w:ascii="仿宋_GB2312" w:hAnsi="仿宋" w:eastAsia="仿宋_GB2312" w:cs="仿宋_GB2312"/>
          <w:sz w:val="32"/>
          <w:szCs w:val="32"/>
          <w:shd w:val="clear" w:color="auto" w:fill="FFFFFF"/>
        </w:rPr>
        <w:t>日，申请人邮寄送达了举报信，举报企业涉嫌价格欺诈，低价引流。被申请人收到举报信后，进行了调查核实，于</w:t>
      </w:r>
      <w:r>
        <w:rPr>
          <w:rFonts w:ascii="仿宋_GB2312" w:hAnsi="仿宋" w:eastAsia="仿宋_GB2312" w:cs="仿宋_GB2312"/>
          <w:sz w:val="32"/>
          <w:szCs w:val="32"/>
          <w:shd w:val="clear" w:color="auto" w:fill="FFFFFF"/>
        </w:rPr>
        <w:t>2023</w:t>
      </w:r>
      <w:r>
        <w:rPr>
          <w:rFonts w:hint="eastAsia" w:ascii="仿宋_GB2312" w:hAnsi="仿宋" w:eastAsia="仿宋_GB2312" w:cs="仿宋_GB2312"/>
          <w:sz w:val="32"/>
          <w:szCs w:val="32"/>
          <w:shd w:val="clear" w:color="auto" w:fill="FFFFFF"/>
        </w:rPr>
        <w:t>年</w:t>
      </w:r>
      <w:r>
        <w:rPr>
          <w:rFonts w:ascii="仿宋_GB2312" w:hAnsi="仿宋" w:eastAsia="仿宋_GB2312" w:cs="仿宋_GB2312"/>
          <w:sz w:val="32"/>
          <w:szCs w:val="32"/>
          <w:shd w:val="clear" w:color="auto" w:fill="FFFFFF"/>
        </w:rPr>
        <w:t>3</w:t>
      </w:r>
      <w:r>
        <w:rPr>
          <w:rFonts w:hint="eastAsia" w:ascii="仿宋_GB2312" w:hAnsi="仿宋" w:eastAsia="仿宋_GB2312" w:cs="仿宋_GB2312"/>
          <w:sz w:val="32"/>
          <w:szCs w:val="32"/>
          <w:shd w:val="clear" w:color="auto" w:fill="FFFFFF"/>
        </w:rPr>
        <w:t>月</w:t>
      </w:r>
      <w:r>
        <w:rPr>
          <w:rFonts w:ascii="仿宋_GB2312" w:hAnsi="仿宋" w:eastAsia="仿宋_GB2312" w:cs="仿宋_GB2312"/>
          <w:sz w:val="32"/>
          <w:szCs w:val="32"/>
          <w:shd w:val="clear" w:color="auto" w:fill="FFFFFF"/>
        </w:rPr>
        <w:t>10</w:t>
      </w:r>
      <w:r>
        <w:rPr>
          <w:rFonts w:hint="eastAsia" w:ascii="仿宋_GB2312" w:hAnsi="仿宋" w:eastAsia="仿宋_GB2312" w:cs="仿宋_GB2312"/>
          <w:sz w:val="32"/>
          <w:szCs w:val="32"/>
          <w:shd w:val="clear" w:color="auto" w:fill="FFFFFF"/>
        </w:rPr>
        <w:t>日作出了不存在虚假宣传和价格欺诈消费者情形的有关情况答复。</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hint="eastAsia" w:ascii="仿宋_GB2312" w:hAnsi="仿宋" w:eastAsia="仿宋_GB2312" w:cs="仿宋_GB2312"/>
          <w:sz w:val="32"/>
          <w:szCs w:val="32"/>
          <w:shd w:val="clear" w:color="auto" w:fill="FFFFFF"/>
        </w:rPr>
        <w:t>上述事实主要有下列证据证明：</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ascii="仿宋_GB2312" w:hAnsi="仿宋" w:eastAsia="仿宋_GB2312" w:cs="仿宋_GB2312"/>
          <w:sz w:val="32"/>
          <w:szCs w:val="32"/>
          <w:shd w:val="clear" w:color="auto" w:fill="FFFFFF"/>
        </w:rPr>
        <w:t xml:space="preserve">1. </w:t>
      </w:r>
      <w:r>
        <w:rPr>
          <w:rFonts w:hint="eastAsia" w:ascii="仿宋_GB2312" w:hAnsi="仿宋" w:eastAsia="仿宋_GB2312" w:cs="仿宋_GB2312"/>
          <w:sz w:val="32"/>
          <w:szCs w:val="32"/>
          <w:shd w:val="clear" w:color="auto" w:fill="FFFFFF"/>
        </w:rPr>
        <w:t>情况答复</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ascii="仿宋_GB2312" w:hAnsi="仿宋" w:eastAsia="仿宋_GB2312" w:cs="仿宋_GB2312"/>
          <w:sz w:val="32"/>
          <w:szCs w:val="32"/>
          <w:shd w:val="clear" w:color="auto" w:fill="FFFFFF"/>
        </w:rPr>
        <w:t xml:space="preserve">2. </w:t>
      </w:r>
      <w:r>
        <w:rPr>
          <w:rFonts w:hint="eastAsia" w:ascii="仿宋_GB2312" w:hAnsi="仿宋" w:eastAsia="仿宋_GB2312" w:cs="仿宋_GB2312"/>
          <w:sz w:val="32"/>
          <w:szCs w:val="32"/>
          <w:shd w:val="clear" w:color="auto" w:fill="FFFFFF"/>
        </w:rPr>
        <w:t>投诉举报信及快递单</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ascii="仿宋_GB2312" w:hAnsi="仿宋" w:eastAsia="仿宋_GB2312" w:cs="仿宋_GB2312"/>
          <w:sz w:val="32"/>
          <w:szCs w:val="32"/>
          <w:shd w:val="clear" w:color="auto" w:fill="FFFFFF"/>
        </w:rPr>
        <w:t xml:space="preserve">3. </w:t>
      </w:r>
      <w:r>
        <w:rPr>
          <w:rFonts w:hint="eastAsia" w:ascii="仿宋_GB2312" w:hAnsi="仿宋" w:eastAsia="仿宋_GB2312" w:cs="仿宋_GB2312"/>
          <w:sz w:val="32"/>
          <w:szCs w:val="32"/>
          <w:shd w:val="clear" w:color="auto" w:fill="FFFFFF"/>
        </w:rPr>
        <w:t>购买产品截图</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ascii="仿宋_GB2312" w:hAnsi="仿宋" w:eastAsia="仿宋_GB2312" w:cs="仿宋_GB2312"/>
          <w:sz w:val="32"/>
          <w:szCs w:val="32"/>
          <w:shd w:val="clear" w:color="auto" w:fill="FFFFFF"/>
        </w:rPr>
        <w:t xml:space="preserve">4. </w:t>
      </w:r>
      <w:r>
        <w:rPr>
          <w:rFonts w:hint="eastAsia" w:ascii="仿宋_GB2312" w:hAnsi="仿宋" w:eastAsia="仿宋_GB2312" w:cs="仿宋_GB2312"/>
          <w:sz w:val="32"/>
          <w:szCs w:val="32"/>
          <w:shd w:val="clear" w:color="auto" w:fill="FFFFFF"/>
        </w:rPr>
        <w:t>购买产品物流</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ascii="仿宋_GB2312" w:hAnsi="仿宋" w:eastAsia="仿宋_GB2312" w:cs="仿宋_GB2312"/>
          <w:sz w:val="32"/>
          <w:szCs w:val="32"/>
          <w:shd w:val="clear" w:color="auto" w:fill="FFFFFF"/>
        </w:rPr>
        <w:t xml:space="preserve">5. </w:t>
      </w:r>
      <w:r>
        <w:rPr>
          <w:rFonts w:hint="eastAsia" w:ascii="仿宋_GB2312" w:hAnsi="仿宋" w:eastAsia="仿宋_GB2312" w:cs="仿宋_GB2312"/>
          <w:sz w:val="32"/>
          <w:szCs w:val="32"/>
          <w:shd w:val="clear" w:color="auto" w:fill="FFFFFF"/>
        </w:rPr>
        <w:t>产品经营者信息</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ascii="仿宋_GB2312" w:hAnsi="仿宋" w:eastAsia="仿宋_GB2312" w:cs="仿宋_GB2312"/>
          <w:sz w:val="32"/>
          <w:szCs w:val="32"/>
          <w:shd w:val="clear" w:color="auto" w:fill="FFFFFF"/>
        </w:rPr>
        <w:t xml:space="preserve">6. </w:t>
      </w:r>
      <w:r>
        <w:rPr>
          <w:rFonts w:hint="eastAsia" w:ascii="仿宋_GB2312" w:hAnsi="仿宋" w:eastAsia="仿宋_GB2312" w:cs="仿宋_GB2312"/>
          <w:sz w:val="32"/>
          <w:szCs w:val="32"/>
          <w:shd w:val="clear" w:color="auto" w:fill="FFFFFF"/>
        </w:rPr>
        <w:t>网络页面价格说明截图</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ascii="仿宋_GB2312" w:hAnsi="仿宋" w:eastAsia="仿宋_GB2312" w:cs="仿宋_GB2312"/>
          <w:sz w:val="32"/>
          <w:szCs w:val="32"/>
          <w:shd w:val="clear" w:color="auto" w:fill="FFFFFF"/>
        </w:rPr>
        <w:t xml:space="preserve">7. </w:t>
      </w:r>
      <w:r>
        <w:rPr>
          <w:rFonts w:hint="eastAsia" w:ascii="仿宋_GB2312" w:hAnsi="仿宋" w:eastAsia="仿宋_GB2312" w:cs="仿宋_GB2312"/>
          <w:sz w:val="32"/>
          <w:szCs w:val="32"/>
          <w:shd w:val="clear" w:color="auto" w:fill="FFFFFF"/>
        </w:rPr>
        <w:t>店铺</w:t>
      </w:r>
      <w:r>
        <w:rPr>
          <w:rFonts w:ascii="仿宋_GB2312" w:hAnsi="仿宋" w:eastAsia="仿宋_GB2312" w:cs="仿宋_GB2312"/>
          <w:sz w:val="32"/>
          <w:szCs w:val="32"/>
          <w:shd w:val="clear" w:color="auto" w:fill="FFFFFF"/>
        </w:rPr>
        <w:t>12.8</w:t>
      </w:r>
      <w:r>
        <w:rPr>
          <w:rFonts w:hint="eastAsia" w:ascii="仿宋_GB2312" w:hAnsi="仿宋" w:eastAsia="仿宋_GB2312" w:cs="仿宋_GB2312"/>
          <w:sz w:val="32"/>
          <w:szCs w:val="32"/>
          <w:shd w:val="clear" w:color="auto" w:fill="FFFFFF"/>
        </w:rPr>
        <w:t>元订单截图</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ascii="仿宋_GB2312" w:hAnsi="仿宋" w:eastAsia="仿宋_GB2312" w:cs="仿宋_GB2312"/>
          <w:sz w:val="32"/>
          <w:szCs w:val="32"/>
          <w:shd w:val="clear" w:color="auto" w:fill="FFFFFF"/>
        </w:rPr>
        <w:t xml:space="preserve">8. </w:t>
      </w:r>
      <w:r>
        <w:rPr>
          <w:rFonts w:hint="eastAsia" w:ascii="仿宋_GB2312" w:hAnsi="仿宋" w:eastAsia="仿宋_GB2312" w:cs="仿宋_GB2312"/>
          <w:sz w:val="32"/>
          <w:szCs w:val="32"/>
          <w:shd w:val="clear" w:color="auto" w:fill="FFFFFF"/>
        </w:rPr>
        <w:t>益阳市</w:t>
      </w:r>
      <w:r>
        <w:rPr>
          <w:rFonts w:hint="eastAsia" w:ascii="仿宋_GB2312" w:hAnsi="仿宋" w:eastAsia="仿宋_GB2312" w:cs="仿宋_GB2312"/>
          <w:sz w:val="32"/>
          <w:szCs w:val="32"/>
          <w:shd w:val="clear" w:color="auto" w:fill="FFFFFF"/>
          <w:lang w:eastAsia="zh-CN"/>
        </w:rPr>
        <w:t>**</w:t>
      </w:r>
      <w:r>
        <w:rPr>
          <w:rFonts w:hint="eastAsia" w:ascii="仿宋_GB2312" w:hAnsi="仿宋" w:eastAsia="仿宋_GB2312" w:cs="仿宋_GB2312"/>
          <w:sz w:val="32"/>
          <w:szCs w:val="32"/>
          <w:shd w:val="clear" w:color="auto" w:fill="FFFFFF"/>
        </w:rPr>
        <w:t>电子商务有限公司说明函</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ascii="仿宋_GB2312" w:hAnsi="仿宋" w:eastAsia="仿宋_GB2312" w:cs="仿宋_GB2312"/>
          <w:sz w:val="32"/>
          <w:szCs w:val="32"/>
          <w:shd w:val="clear" w:color="auto" w:fill="FFFFFF"/>
        </w:rPr>
        <w:t xml:space="preserve">9. </w:t>
      </w:r>
      <w:r>
        <w:rPr>
          <w:rFonts w:hint="eastAsia" w:ascii="仿宋_GB2312" w:hAnsi="仿宋" w:eastAsia="仿宋_GB2312" w:cs="仿宋_GB2312"/>
          <w:sz w:val="32"/>
          <w:szCs w:val="32"/>
          <w:shd w:val="clear" w:color="auto" w:fill="FFFFFF"/>
        </w:rPr>
        <w:t>检验报告</w:t>
      </w:r>
    </w:p>
    <w:p>
      <w:pPr>
        <w:shd w:val="clear" w:color="auto" w:fill="FFFFFF"/>
        <w:spacing w:line="600" w:lineRule="exact"/>
        <w:ind w:firstLine="640" w:firstLineChars="200"/>
        <w:rPr>
          <w:rFonts w:ascii="黑体" w:hAnsi="黑体" w:eastAsia="黑体"/>
          <w:sz w:val="32"/>
          <w:szCs w:val="32"/>
        </w:rPr>
      </w:pPr>
      <w:r>
        <w:rPr>
          <w:rFonts w:hint="eastAsia" w:ascii="黑体" w:hAnsi="黑体" w:eastAsia="黑体" w:cs="黑体"/>
          <w:sz w:val="32"/>
          <w:szCs w:val="32"/>
        </w:rPr>
        <w:t>本府认为：</w:t>
      </w:r>
    </w:p>
    <w:p>
      <w:pPr>
        <w:shd w:val="clear" w:color="auto" w:fill="FFFFFF"/>
        <w:spacing w:line="600" w:lineRule="exact"/>
        <w:ind w:firstLine="640" w:firstLineChars="200"/>
        <w:rPr>
          <w:rFonts w:ascii="仿宋_GB2312" w:hAnsi="仿宋" w:eastAsia="仿宋_GB2312"/>
          <w:sz w:val="32"/>
          <w:szCs w:val="32"/>
          <w:shd w:val="clear" w:color="auto" w:fill="FFFFFF"/>
        </w:rPr>
      </w:pPr>
      <w:r>
        <w:rPr>
          <w:rFonts w:hint="eastAsia" w:ascii="仿宋_GB2312" w:hAnsi="仿宋" w:eastAsia="仿宋_GB2312" w:cs="仿宋_GB2312"/>
          <w:sz w:val="32"/>
          <w:szCs w:val="32"/>
          <w:shd w:val="clear" w:color="auto" w:fill="FFFFFF"/>
        </w:rPr>
        <w:t>根据《市场监督管理投诉举报处理暂行办法》第二十七条的规定，被申请人作为益阳市资阳区市场监督管理部门，为本区域内市场监督管理举报受理主体。</w:t>
      </w:r>
    </w:p>
    <w:p>
      <w:pPr>
        <w:shd w:val="clear" w:color="auto" w:fill="FFFFFF"/>
        <w:spacing w:line="600" w:lineRule="exact"/>
        <w:ind w:firstLine="640" w:firstLineChars="200"/>
        <w:rPr>
          <w:rFonts w:ascii="仿宋_GB2312" w:hAnsi="仿宋" w:eastAsia="仿宋_GB2312"/>
          <w:sz w:val="32"/>
          <w:szCs w:val="32"/>
          <w:shd w:val="clear" w:color="auto" w:fill="FFFFFF"/>
        </w:rPr>
      </w:pPr>
      <w:r>
        <w:rPr>
          <w:rFonts w:hint="eastAsia" w:ascii="仿宋_GB2312" w:hAnsi="仿宋" w:eastAsia="仿宋_GB2312" w:cs="仿宋_GB2312"/>
          <w:sz w:val="32"/>
          <w:szCs w:val="32"/>
          <w:shd w:val="clear" w:color="auto" w:fill="FFFFFF"/>
        </w:rPr>
        <w:t>根据《市场监督管理行政处罚程序规定》第十八条第一项的规定：“市场监督管理部门对依据监督检查职权或者通过投诉、举报、其他部门移送、上级交办等途径发现的违法行为线索，应当自发现线索或者收到材料之日起十五个工作日内予以核查。”本案中，被申请人</w:t>
      </w:r>
      <w:r>
        <w:rPr>
          <w:rFonts w:ascii="仿宋_GB2312" w:hAnsi="仿宋" w:eastAsia="仿宋_GB2312" w:cs="仿宋_GB2312"/>
          <w:sz w:val="32"/>
          <w:szCs w:val="32"/>
          <w:shd w:val="clear" w:color="auto" w:fill="FFFFFF"/>
        </w:rPr>
        <w:t>2023</w:t>
      </w:r>
      <w:r>
        <w:rPr>
          <w:rFonts w:hint="eastAsia" w:ascii="仿宋_GB2312" w:hAnsi="仿宋" w:eastAsia="仿宋_GB2312" w:cs="仿宋_GB2312"/>
          <w:sz w:val="32"/>
          <w:szCs w:val="32"/>
          <w:shd w:val="clear" w:color="auto" w:fill="FFFFFF"/>
        </w:rPr>
        <w:t>年</w:t>
      </w:r>
      <w:r>
        <w:rPr>
          <w:rFonts w:ascii="仿宋_GB2312" w:hAnsi="仿宋" w:eastAsia="仿宋_GB2312" w:cs="仿宋_GB2312"/>
          <w:sz w:val="32"/>
          <w:szCs w:val="32"/>
          <w:shd w:val="clear" w:color="auto" w:fill="FFFFFF"/>
        </w:rPr>
        <w:t>3</w:t>
      </w:r>
      <w:r>
        <w:rPr>
          <w:rFonts w:hint="eastAsia" w:ascii="仿宋_GB2312" w:hAnsi="仿宋" w:eastAsia="仿宋_GB2312" w:cs="仿宋_GB2312"/>
          <w:sz w:val="32"/>
          <w:szCs w:val="32"/>
          <w:shd w:val="clear" w:color="auto" w:fill="FFFFFF"/>
        </w:rPr>
        <w:t>月</w:t>
      </w:r>
      <w:r>
        <w:rPr>
          <w:rFonts w:ascii="仿宋_GB2312" w:hAnsi="仿宋" w:eastAsia="仿宋_GB2312" w:cs="仿宋_GB2312"/>
          <w:sz w:val="32"/>
          <w:szCs w:val="32"/>
          <w:shd w:val="clear" w:color="auto" w:fill="FFFFFF"/>
        </w:rPr>
        <w:t>3</w:t>
      </w:r>
      <w:r>
        <w:rPr>
          <w:rFonts w:hint="eastAsia" w:ascii="仿宋_GB2312" w:hAnsi="仿宋" w:eastAsia="仿宋_GB2312" w:cs="仿宋_GB2312"/>
          <w:sz w:val="32"/>
          <w:szCs w:val="32"/>
          <w:shd w:val="clear" w:color="auto" w:fill="FFFFFF"/>
        </w:rPr>
        <w:t>日收到投诉举报后，进行调查核实，并于</w:t>
      </w:r>
      <w:r>
        <w:rPr>
          <w:rFonts w:ascii="仿宋_GB2312" w:hAnsi="仿宋" w:eastAsia="仿宋_GB2312" w:cs="仿宋_GB2312"/>
          <w:sz w:val="32"/>
          <w:szCs w:val="32"/>
          <w:shd w:val="clear" w:color="auto" w:fill="FFFFFF"/>
        </w:rPr>
        <w:t>2023</w:t>
      </w:r>
      <w:r>
        <w:rPr>
          <w:rFonts w:hint="eastAsia" w:ascii="仿宋_GB2312" w:hAnsi="仿宋" w:eastAsia="仿宋_GB2312" w:cs="仿宋_GB2312"/>
          <w:sz w:val="32"/>
          <w:szCs w:val="32"/>
          <w:shd w:val="clear" w:color="auto" w:fill="FFFFFF"/>
        </w:rPr>
        <w:t>年</w:t>
      </w:r>
      <w:r>
        <w:rPr>
          <w:rFonts w:ascii="仿宋_GB2312" w:hAnsi="仿宋" w:eastAsia="仿宋_GB2312" w:cs="仿宋_GB2312"/>
          <w:sz w:val="32"/>
          <w:szCs w:val="32"/>
          <w:shd w:val="clear" w:color="auto" w:fill="FFFFFF"/>
        </w:rPr>
        <w:t>3</w:t>
      </w:r>
      <w:r>
        <w:rPr>
          <w:rFonts w:hint="eastAsia" w:ascii="仿宋_GB2312" w:hAnsi="仿宋" w:eastAsia="仿宋_GB2312" w:cs="仿宋_GB2312"/>
          <w:sz w:val="32"/>
          <w:szCs w:val="32"/>
          <w:shd w:val="clear" w:color="auto" w:fill="FFFFFF"/>
        </w:rPr>
        <w:t>月</w:t>
      </w:r>
      <w:r>
        <w:rPr>
          <w:rFonts w:ascii="仿宋_GB2312" w:hAnsi="仿宋" w:eastAsia="仿宋_GB2312" w:cs="仿宋_GB2312"/>
          <w:sz w:val="32"/>
          <w:szCs w:val="32"/>
          <w:shd w:val="clear" w:color="auto" w:fill="FFFFFF"/>
        </w:rPr>
        <w:t>10</w:t>
      </w:r>
      <w:r>
        <w:rPr>
          <w:rFonts w:hint="eastAsia" w:ascii="仿宋_GB2312" w:hAnsi="仿宋" w:eastAsia="仿宋_GB2312" w:cs="仿宋_GB2312"/>
          <w:sz w:val="32"/>
          <w:szCs w:val="32"/>
          <w:shd w:val="clear" w:color="auto" w:fill="FFFFFF"/>
        </w:rPr>
        <w:t>日作出了相关答复，未超出法定期限，程序合法。</w:t>
      </w:r>
    </w:p>
    <w:p>
      <w:pPr>
        <w:shd w:val="clear" w:color="auto" w:fill="FFFFFF"/>
        <w:spacing w:line="600" w:lineRule="exact"/>
        <w:ind w:firstLine="640" w:firstLineChars="200"/>
        <w:rPr>
          <w:rFonts w:ascii="仿宋_GB2312" w:hAnsi="仿宋" w:eastAsia="仿宋_GB2312"/>
          <w:sz w:val="32"/>
          <w:szCs w:val="32"/>
          <w:shd w:val="clear" w:color="auto" w:fill="FFFFFF"/>
        </w:rPr>
      </w:pPr>
      <w:r>
        <w:rPr>
          <w:rFonts w:hint="eastAsia" w:ascii="仿宋_GB2312" w:hAnsi="仿宋" w:eastAsia="仿宋_GB2312" w:cs="仿宋_GB2312"/>
          <w:sz w:val="32"/>
          <w:szCs w:val="32"/>
          <w:shd w:val="clear" w:color="auto" w:fill="FFFFFF"/>
        </w:rPr>
        <w:t>接到投诉举报后，被申请人查实了虽然案涉企业在网店主图上标注了</w:t>
      </w:r>
      <w:r>
        <w:rPr>
          <w:rFonts w:ascii="仿宋_GB2312" w:hAnsi="仿宋" w:eastAsia="仿宋_GB2312" w:cs="仿宋_GB2312"/>
          <w:sz w:val="32"/>
          <w:szCs w:val="32"/>
          <w:shd w:val="clear" w:color="auto" w:fill="FFFFFF"/>
        </w:rPr>
        <w:t>40</w:t>
      </w:r>
      <w:r>
        <w:rPr>
          <w:rFonts w:hint="eastAsia" w:ascii="仿宋_GB2312" w:hAnsi="仿宋" w:eastAsia="仿宋_GB2312" w:cs="仿宋_GB2312"/>
          <w:sz w:val="32"/>
          <w:szCs w:val="32"/>
          <w:shd w:val="clear" w:color="auto" w:fill="FFFFFF"/>
        </w:rPr>
        <w:t>包</w:t>
      </w:r>
      <w:r>
        <w:rPr>
          <w:rFonts w:ascii="仿宋_GB2312" w:hAnsi="仿宋" w:eastAsia="仿宋_GB2312" w:cs="仿宋_GB2312"/>
          <w:sz w:val="32"/>
          <w:szCs w:val="32"/>
          <w:shd w:val="clear" w:color="auto" w:fill="FFFFFF"/>
        </w:rPr>
        <w:t>12.8</w:t>
      </w:r>
      <w:r>
        <w:rPr>
          <w:rFonts w:hint="eastAsia" w:ascii="仿宋_GB2312" w:hAnsi="仿宋" w:eastAsia="仿宋_GB2312" w:cs="仿宋_GB2312"/>
          <w:sz w:val="32"/>
          <w:szCs w:val="32"/>
          <w:shd w:val="clear" w:color="auto" w:fill="FFFFFF"/>
        </w:rPr>
        <w:t>元的字样，但是在其价格说明模块上有提示“主图的价格是根据店铺所有优惠情况下的最低价格”，并特别表明“最终价格请以下单实际到手价格为准”。同时，调查取证了</w:t>
      </w:r>
      <w:r>
        <w:rPr>
          <w:rFonts w:ascii="仿宋_GB2312" w:hAnsi="仿宋" w:eastAsia="仿宋_GB2312" w:cs="仿宋_GB2312"/>
          <w:sz w:val="32"/>
          <w:szCs w:val="32"/>
          <w:shd w:val="clear" w:color="auto" w:fill="FFFFFF"/>
        </w:rPr>
        <w:t>2023</w:t>
      </w:r>
      <w:r>
        <w:rPr>
          <w:rFonts w:hint="eastAsia" w:ascii="仿宋_GB2312" w:hAnsi="仿宋" w:eastAsia="仿宋_GB2312" w:cs="仿宋_GB2312"/>
          <w:sz w:val="32"/>
          <w:szCs w:val="32"/>
          <w:shd w:val="clear" w:color="auto" w:fill="FFFFFF"/>
        </w:rPr>
        <w:t>年</w:t>
      </w:r>
      <w:r>
        <w:rPr>
          <w:rFonts w:ascii="仿宋_GB2312" w:hAnsi="仿宋" w:eastAsia="仿宋_GB2312" w:cs="仿宋_GB2312"/>
          <w:sz w:val="32"/>
          <w:szCs w:val="32"/>
          <w:shd w:val="clear" w:color="auto" w:fill="FFFFFF"/>
        </w:rPr>
        <w:t>2</w:t>
      </w:r>
      <w:r>
        <w:rPr>
          <w:rFonts w:hint="eastAsia" w:ascii="仿宋_GB2312" w:hAnsi="仿宋" w:eastAsia="仿宋_GB2312" w:cs="仿宋_GB2312"/>
          <w:sz w:val="32"/>
          <w:szCs w:val="32"/>
          <w:shd w:val="clear" w:color="auto" w:fill="FFFFFF"/>
        </w:rPr>
        <w:t>月份网店有使用优惠券后购买</w:t>
      </w:r>
      <w:r>
        <w:rPr>
          <w:rFonts w:ascii="仿宋_GB2312" w:hAnsi="仿宋" w:eastAsia="仿宋_GB2312" w:cs="仿宋_GB2312"/>
          <w:sz w:val="32"/>
          <w:szCs w:val="32"/>
          <w:shd w:val="clear" w:color="auto" w:fill="FFFFFF"/>
        </w:rPr>
        <w:t>40</w:t>
      </w:r>
      <w:r>
        <w:rPr>
          <w:rFonts w:hint="eastAsia" w:ascii="仿宋_GB2312" w:hAnsi="仿宋" w:eastAsia="仿宋_GB2312" w:cs="仿宋_GB2312"/>
          <w:sz w:val="32"/>
          <w:szCs w:val="32"/>
          <w:shd w:val="clear" w:color="auto" w:fill="FFFFFF"/>
        </w:rPr>
        <w:t>包小米锅巴花费</w:t>
      </w:r>
      <w:r>
        <w:rPr>
          <w:rFonts w:ascii="仿宋_GB2312" w:hAnsi="仿宋" w:eastAsia="仿宋_GB2312" w:cs="仿宋_GB2312"/>
          <w:sz w:val="32"/>
          <w:szCs w:val="32"/>
          <w:shd w:val="clear" w:color="auto" w:fill="FFFFFF"/>
        </w:rPr>
        <w:t>12.8</w:t>
      </w:r>
      <w:r>
        <w:rPr>
          <w:rFonts w:hint="eastAsia" w:ascii="仿宋_GB2312" w:hAnsi="仿宋" w:eastAsia="仿宋_GB2312" w:cs="仿宋_GB2312"/>
          <w:sz w:val="32"/>
          <w:szCs w:val="32"/>
          <w:shd w:val="clear" w:color="auto" w:fill="FFFFFF"/>
        </w:rPr>
        <w:t>元的其他订单，也现场核查了该企业，并未发现其他食品安全隐患。根据上述调查结果，被申请人作出了不存在虚假宣传和价格欺诈消费者情形的有关情况答复。被申请人的具体行政行为认定事实清楚，证据确凿，适用依据正确，内容适当的。</w:t>
      </w:r>
    </w:p>
    <w:p>
      <w:pPr>
        <w:shd w:val="clear" w:color="auto" w:fill="FFFFFF"/>
        <w:spacing w:line="600" w:lineRule="exact"/>
        <w:ind w:firstLine="640" w:firstLineChars="200"/>
        <w:rPr>
          <w:rFonts w:ascii="仿宋_GB2312" w:hAnsi="仿宋" w:eastAsia="仿宋_GB2312"/>
          <w:sz w:val="32"/>
          <w:szCs w:val="32"/>
          <w:shd w:val="clear" w:color="auto" w:fill="FFFFFF"/>
        </w:rPr>
      </w:pPr>
      <w:r>
        <w:rPr>
          <w:rFonts w:hint="eastAsia" w:ascii="仿宋_GB2312" w:hAnsi="仿宋" w:eastAsia="仿宋_GB2312" w:cs="仿宋_GB2312"/>
          <w:sz w:val="32"/>
          <w:szCs w:val="32"/>
          <w:shd w:val="clear" w:color="auto" w:fill="FFFFFF"/>
        </w:rPr>
        <w:t>综上所述，根据《中华人民共和国行政复议法》第二十八条第一款第一项的规定、《中华人民共和国行政复议法实施条例》第四十三条的规定，决定如下：</w:t>
      </w:r>
    </w:p>
    <w:p>
      <w:pPr>
        <w:shd w:val="clear" w:color="auto" w:fill="FFFFFF"/>
        <w:spacing w:line="600" w:lineRule="exact"/>
        <w:ind w:firstLine="640" w:firstLineChars="200"/>
        <w:rPr>
          <w:rFonts w:ascii="仿宋_GB2312" w:hAnsi="仿宋" w:eastAsia="仿宋_GB2312"/>
          <w:sz w:val="32"/>
          <w:szCs w:val="32"/>
          <w:shd w:val="clear" w:color="auto" w:fill="FFFFFF"/>
        </w:rPr>
      </w:pPr>
      <w:r>
        <w:rPr>
          <w:rFonts w:hint="eastAsia" w:ascii="仿宋_GB2312" w:hAnsi="仿宋" w:eastAsia="仿宋_GB2312" w:cs="仿宋_GB2312"/>
          <w:sz w:val="32"/>
          <w:szCs w:val="32"/>
          <w:shd w:val="clear" w:color="auto" w:fill="FFFFFF"/>
        </w:rPr>
        <w:t>维持被申请人</w:t>
      </w:r>
      <w:r>
        <w:rPr>
          <w:rFonts w:ascii="仿宋_GB2312" w:hAnsi="仿宋" w:eastAsia="仿宋_GB2312" w:cs="仿宋_GB2312"/>
          <w:sz w:val="32"/>
          <w:szCs w:val="32"/>
          <w:shd w:val="clear" w:color="auto" w:fill="FFFFFF"/>
        </w:rPr>
        <w:t>2023</w:t>
      </w:r>
      <w:r>
        <w:rPr>
          <w:rFonts w:hint="eastAsia" w:ascii="仿宋_GB2312" w:hAnsi="仿宋" w:eastAsia="仿宋_GB2312" w:cs="仿宋_GB2312"/>
          <w:sz w:val="32"/>
          <w:szCs w:val="32"/>
          <w:shd w:val="clear" w:color="auto" w:fill="FFFFFF"/>
        </w:rPr>
        <w:t>年</w:t>
      </w:r>
      <w:r>
        <w:rPr>
          <w:rFonts w:ascii="仿宋_GB2312" w:hAnsi="仿宋" w:eastAsia="仿宋_GB2312" w:cs="仿宋_GB2312"/>
          <w:sz w:val="32"/>
          <w:szCs w:val="32"/>
          <w:shd w:val="clear" w:color="auto" w:fill="FFFFFF"/>
        </w:rPr>
        <w:t>3</w:t>
      </w:r>
      <w:r>
        <w:rPr>
          <w:rFonts w:hint="eastAsia" w:ascii="仿宋_GB2312" w:hAnsi="仿宋" w:eastAsia="仿宋_GB2312" w:cs="仿宋_GB2312"/>
          <w:sz w:val="32"/>
          <w:szCs w:val="32"/>
          <w:shd w:val="clear" w:color="auto" w:fill="FFFFFF"/>
        </w:rPr>
        <w:t>月</w:t>
      </w:r>
      <w:r>
        <w:rPr>
          <w:rFonts w:ascii="仿宋_GB2312" w:hAnsi="仿宋" w:eastAsia="仿宋_GB2312" w:cs="仿宋_GB2312"/>
          <w:sz w:val="32"/>
          <w:szCs w:val="32"/>
          <w:shd w:val="clear" w:color="auto" w:fill="FFFFFF"/>
        </w:rPr>
        <w:t>10</w:t>
      </w:r>
      <w:r>
        <w:rPr>
          <w:rFonts w:hint="eastAsia" w:ascii="仿宋_GB2312" w:hAnsi="仿宋" w:eastAsia="仿宋_GB2312" w:cs="仿宋_GB2312"/>
          <w:sz w:val="32"/>
          <w:szCs w:val="32"/>
          <w:shd w:val="clear" w:color="auto" w:fill="FFFFFF"/>
        </w:rPr>
        <w:t>日作出的关于投诉举报“益阳市</w:t>
      </w:r>
      <w:r>
        <w:rPr>
          <w:rFonts w:hint="eastAsia" w:ascii="仿宋_GB2312" w:hAnsi="仿宋" w:eastAsia="仿宋_GB2312" w:cs="仿宋_GB2312"/>
          <w:sz w:val="32"/>
          <w:szCs w:val="32"/>
          <w:shd w:val="clear" w:color="auto" w:fill="FFFFFF"/>
          <w:lang w:eastAsia="zh-CN"/>
        </w:rPr>
        <w:t>**</w:t>
      </w:r>
      <w:r>
        <w:rPr>
          <w:rFonts w:hint="eastAsia" w:ascii="仿宋_GB2312" w:hAnsi="仿宋" w:eastAsia="仿宋_GB2312" w:cs="仿宋_GB2312"/>
          <w:sz w:val="32"/>
          <w:szCs w:val="32"/>
          <w:shd w:val="clear" w:color="auto" w:fill="FFFFFF"/>
        </w:rPr>
        <w:t>电子商务有限公司价格欺诈，以低价引流违反《明码标价和禁止价格欺诈规定》”的情况答复。</w:t>
      </w:r>
    </w:p>
    <w:p>
      <w:pPr>
        <w:shd w:val="clear" w:color="auto" w:fill="FFFFFF"/>
        <w:spacing w:line="600" w:lineRule="exact"/>
        <w:ind w:firstLine="640" w:firstLineChars="200"/>
        <w:rPr>
          <w:rFonts w:ascii="仿宋_GB2312" w:hAnsi="仿宋" w:eastAsia="仿宋_GB2312" w:cs="仿宋_GB2312"/>
          <w:sz w:val="32"/>
          <w:szCs w:val="32"/>
          <w:shd w:val="clear" w:color="auto" w:fill="FFFFFF"/>
        </w:rPr>
      </w:pPr>
      <w:r>
        <w:rPr>
          <w:rFonts w:hint="eastAsia" w:ascii="仿宋_GB2312" w:hAnsi="仿宋" w:eastAsia="仿宋_GB2312" w:cs="仿宋_GB2312"/>
          <w:sz w:val="32"/>
          <w:szCs w:val="32"/>
          <w:shd w:val="clear" w:color="auto" w:fill="FFFFFF"/>
        </w:rPr>
        <w:t>如不服本决定，可以自接到本决定之日起</w:t>
      </w:r>
      <w:r>
        <w:rPr>
          <w:rFonts w:ascii="仿宋_GB2312" w:hAnsi="仿宋" w:eastAsia="仿宋_GB2312" w:cs="仿宋_GB2312"/>
          <w:sz w:val="32"/>
          <w:szCs w:val="32"/>
          <w:shd w:val="clear" w:color="auto" w:fill="FFFFFF"/>
        </w:rPr>
        <w:t>15</w:t>
      </w:r>
      <w:r>
        <w:rPr>
          <w:rFonts w:hint="eastAsia" w:ascii="仿宋_GB2312" w:hAnsi="仿宋" w:eastAsia="仿宋_GB2312" w:cs="仿宋_GB2312"/>
          <w:sz w:val="32"/>
          <w:szCs w:val="32"/>
          <w:shd w:val="clear" w:color="auto" w:fill="FFFFFF"/>
        </w:rPr>
        <w:t>日内向沅江市人民法院提起行政诉讼。</w:t>
      </w:r>
      <w:r>
        <w:rPr>
          <w:rFonts w:ascii="仿宋_GB2312" w:hAnsi="仿宋" w:eastAsia="仿宋_GB2312" w:cs="仿宋_GB2312"/>
          <w:sz w:val="32"/>
          <w:szCs w:val="32"/>
          <w:shd w:val="clear" w:color="auto" w:fill="FFFFFF"/>
        </w:rPr>
        <w:t xml:space="preserve"> </w:t>
      </w:r>
    </w:p>
    <w:p>
      <w:pPr>
        <w:shd w:val="clear" w:color="auto" w:fill="FFFFFF"/>
        <w:spacing w:line="600" w:lineRule="exact"/>
        <w:ind w:firstLine="640" w:firstLineChars="200"/>
        <w:rPr>
          <w:rFonts w:ascii="仿宋_GB2312" w:hAnsi="仿宋" w:eastAsia="仿宋_GB2312" w:cs="仿宋_GB2312"/>
          <w:sz w:val="32"/>
          <w:szCs w:val="32"/>
          <w:shd w:val="clear" w:color="auto" w:fill="FFFFFF"/>
        </w:rPr>
      </w:pPr>
      <w:r>
        <w:rPr>
          <w:rFonts w:ascii="仿宋_GB2312" w:hAnsi="仿宋" w:eastAsia="仿宋_GB2312" w:cs="仿宋_GB2312"/>
          <w:sz w:val="32"/>
          <w:szCs w:val="32"/>
          <w:shd w:val="clear" w:color="auto" w:fill="FFFFFF"/>
        </w:rPr>
        <w:t xml:space="preserve">   </w:t>
      </w:r>
    </w:p>
    <w:p>
      <w:pPr>
        <w:shd w:val="clear" w:color="auto" w:fill="FFFFFF"/>
        <w:spacing w:line="600" w:lineRule="exact"/>
        <w:ind w:firstLine="640" w:firstLineChars="200"/>
        <w:rPr>
          <w:rFonts w:ascii="仿宋_GB2312" w:hAnsi="仿宋" w:eastAsia="仿宋_GB2312"/>
          <w:sz w:val="32"/>
          <w:szCs w:val="32"/>
          <w:shd w:val="clear" w:color="auto" w:fill="FFFFFF"/>
        </w:rPr>
      </w:pPr>
    </w:p>
    <w:p>
      <w:pPr>
        <w:shd w:val="clear" w:color="auto" w:fill="FFFFFF"/>
        <w:spacing w:line="600" w:lineRule="exact"/>
        <w:ind w:firstLine="4480" w:firstLineChars="1400"/>
        <w:rPr>
          <w:rFonts w:ascii="仿宋_GB2312" w:hAnsi="仿宋" w:eastAsia="仿宋_GB2312"/>
          <w:sz w:val="32"/>
          <w:szCs w:val="32"/>
          <w:shd w:val="clear" w:color="auto" w:fill="FFFFFF"/>
        </w:rPr>
      </w:pPr>
      <w:r>
        <w:rPr>
          <w:rFonts w:hint="eastAsia" w:ascii="仿宋_GB2312" w:hAnsi="仿宋" w:eastAsia="仿宋_GB2312" w:cs="仿宋_GB2312"/>
          <w:sz w:val="32"/>
          <w:szCs w:val="32"/>
          <w:shd w:val="clear" w:color="auto" w:fill="FFFFFF"/>
        </w:rPr>
        <w:t>益阳市资阳区人民政府</w:t>
      </w:r>
    </w:p>
    <w:p>
      <w:pPr>
        <w:shd w:val="clear" w:color="auto" w:fill="FFFFFF"/>
        <w:wordWrap w:val="0"/>
        <w:spacing w:line="600" w:lineRule="exact"/>
        <w:ind w:firstLine="640" w:firstLineChars="200"/>
        <w:jc w:val="right"/>
        <w:rPr>
          <w:rFonts w:ascii="仿宋_GB2312" w:hAnsi="仿宋" w:eastAsia="仿宋_GB2312"/>
          <w:sz w:val="32"/>
          <w:szCs w:val="32"/>
          <w:shd w:val="clear" w:color="auto" w:fill="FFFFFF"/>
        </w:rPr>
      </w:pPr>
      <w:r>
        <w:rPr>
          <w:rFonts w:ascii="仿宋_GB2312" w:hAnsi="仿宋" w:eastAsia="仿宋_GB2312" w:cs="仿宋_GB2312"/>
          <w:sz w:val="32"/>
          <w:szCs w:val="32"/>
          <w:shd w:val="clear" w:color="auto" w:fill="FFFFFF"/>
        </w:rPr>
        <w:t>2023</w:t>
      </w:r>
      <w:r>
        <w:rPr>
          <w:rFonts w:hint="eastAsia" w:ascii="仿宋_GB2312" w:hAnsi="仿宋" w:eastAsia="仿宋_GB2312" w:cs="仿宋_GB2312"/>
          <w:sz w:val="32"/>
          <w:szCs w:val="32"/>
          <w:shd w:val="clear" w:color="auto" w:fill="FFFFFF"/>
        </w:rPr>
        <w:t>年</w:t>
      </w:r>
      <w:r>
        <w:rPr>
          <w:rFonts w:ascii="仿宋_GB2312" w:hAnsi="仿宋" w:eastAsia="仿宋_GB2312" w:cs="仿宋_GB2312"/>
          <w:sz w:val="32"/>
          <w:szCs w:val="32"/>
          <w:shd w:val="clear" w:color="auto" w:fill="FFFFFF"/>
        </w:rPr>
        <w:t>5</w:t>
      </w:r>
      <w:r>
        <w:rPr>
          <w:rFonts w:hint="eastAsia" w:ascii="仿宋_GB2312" w:hAnsi="仿宋" w:eastAsia="仿宋_GB2312" w:cs="仿宋_GB2312"/>
          <w:sz w:val="32"/>
          <w:szCs w:val="32"/>
          <w:shd w:val="clear" w:color="auto" w:fill="FFFFFF"/>
        </w:rPr>
        <w:t>月</w:t>
      </w:r>
      <w:r>
        <w:rPr>
          <w:rFonts w:ascii="仿宋_GB2312" w:hAnsi="仿宋" w:eastAsia="仿宋_GB2312" w:cs="仿宋_GB2312"/>
          <w:sz w:val="32"/>
          <w:szCs w:val="32"/>
          <w:shd w:val="clear" w:color="auto" w:fill="FFFFFF"/>
        </w:rPr>
        <w:t>29</w:t>
      </w:r>
      <w:r>
        <w:rPr>
          <w:rFonts w:hint="eastAsia" w:ascii="仿宋_GB2312" w:hAnsi="仿宋" w:eastAsia="仿宋_GB2312" w:cs="仿宋_GB2312"/>
          <w:sz w:val="32"/>
          <w:szCs w:val="32"/>
          <w:shd w:val="clear" w:color="auto" w:fill="FFFFFF"/>
        </w:rPr>
        <w:t>日</w:t>
      </w:r>
      <w:r>
        <w:rPr>
          <w:rFonts w:ascii="仿宋_GB2312" w:hAnsi="仿宋" w:eastAsia="仿宋_GB2312" w:cs="仿宋_GB2312"/>
          <w:sz w:val="32"/>
          <w:szCs w:val="32"/>
          <w:shd w:val="clear" w:color="auto" w:fill="FFFFFF"/>
        </w:rPr>
        <w:t xml:space="preserve">        </w:t>
      </w:r>
    </w:p>
    <w:sectPr>
      <w:headerReference r:id="rId3" w:type="default"/>
      <w:footerReference r:id="rId4" w:type="default"/>
      <w:pgSz w:w="11906" w:h="16838"/>
      <w:pgMar w:top="1701" w:right="1588" w:bottom="1701" w:left="1588" w:header="851" w:footer="1304"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outside" w:y="1"/>
      <w:tabs>
        <w:tab w:val="center" w:pos="4153"/>
        <w:tab w:val="right" w:pos="8306"/>
        <w:tab w:val="clear" w:pos="4140"/>
        <w:tab w:val="clear" w:pos="8300"/>
      </w:tabs>
      <w:wordWrap w:val="0"/>
      <w:jc w:val="right"/>
      <w:rPr>
        <w:rStyle w:val="8"/>
        <w:rFonts w:ascii="宋体" w:hAnsi="Calibri" w:cs="Calibri"/>
        <w:sz w:val="28"/>
        <w:szCs w:val="28"/>
      </w:rPr>
    </w:pPr>
    <w:r>
      <w:rPr>
        <w:rStyle w:val="8"/>
        <w:rFonts w:ascii="宋体" w:hAnsi="宋体" w:cs="宋体"/>
        <w:sz w:val="28"/>
        <w:szCs w:val="28"/>
      </w:rPr>
      <w:t xml:space="preserve">  </w:t>
    </w:r>
    <w:r>
      <w:rPr>
        <w:rStyle w:val="8"/>
        <w:rFonts w:ascii="宋体" w:hAnsi="宋体" w:cs="宋体"/>
        <w:sz w:val="28"/>
        <w:szCs w:val="28"/>
      </w:rPr>
      <w:fldChar w:fldCharType="begin"/>
    </w:r>
    <w:r>
      <w:rPr>
        <w:rStyle w:val="8"/>
        <w:rFonts w:ascii="宋体" w:hAnsi="宋体" w:cs="宋体"/>
        <w:sz w:val="28"/>
        <w:szCs w:val="28"/>
      </w:rPr>
      <w:instrText xml:space="preserve">PAGE  </w:instrText>
    </w:r>
    <w:r>
      <w:rPr>
        <w:rStyle w:val="8"/>
        <w:rFonts w:ascii="宋体" w:hAnsi="宋体" w:cs="宋体"/>
        <w:sz w:val="28"/>
        <w:szCs w:val="28"/>
      </w:rPr>
      <w:fldChar w:fldCharType="separate"/>
    </w:r>
    <w:r>
      <w:rPr>
        <w:rStyle w:val="8"/>
        <w:rFonts w:ascii="宋体" w:hAnsi="宋体" w:cs="宋体"/>
        <w:sz w:val="28"/>
        <w:szCs w:val="28"/>
      </w:rPr>
      <w:t>- 4 -</w:t>
    </w:r>
    <w:r>
      <w:rPr>
        <w:rStyle w:val="8"/>
        <w:rFonts w:ascii="宋体" w:hAnsi="宋体" w:cs="宋体"/>
        <w:sz w:val="28"/>
        <w:szCs w:val="28"/>
      </w:rPr>
      <w:fldChar w:fldCharType="end"/>
    </w:r>
    <w:r>
      <w:rPr>
        <w:rStyle w:val="8"/>
        <w:rFonts w:ascii="宋体" w:hAnsi="宋体" w:cs="宋体"/>
        <w:sz w:val="28"/>
        <w:szCs w:val="28"/>
      </w:rPr>
      <w:t xml:space="preserve">  </w:t>
    </w:r>
  </w:p>
  <w:p>
    <w:pPr>
      <w:pStyle w:val="4"/>
      <w:tabs>
        <w:tab w:val="center" w:pos="4153"/>
        <w:tab w:val="right" w:pos="8306"/>
        <w:tab w:val="clear" w:pos="4140"/>
        <w:tab w:val="clear" w:pos="8300"/>
      </w:tabs>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center" w:pos="4153"/>
        <w:tab w:val="right" w:pos="8306"/>
        <w:tab w:val="clear" w:pos="4140"/>
        <w:tab w:val="clear" w:pos="83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MTc5ZjFhNmQzMmZlZWFhZDRmYzg2MTYyNzBmZjYifQ=="/>
  </w:docVars>
  <w:rsids>
    <w:rsidRoot w:val="51636E68"/>
    <w:rsid w:val="00090C31"/>
    <w:rsid w:val="000E379E"/>
    <w:rsid w:val="00340DB6"/>
    <w:rsid w:val="006020C9"/>
    <w:rsid w:val="006B3B1E"/>
    <w:rsid w:val="0083227A"/>
    <w:rsid w:val="008550D9"/>
    <w:rsid w:val="009D276C"/>
    <w:rsid w:val="00AD4CBE"/>
    <w:rsid w:val="00B0641C"/>
    <w:rsid w:val="00BA2646"/>
    <w:rsid w:val="00BF00F3"/>
    <w:rsid w:val="00C25242"/>
    <w:rsid w:val="00D55A6A"/>
    <w:rsid w:val="00E47801"/>
    <w:rsid w:val="00E72E68"/>
    <w:rsid w:val="02DA4630"/>
    <w:rsid w:val="03C926DB"/>
    <w:rsid w:val="05AC4062"/>
    <w:rsid w:val="065A3ABE"/>
    <w:rsid w:val="0680729D"/>
    <w:rsid w:val="0E1F0038"/>
    <w:rsid w:val="0ED463D8"/>
    <w:rsid w:val="121E0096"/>
    <w:rsid w:val="166D339A"/>
    <w:rsid w:val="17055D4D"/>
    <w:rsid w:val="173E4D36"/>
    <w:rsid w:val="1B414DF5"/>
    <w:rsid w:val="1B46240B"/>
    <w:rsid w:val="1CB57848"/>
    <w:rsid w:val="20900C48"/>
    <w:rsid w:val="20D65FDF"/>
    <w:rsid w:val="25AA557A"/>
    <w:rsid w:val="25F95935"/>
    <w:rsid w:val="27545EB0"/>
    <w:rsid w:val="28F65471"/>
    <w:rsid w:val="2C9C3AB5"/>
    <w:rsid w:val="2CF55A3F"/>
    <w:rsid w:val="2D0E5B51"/>
    <w:rsid w:val="2E1D6FFC"/>
    <w:rsid w:val="308B2942"/>
    <w:rsid w:val="3AAE0606"/>
    <w:rsid w:val="3BEA58CC"/>
    <w:rsid w:val="3D903C34"/>
    <w:rsid w:val="3DDF6258"/>
    <w:rsid w:val="420E5181"/>
    <w:rsid w:val="42884577"/>
    <w:rsid w:val="43FF144C"/>
    <w:rsid w:val="44C935E1"/>
    <w:rsid w:val="45EC57D9"/>
    <w:rsid w:val="47FE6B56"/>
    <w:rsid w:val="48A26623"/>
    <w:rsid w:val="4BF428DE"/>
    <w:rsid w:val="4C497A79"/>
    <w:rsid w:val="51636E68"/>
    <w:rsid w:val="522307D5"/>
    <w:rsid w:val="52F65EE9"/>
    <w:rsid w:val="54C85664"/>
    <w:rsid w:val="56B51C18"/>
    <w:rsid w:val="574C432A"/>
    <w:rsid w:val="59592D2E"/>
    <w:rsid w:val="59E304CC"/>
    <w:rsid w:val="5AF727FF"/>
    <w:rsid w:val="5CC74453"/>
    <w:rsid w:val="5E60690D"/>
    <w:rsid w:val="615F1219"/>
    <w:rsid w:val="62F17136"/>
    <w:rsid w:val="65410A1B"/>
    <w:rsid w:val="656734FB"/>
    <w:rsid w:val="65B76266"/>
    <w:rsid w:val="67E73BFB"/>
    <w:rsid w:val="6AF57076"/>
    <w:rsid w:val="6AF723A7"/>
    <w:rsid w:val="6E005A16"/>
    <w:rsid w:val="71AA0173"/>
    <w:rsid w:val="7285473C"/>
    <w:rsid w:val="74B7117D"/>
    <w:rsid w:val="786A240A"/>
    <w:rsid w:val="78BB4A14"/>
    <w:rsid w:val="7C482E50"/>
    <w:rsid w:val="7CB9570E"/>
    <w:rsid w:val="7DB60B7B"/>
    <w:rsid w:val="7F9D6ABF"/>
    <w:rsid w:val="7FEC7BA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
    <w:uiPriority w:val="99"/>
    <w:pPr>
      <w:widowControl/>
      <w:spacing w:line="600" w:lineRule="exact"/>
    </w:pPr>
    <w:rPr>
      <w:rFonts w:ascii="仿宋_GB2312" w:hAnsi="Times New Roman" w:eastAsia="仿宋_GB2312" w:cs="仿宋_GB2312"/>
      <w:color w:val="000000"/>
      <w:kern w:val="0"/>
      <w:sz w:val="32"/>
      <w:szCs w:val="32"/>
      <w:u w:color="000000"/>
    </w:rPr>
  </w:style>
  <w:style w:type="paragraph" w:styleId="3">
    <w:name w:val="header"/>
    <w:basedOn w:val="1"/>
    <w:link w:val="10"/>
    <w:uiPriority w:val="99"/>
    <w:pPr>
      <w:pBdr>
        <w:bottom w:val="single" w:color="auto" w:sz="6" w:space="1"/>
      </w:pBdr>
      <w:tabs>
        <w:tab w:val="center" w:pos="4140"/>
        <w:tab w:val="right" w:pos="8300"/>
      </w:tabs>
      <w:snapToGrid w:val="0"/>
      <w:jc w:val="center"/>
    </w:pPr>
    <w:rPr>
      <w:sz w:val="18"/>
      <w:szCs w:val="18"/>
    </w:rPr>
  </w:style>
  <w:style w:type="paragraph" w:styleId="4">
    <w:name w:val="footer"/>
    <w:basedOn w:val="1"/>
    <w:link w:val="11"/>
    <w:uiPriority w:val="99"/>
    <w:pPr>
      <w:tabs>
        <w:tab w:val="center" w:pos="4140"/>
        <w:tab w:val="right" w:pos="8300"/>
      </w:tabs>
      <w:snapToGrid w:val="0"/>
      <w:jc w:val="left"/>
    </w:pPr>
    <w:rPr>
      <w:sz w:val="18"/>
      <w:szCs w:val="18"/>
    </w:rPr>
  </w:style>
  <w:style w:type="paragraph" w:styleId="5">
    <w:name w:val="Normal (Web)"/>
    <w:basedOn w:val="1"/>
    <w:uiPriority w:val="99"/>
    <w:pPr>
      <w:spacing w:before="100" w:beforeAutospacing="1" w:after="100" w:afterAutospacing="1"/>
      <w:jc w:val="left"/>
    </w:pPr>
    <w:rPr>
      <w:kern w:val="0"/>
      <w:sz w:val="24"/>
      <w:szCs w:val="24"/>
    </w:rPr>
  </w:style>
  <w:style w:type="character" w:styleId="8">
    <w:name w:val="page number"/>
    <w:basedOn w:val="7"/>
    <w:uiPriority w:val="99"/>
    <w:rPr>
      <w:rFonts w:ascii="Times New Roman" w:hAnsi="Times New Roman" w:eastAsia="宋体" w:cs="Times New Roman"/>
    </w:rPr>
  </w:style>
  <w:style w:type="character" w:customStyle="1" w:styleId="9">
    <w:name w:val="Body Text Char"/>
    <w:basedOn w:val="7"/>
    <w:link w:val="2"/>
    <w:semiHidden/>
    <w:locked/>
    <w:uiPriority w:val="99"/>
    <w:rPr>
      <w:rFonts w:ascii="Calibri" w:hAnsi="Calibri" w:cs="Calibri"/>
      <w:sz w:val="21"/>
      <w:szCs w:val="21"/>
    </w:rPr>
  </w:style>
  <w:style w:type="character" w:customStyle="1" w:styleId="10">
    <w:name w:val="Header Char"/>
    <w:basedOn w:val="7"/>
    <w:link w:val="3"/>
    <w:semiHidden/>
    <w:locked/>
    <w:uiPriority w:val="99"/>
    <w:rPr>
      <w:rFonts w:ascii="Calibri" w:hAnsi="Calibri" w:cs="Calibri"/>
      <w:sz w:val="18"/>
      <w:szCs w:val="18"/>
    </w:rPr>
  </w:style>
  <w:style w:type="character" w:customStyle="1" w:styleId="11">
    <w:name w:val="Footer Char"/>
    <w:basedOn w:val="7"/>
    <w:link w:val="4"/>
    <w:semiHidden/>
    <w:locked/>
    <w:uiPriority w:val="99"/>
    <w:rPr>
      <w:rFonts w:ascii="Calibri" w:hAnsi="Calibri" w:cs="Calibri"/>
      <w:sz w:val="18"/>
      <w:szCs w:val="18"/>
    </w:rPr>
  </w:style>
  <w:style w:type="paragraph" w:customStyle="1" w:styleId="12">
    <w:name w:val="p0"/>
    <w:uiPriority w:val="99"/>
    <w:pPr>
      <w:jc w:val="both"/>
    </w:pPr>
    <w:rPr>
      <w:rFonts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4</Pages>
  <Words>1605</Words>
  <Characters>1714</Characters>
  <Lines>0</Lines>
  <Paragraphs>0</Paragraphs>
  <TotalTime>23</TotalTime>
  <ScaleCrop>false</ScaleCrop>
  <LinksUpToDate>false</LinksUpToDate>
  <CharactersWithSpaces>1751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2022-10-10T01:58:00Z</dcterms:created>
  <dc:creator>cxx</dc:creator>
  <cp:lastModifiedBy>Administrator</cp:lastModifiedBy>
  <cp:lastPrinted>2023-05-30T02:09:00Z</cp:lastPrinted>
  <dcterms:modified xsi:type="dcterms:W3CDTF">2023-10-23T01:32:18Z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AFD2AE33314C4A3B972A95E84588F36B_13</vt:lpwstr>
  </property>
</Properties>
</file>