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89A7B">
      <w:pPr>
        <w:jc w:val="center"/>
        <w:rPr>
          <w:rFonts w:hint="eastAsia" w:ascii="仿宋" w:hAnsi="仿宋" w:eastAsia="仿宋" w:cs="仿宋"/>
          <w:sz w:val="48"/>
          <w:szCs w:val="48"/>
        </w:rPr>
      </w:pPr>
      <w:r>
        <w:rPr>
          <w:rFonts w:hint="eastAsia" w:ascii="仿宋" w:hAnsi="仿宋" w:eastAsia="仿宋" w:cs="仿宋"/>
          <w:sz w:val="48"/>
          <w:szCs w:val="48"/>
          <w:lang w:val="en-US" w:eastAsia="zh-CN"/>
        </w:rPr>
        <w:t>2024</w:t>
      </w:r>
      <w:r>
        <w:rPr>
          <w:rFonts w:hint="eastAsia" w:ascii="仿宋" w:hAnsi="仿宋" w:eastAsia="仿宋" w:cs="仿宋"/>
          <w:sz w:val="48"/>
          <w:szCs w:val="48"/>
        </w:rPr>
        <w:t>年度</w:t>
      </w:r>
      <w:r>
        <w:rPr>
          <w:rFonts w:hint="eastAsia" w:ascii="仿宋" w:hAnsi="仿宋" w:eastAsia="仿宋" w:cs="仿宋"/>
          <w:sz w:val="48"/>
          <w:szCs w:val="48"/>
          <w:lang w:eastAsia="zh-CN"/>
        </w:rPr>
        <w:t>资阳区畜牧水产事务中心</w:t>
      </w:r>
      <w:r>
        <w:rPr>
          <w:rFonts w:hint="eastAsia" w:ascii="仿宋" w:hAnsi="仿宋" w:eastAsia="仿宋" w:cs="仿宋"/>
          <w:sz w:val="48"/>
          <w:szCs w:val="48"/>
        </w:rPr>
        <w:t>整体支出绩效自评报告</w:t>
      </w:r>
    </w:p>
    <w:p w14:paraId="377E8485">
      <w:pPr>
        <w:jc w:val="center"/>
        <w:rPr>
          <w:rFonts w:hint="eastAsia" w:ascii="仿宋" w:hAnsi="仿宋" w:eastAsia="仿宋" w:cs="仿宋"/>
          <w:sz w:val="32"/>
          <w:szCs w:val="32"/>
        </w:rPr>
      </w:pPr>
    </w:p>
    <w:p w14:paraId="235676CF">
      <w:pPr>
        <w:jc w:val="center"/>
        <w:rPr>
          <w:rFonts w:hint="eastAsia" w:ascii="仿宋" w:hAnsi="仿宋" w:eastAsia="仿宋" w:cs="仿宋"/>
          <w:sz w:val="32"/>
          <w:szCs w:val="32"/>
        </w:rPr>
      </w:pPr>
    </w:p>
    <w:p w14:paraId="0BC997A3">
      <w:pPr>
        <w:jc w:val="center"/>
        <w:rPr>
          <w:rFonts w:hint="eastAsia" w:ascii="仿宋" w:hAnsi="仿宋" w:eastAsia="仿宋" w:cs="仿宋"/>
          <w:sz w:val="32"/>
          <w:szCs w:val="32"/>
        </w:rPr>
      </w:pPr>
    </w:p>
    <w:p w14:paraId="6D2BD10D">
      <w:pPr>
        <w:jc w:val="center"/>
        <w:rPr>
          <w:rFonts w:hint="eastAsia" w:ascii="仿宋" w:hAnsi="仿宋" w:eastAsia="仿宋" w:cs="仿宋"/>
          <w:sz w:val="32"/>
          <w:szCs w:val="32"/>
        </w:rPr>
      </w:pPr>
    </w:p>
    <w:p w14:paraId="699802B5">
      <w:pPr>
        <w:jc w:val="center"/>
        <w:rPr>
          <w:rFonts w:hint="eastAsia" w:ascii="仿宋" w:hAnsi="仿宋" w:eastAsia="仿宋" w:cs="仿宋"/>
          <w:sz w:val="32"/>
          <w:szCs w:val="32"/>
        </w:rPr>
      </w:pPr>
    </w:p>
    <w:p w14:paraId="6BC322BE">
      <w:pPr>
        <w:jc w:val="center"/>
        <w:rPr>
          <w:rFonts w:hint="eastAsia" w:ascii="仿宋" w:hAnsi="仿宋" w:eastAsia="仿宋" w:cs="仿宋"/>
          <w:sz w:val="32"/>
          <w:szCs w:val="32"/>
        </w:rPr>
      </w:pPr>
    </w:p>
    <w:p w14:paraId="53DE1CC4">
      <w:pPr>
        <w:jc w:val="center"/>
        <w:rPr>
          <w:rFonts w:hint="eastAsia" w:ascii="仿宋" w:hAnsi="仿宋" w:eastAsia="仿宋" w:cs="仿宋"/>
          <w:sz w:val="32"/>
          <w:szCs w:val="32"/>
        </w:rPr>
      </w:pPr>
    </w:p>
    <w:p w14:paraId="41A60147">
      <w:pPr>
        <w:ind w:firstLine="880" w:firstLineChars="200"/>
        <w:jc w:val="center"/>
        <w:rPr>
          <w:rFonts w:hint="eastAsia" w:ascii="仿宋" w:hAnsi="仿宋" w:eastAsia="仿宋" w:cs="仿宋"/>
          <w:sz w:val="44"/>
          <w:szCs w:val="44"/>
        </w:rPr>
      </w:pPr>
    </w:p>
    <w:p w14:paraId="25B97E52">
      <w:pPr>
        <w:ind w:firstLine="880" w:firstLineChars="200"/>
        <w:jc w:val="center"/>
        <w:rPr>
          <w:rFonts w:hint="eastAsia" w:ascii="仿宋" w:hAnsi="仿宋" w:eastAsia="仿宋" w:cs="仿宋"/>
          <w:sz w:val="44"/>
          <w:szCs w:val="44"/>
        </w:rPr>
      </w:pPr>
    </w:p>
    <w:p w14:paraId="3FDD61D0">
      <w:pPr>
        <w:ind w:firstLine="880" w:firstLineChars="200"/>
        <w:jc w:val="center"/>
        <w:rPr>
          <w:rFonts w:hint="eastAsia" w:ascii="仿宋" w:hAnsi="仿宋" w:eastAsia="仿宋" w:cs="仿宋"/>
          <w:sz w:val="44"/>
          <w:szCs w:val="44"/>
        </w:rPr>
      </w:pPr>
    </w:p>
    <w:p w14:paraId="2535E1D7">
      <w:pPr>
        <w:ind w:firstLine="720" w:firstLineChars="200"/>
        <w:jc w:val="both"/>
        <w:rPr>
          <w:rFonts w:hint="eastAsia" w:ascii="仿宋" w:hAnsi="仿宋" w:eastAsia="仿宋" w:cs="仿宋"/>
          <w:sz w:val="36"/>
          <w:szCs w:val="36"/>
          <w:lang w:eastAsia="zh-CN"/>
        </w:rPr>
      </w:pPr>
    </w:p>
    <w:p w14:paraId="1BAB7549">
      <w:pPr>
        <w:ind w:firstLine="720" w:firstLineChars="200"/>
        <w:jc w:val="both"/>
        <w:rPr>
          <w:rFonts w:hint="eastAsia" w:ascii="仿宋" w:hAnsi="仿宋" w:eastAsia="仿宋" w:cs="仿宋"/>
          <w:sz w:val="36"/>
          <w:szCs w:val="36"/>
          <w:lang w:eastAsia="zh-CN"/>
        </w:rPr>
      </w:pPr>
    </w:p>
    <w:p w14:paraId="3E1D9AFD">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u w:val="single"/>
          <w:lang w:val="en-US" w:eastAsia="zh-CN"/>
        </w:rPr>
        <w:t xml:space="preserve">  资阳区畜牧水产事务中心  </w:t>
      </w:r>
    </w:p>
    <w:p w14:paraId="4FD84CCC">
      <w:pPr>
        <w:ind w:firstLine="3240" w:firstLineChars="900"/>
        <w:jc w:val="both"/>
        <w:rPr>
          <w:rFonts w:hint="eastAsia" w:ascii="仿宋" w:hAnsi="仿宋" w:eastAsia="仿宋" w:cs="仿宋"/>
          <w:sz w:val="36"/>
          <w:szCs w:val="36"/>
          <w:u w:val="none"/>
          <w:lang w:val="en-US" w:eastAsia="zh-CN"/>
        </w:rPr>
      </w:pPr>
    </w:p>
    <w:p w14:paraId="6C0DBC2D">
      <w:pPr>
        <w:ind w:firstLine="3240"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28 日</w:t>
      </w:r>
    </w:p>
    <w:p w14:paraId="73163DBC">
      <w:pPr>
        <w:jc w:val="center"/>
        <w:rPr>
          <w:rFonts w:hint="eastAsia" w:ascii="仿宋" w:hAnsi="仿宋" w:eastAsia="仿宋" w:cs="仿宋"/>
          <w:sz w:val="32"/>
          <w:szCs w:val="32"/>
        </w:rPr>
      </w:pPr>
    </w:p>
    <w:p w14:paraId="3A59463C">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14:paraId="6FE5F9B2">
      <w:pPr>
        <w:pStyle w:val="7"/>
        <w:rPr>
          <w:rFonts w:hint="eastAsia"/>
        </w:rPr>
      </w:pPr>
    </w:p>
    <w:p w14:paraId="7FD2173D">
      <w:pPr>
        <w:spacing w:line="560" w:lineRule="exact"/>
        <w:ind w:firstLine="360" w:firstLineChars="100"/>
        <w:jc w:val="center"/>
        <w:rPr>
          <w:rFonts w:hint="eastAsia" w:ascii="仿宋" w:hAnsi="仿宋" w:eastAsia="仿宋" w:cs="仿宋"/>
          <w:sz w:val="36"/>
          <w:szCs w:val="36"/>
          <w:lang w:val="en-US" w:eastAsia="zh-CN"/>
        </w:rPr>
      </w:pPr>
    </w:p>
    <w:p w14:paraId="7A154357">
      <w:pPr>
        <w:spacing w:line="600" w:lineRule="exact"/>
        <w:ind w:firstLine="321" w:firstLineChars="100"/>
        <w:jc w:val="center"/>
        <w:rPr>
          <w:rFonts w:hint="eastAsia" w:ascii="仿宋_GB2312" w:hAnsi="仿宋_GB2312" w:eastAsia="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2024</w:t>
      </w:r>
      <w:r>
        <w:rPr>
          <w:rFonts w:hint="eastAsia" w:ascii="仿宋_GB2312" w:hAnsi="仿宋_GB2312" w:eastAsia="仿宋_GB2312" w:cs="仿宋_GB2312"/>
          <w:b/>
          <w:bCs/>
          <w:kern w:val="0"/>
          <w:sz w:val="32"/>
          <w:szCs w:val="32"/>
          <w:lang w:val="en-US" w:eastAsia="zh-CN" w:bidi="ar-SA"/>
        </w:rPr>
        <w:t>年度</w:t>
      </w:r>
      <w:r>
        <w:rPr>
          <w:rFonts w:hint="eastAsia" w:ascii="仿宋_GB2312" w:hAnsi="仿宋_GB2312" w:cs="仿宋_GB2312"/>
          <w:b/>
          <w:bCs/>
          <w:kern w:val="0"/>
          <w:sz w:val="32"/>
          <w:szCs w:val="32"/>
          <w:lang w:val="en-US" w:eastAsia="zh-CN" w:bidi="ar-SA"/>
        </w:rPr>
        <w:t>资阳区畜牧水产事务中心</w:t>
      </w:r>
      <w:r>
        <w:rPr>
          <w:rFonts w:hint="eastAsia" w:ascii="仿宋_GB2312" w:hAnsi="仿宋_GB2312" w:eastAsia="仿宋_GB2312" w:cs="仿宋_GB2312"/>
          <w:b/>
          <w:bCs/>
          <w:kern w:val="0"/>
          <w:sz w:val="32"/>
          <w:szCs w:val="32"/>
          <w:lang w:val="en-US" w:eastAsia="zh-CN" w:bidi="ar-SA"/>
        </w:rPr>
        <w:t>整体支出绩效自评报告</w:t>
      </w:r>
    </w:p>
    <w:p w14:paraId="4D667DAC">
      <w:pPr>
        <w:pStyle w:val="7"/>
        <w:rPr>
          <w:rFonts w:hint="eastAsia"/>
          <w:lang w:val="en-US" w:eastAsia="zh-CN"/>
        </w:rPr>
      </w:pPr>
    </w:p>
    <w:p w14:paraId="0FBC2D2E">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3584216A">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14:paraId="0567D1D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1、年度目标任务</w:t>
      </w:r>
    </w:p>
    <w:p w14:paraId="375CEBA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按照上级下达的生猪产能调控指标，能繁母猪稳定在3.4万头，规模猪场稳定在60个左右。水产养殖面积10.5万亩，水产品产量3.8万吨，继续推广合方鲫养殖与加工。加强重大动物疫病和非洲猪瘟防控，确保全区不发生重大动物疫情。畜禽粪污资源化利用率达到90%以上，规模养殖场粪污处理设施配套率100%。</w:t>
      </w:r>
    </w:p>
    <w:p w14:paraId="6830F86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2、重点工作安排</w:t>
      </w:r>
    </w:p>
    <w:p w14:paraId="3BEA4A5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（1）稳定畜禽生产。进一步落实生猪产能调控机制和政策措施，抓好生猪稳产保供和优质湘猪工程，稳定牛、羊、蛋鸡等畜禽生产，确保市场生猪和其他畜禽产品供应稳定。</w:t>
      </w:r>
    </w:p>
    <w:p w14:paraId="7BE974C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（2）发展渔业生产。一是推广“良种、良法、良销”模式，大力发展鳜鱼和合方鲫等产业，促进渔业一、二、三产业融合发展。</w:t>
      </w:r>
      <w:r>
        <w:rPr>
          <w:rFonts w:hint="eastAsia" w:ascii="仿宋_GB2312" w:hAnsi="仿宋_GB2312" w:eastAsia="仿宋_GB2312" w:cs="仿宋_GB2312"/>
          <w:b/>
          <w:bCs/>
          <w:color w:val="000000" w:themeColor="text1"/>
          <w:kern w:val="2"/>
          <w:sz w:val="32"/>
          <w:szCs w:val="32"/>
          <w:lang w:val="en-US" w:eastAsia="zh-CN" w:bidi="ar-SA"/>
          <w14:textFill>
            <w14:solidFill>
              <w14:schemeClr w14:val="tx1"/>
            </w14:solidFill>
          </w14:textFill>
        </w:rPr>
        <w:t>二是</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引进现代渔业设施设备，工厂化繁育鳜鱼、加州鲈、黄颡鱼、合方鲫等名特优新水产品种。</w:t>
      </w:r>
    </w:p>
    <w:p w14:paraId="06CCC6CF">
      <w:pPr>
        <w:pStyle w:val="7"/>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（3）抓好动物疫病防控工作。做好春秋季重大动物疫病集中免疫工作，指导督促养殖场（户）落实重大动物疫病和非洲猪瘟防控措施。</w:t>
      </w:r>
    </w:p>
    <w:p w14:paraId="1A1FAF7F">
      <w:pPr>
        <w:pStyle w:val="7"/>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（4）抓好畜禽水产品质量安全。加强饲料、兽药、养殖企业生产经营行为和养殖过程中投入品的监管。做好《湖南省兽用抗菌药使用减量化行动2021-2025》2024年工作任务。</w:t>
      </w:r>
    </w:p>
    <w:p w14:paraId="38C8733D">
      <w:pPr>
        <w:pStyle w:val="7"/>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（5）抓好养殖污染防治。积极</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申报世行贷款项目，持</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续推进畜禽养殖场粪污设施升级改造和粪污资源化利用。加强1500亩以上湖泊、小Ⅱ型及以上水库禁肥禁饵监管。</w:t>
      </w:r>
    </w:p>
    <w:p w14:paraId="4B26B3ED">
      <w:pPr>
        <w:pStyle w:val="7"/>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（6）加强养殖业安全生产监管。指导督促各养殖场（户）、生产经营企业落实安全生产主体责任和防控措施，排查安全生产风险隐患，防范和遏制发生重特大安全事故。</w:t>
      </w:r>
    </w:p>
    <w:p w14:paraId="0D6E8007">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（二）部门整体支出规模、使用方向、主要内容和涉及范围。</w:t>
      </w:r>
    </w:p>
    <w:p w14:paraId="656AA67D">
      <w:pPr>
        <w:pStyle w:val="7"/>
        <w:rPr>
          <w:rFonts w:hint="default"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 xml:space="preserve">     1.</w:t>
      </w:r>
      <w:r>
        <w:rPr>
          <w:rFonts w:hint="eastAsia" w:ascii="仿宋_GB2312" w:hAnsi="仿宋_GB2312" w:eastAsia="仿宋_GB2312" w:cs="仿宋_GB2312"/>
          <w:kern w:val="0"/>
          <w:sz w:val="32"/>
          <w:szCs w:val="32"/>
          <w:lang w:val="en-US" w:eastAsia="zh-CN" w:bidi="ar-SA"/>
        </w:rPr>
        <w:t>部门整体支出</w:t>
      </w:r>
      <w:r>
        <w:rPr>
          <w:rFonts w:hint="eastAsia" w:ascii="仿宋_GB2312" w:hAnsi="仿宋_GB2312" w:cs="仿宋_GB2312"/>
          <w:kern w:val="0"/>
          <w:sz w:val="32"/>
          <w:szCs w:val="32"/>
          <w:lang w:val="en-US" w:eastAsia="zh-CN" w:bidi="ar-SA"/>
        </w:rPr>
        <w:t>规模。2024年度我中心部门整体支出为3268.05万元。涉及基本支出以及项目支出。</w:t>
      </w:r>
    </w:p>
    <w:p w14:paraId="6FD2904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cs="仿宋_GB2312"/>
          <w:kern w:val="0"/>
          <w:sz w:val="32"/>
          <w:szCs w:val="32"/>
          <w:lang w:val="en-US" w:eastAsia="zh-CN" w:bidi="ar-SA"/>
        </w:rPr>
        <w:t xml:space="preserve"> 2.</w:t>
      </w:r>
      <w:r>
        <w:rPr>
          <w:rFonts w:hint="eastAsia" w:ascii="仿宋_GB2312" w:hAnsi="仿宋_GB2312" w:eastAsia="仿宋_GB2312" w:cs="仿宋_GB2312"/>
          <w:kern w:val="0"/>
          <w:sz w:val="32"/>
          <w:szCs w:val="32"/>
          <w:lang w:val="en-US" w:eastAsia="zh-CN" w:bidi="ar-SA"/>
        </w:rPr>
        <w:t>使用方向</w:t>
      </w:r>
      <w:r>
        <w:rPr>
          <w:rFonts w:hint="eastAsia" w:ascii="仿宋_GB2312" w:hAnsi="仿宋_GB2312" w:cs="仿宋_GB2312"/>
          <w:kern w:val="0"/>
          <w:sz w:val="32"/>
          <w:szCs w:val="32"/>
          <w:lang w:val="en-US" w:eastAsia="zh-CN" w:bidi="ar-SA"/>
        </w:rPr>
        <w:t>及主要内容如下：</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1.稳定畜禽生产。2.发展渔业生产。3.抓好动物疫病防控工作。4.抓好畜禽水产品质量安全。5.抓好养殖污染防治。6.加强养殖业安全生产监管。</w:t>
      </w:r>
    </w:p>
    <w:p w14:paraId="13944774">
      <w:pPr>
        <w:pStyle w:val="7"/>
        <w:rPr>
          <w:rFonts w:hint="default" w:eastAsia="仿宋_GB2312"/>
          <w:lang w:val="en-US" w:eastAsia="zh-CN"/>
        </w:rPr>
      </w:pPr>
      <w:r>
        <w:rPr>
          <w:rFonts w:hint="eastAsia" w:ascii="仿宋_GB2312" w:hAnsi="仿宋_GB2312" w:cs="仿宋_GB2312"/>
          <w:color w:val="000000" w:themeColor="text1"/>
          <w:kern w:val="2"/>
          <w:sz w:val="32"/>
          <w:szCs w:val="32"/>
          <w:lang w:val="en-US" w:eastAsia="zh-CN" w:bidi="ar-SA"/>
          <w14:textFill>
            <w14:solidFill>
              <w14:schemeClr w14:val="tx1"/>
            </w14:solidFill>
          </w14:textFill>
        </w:rPr>
        <w:t xml:space="preserve">     3.其他说明。2024年本单位整体支出规模</w:t>
      </w:r>
      <w:r>
        <w:rPr>
          <w:rFonts w:hint="eastAsia" w:ascii="仿宋_GB2312" w:hAnsi="仿宋_GB2312" w:cs="仿宋_GB2312"/>
          <w:kern w:val="0"/>
          <w:sz w:val="32"/>
          <w:szCs w:val="32"/>
          <w:lang w:val="en-US" w:eastAsia="zh-CN" w:bidi="ar-SA"/>
        </w:rPr>
        <w:t>3268.05万元，全年预算数4008.92万元；包括两个二级机构：其中资阳区特种养殖场全年执行</w:t>
      </w:r>
      <w:r>
        <w:rPr>
          <w:rFonts w:hint="eastAsia" w:ascii="仿宋_GB2312" w:hAnsi="仿宋_GB2312" w:cs="仿宋_GB2312"/>
          <w:kern w:val="0"/>
          <w:sz w:val="32"/>
          <w:szCs w:val="32"/>
          <w:highlight w:val="none"/>
          <w:lang w:val="en-US" w:eastAsia="zh-CN" w:bidi="ar-SA"/>
        </w:rPr>
        <w:t>数114.19万元，年初预算数90.29万元；家畜疫病防治检疫站全年执行数105.84万元，年初预算数176.51万</w:t>
      </w:r>
      <w:r>
        <w:rPr>
          <w:rFonts w:hint="eastAsia" w:ascii="仿宋_GB2312" w:hAnsi="仿宋_GB2312" w:cs="仿宋_GB2312"/>
          <w:kern w:val="0"/>
          <w:sz w:val="32"/>
          <w:szCs w:val="32"/>
          <w:lang w:val="en-US" w:eastAsia="zh-CN" w:bidi="ar-SA"/>
        </w:rPr>
        <w:t>元。</w:t>
      </w:r>
    </w:p>
    <w:p w14:paraId="6886325B">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14:paraId="3D3C5E77">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14:paraId="0A113DE7">
      <w:pPr>
        <w:keepNext w:val="0"/>
        <w:keepLines w:val="0"/>
        <w:pageBreakBefore w:val="0"/>
        <w:kinsoku/>
        <w:wordWrap/>
        <w:overflowPunct/>
        <w:topLinePunct w:val="0"/>
        <w:autoSpaceDE/>
        <w:autoSpaceDN/>
        <w:bidi w:val="0"/>
        <w:adjustRightInd/>
        <w:snapToGrid/>
        <w:spacing w:line="580" w:lineRule="exact"/>
        <w:ind w:firstLine="960" w:firstLineChars="300"/>
        <w:textAlignment w:val="auto"/>
        <w:rPr>
          <w:rFonts w:hint="default"/>
          <w:lang w:val="en-US" w:eastAsia="zh-CN"/>
        </w:rPr>
      </w:pPr>
      <w:r>
        <w:rPr>
          <w:rFonts w:hint="eastAsia" w:ascii="仿宋_GB2312" w:hAnsi="仿宋_GB2312" w:eastAsia="仿宋_GB2312" w:cs="仿宋_GB2312"/>
          <w:b w:val="0"/>
          <w:bCs w:val="0"/>
          <w:color w:val="auto"/>
          <w:sz w:val="32"/>
          <w:szCs w:val="32"/>
          <w:lang w:val="en-US" w:eastAsia="zh-CN"/>
        </w:rPr>
        <w:t>区畜牧水产事务中心202</w:t>
      </w:r>
      <w:r>
        <w:rPr>
          <w:rFonts w:hint="eastAsia" w:ascii="仿宋_GB2312" w:hAnsi="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年全年基本支出</w:t>
      </w:r>
      <w:r>
        <w:rPr>
          <w:rFonts w:hint="eastAsia" w:ascii="仿宋_GB2312" w:hAnsi="仿宋_GB2312" w:cs="仿宋_GB2312"/>
          <w:b w:val="0"/>
          <w:bCs w:val="0"/>
          <w:color w:val="auto"/>
          <w:sz w:val="32"/>
          <w:szCs w:val="32"/>
          <w:lang w:val="en-US" w:eastAsia="zh-CN"/>
        </w:rPr>
        <w:t>951.58</w:t>
      </w:r>
      <w:r>
        <w:rPr>
          <w:rFonts w:hint="eastAsia" w:ascii="仿宋_GB2312" w:hAnsi="仿宋_GB2312" w:eastAsia="仿宋_GB2312" w:cs="仿宋_GB2312"/>
          <w:b w:val="0"/>
          <w:bCs w:val="0"/>
          <w:color w:val="auto"/>
          <w:sz w:val="32"/>
          <w:szCs w:val="32"/>
          <w:lang w:val="en-US" w:eastAsia="zh-CN"/>
        </w:rPr>
        <w:t>万元，其中工资福利支出</w:t>
      </w:r>
      <w:r>
        <w:rPr>
          <w:rFonts w:hint="eastAsia" w:ascii="仿宋_GB2312" w:hAnsi="仿宋_GB2312" w:cs="仿宋_GB2312"/>
          <w:b w:val="0"/>
          <w:bCs w:val="0"/>
          <w:color w:val="auto"/>
          <w:sz w:val="32"/>
          <w:szCs w:val="32"/>
          <w:lang w:val="en-US" w:eastAsia="zh-CN"/>
        </w:rPr>
        <w:t>794.16</w:t>
      </w:r>
      <w:r>
        <w:rPr>
          <w:rFonts w:hint="eastAsia" w:ascii="仿宋_GB2312" w:hAnsi="仿宋_GB2312" w:eastAsia="仿宋_GB2312" w:cs="仿宋_GB2312"/>
          <w:b w:val="0"/>
          <w:bCs w:val="0"/>
          <w:color w:val="auto"/>
          <w:sz w:val="32"/>
          <w:szCs w:val="32"/>
          <w:lang w:val="en-US" w:eastAsia="zh-CN"/>
        </w:rPr>
        <w:t>万元，主要包括：基本工资、津贴补贴、奖金、伙食补助费、社会保障缴费、绩效工资、住房公积金等；商品和服务性支出</w:t>
      </w:r>
      <w:r>
        <w:rPr>
          <w:rFonts w:hint="eastAsia" w:ascii="仿宋_GB2312" w:hAnsi="仿宋_GB2312" w:cs="仿宋_GB2312"/>
          <w:b w:val="0"/>
          <w:bCs w:val="0"/>
          <w:color w:val="auto"/>
          <w:sz w:val="32"/>
          <w:szCs w:val="32"/>
          <w:lang w:val="en-US" w:eastAsia="zh-CN"/>
        </w:rPr>
        <w:t>133.55</w:t>
      </w:r>
      <w:r>
        <w:rPr>
          <w:rFonts w:hint="eastAsia" w:ascii="仿宋_GB2312" w:hAnsi="仿宋_GB2312" w:eastAsia="仿宋_GB2312" w:cs="仿宋_GB2312"/>
          <w:b w:val="0"/>
          <w:bCs w:val="0"/>
          <w:color w:val="auto"/>
          <w:sz w:val="32"/>
          <w:szCs w:val="32"/>
          <w:lang w:val="en-US" w:eastAsia="zh-CN"/>
        </w:rPr>
        <w:t>万元，主要包括：办公费、印刷费、水费、电费、邮电费、差旅费等；对个人和家庭的补助</w:t>
      </w:r>
      <w:r>
        <w:rPr>
          <w:rFonts w:hint="eastAsia" w:ascii="仿宋_GB2312" w:hAnsi="仿宋_GB2312" w:cs="仿宋_GB2312"/>
          <w:b w:val="0"/>
          <w:bCs w:val="0"/>
          <w:color w:val="auto"/>
          <w:sz w:val="32"/>
          <w:szCs w:val="32"/>
          <w:lang w:val="en-US" w:eastAsia="zh-CN"/>
        </w:rPr>
        <w:t>19.72</w:t>
      </w:r>
      <w:r>
        <w:rPr>
          <w:rFonts w:hint="eastAsia" w:ascii="仿宋_GB2312" w:hAnsi="仿宋_GB2312" w:eastAsia="仿宋_GB2312" w:cs="仿宋_GB2312"/>
          <w:b w:val="0"/>
          <w:bCs w:val="0"/>
          <w:color w:val="auto"/>
          <w:sz w:val="32"/>
          <w:szCs w:val="32"/>
          <w:lang w:val="en-US" w:eastAsia="zh-CN"/>
        </w:rPr>
        <w:t>万元，主要包括</w:t>
      </w:r>
      <w:r>
        <w:rPr>
          <w:rFonts w:hint="eastAsia" w:ascii="仿宋_GB2312" w:hAnsi="仿宋_GB2312" w:cs="仿宋_GB2312"/>
          <w:b w:val="0"/>
          <w:bCs w:val="0"/>
          <w:color w:val="auto"/>
          <w:sz w:val="32"/>
          <w:szCs w:val="32"/>
          <w:lang w:val="en-US" w:eastAsia="zh-CN"/>
        </w:rPr>
        <w:t>生活补助、</w:t>
      </w:r>
      <w:r>
        <w:rPr>
          <w:rFonts w:hint="eastAsia" w:ascii="仿宋_GB2312" w:hAnsi="仿宋_GB2312" w:eastAsia="仿宋_GB2312" w:cs="仿宋_GB2312"/>
          <w:b w:val="0"/>
          <w:bCs w:val="0"/>
          <w:color w:val="auto"/>
          <w:sz w:val="32"/>
          <w:szCs w:val="32"/>
          <w:lang w:val="en-US" w:eastAsia="zh-CN"/>
        </w:rPr>
        <w:t>抚恤金等。</w:t>
      </w:r>
    </w:p>
    <w:p w14:paraId="75007DF2">
      <w:pPr>
        <w:numPr>
          <w:ilvl w:val="0"/>
          <w:numId w:val="1"/>
        </w:num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项目支出情况</w:t>
      </w:r>
    </w:p>
    <w:p w14:paraId="2DE8B6CF">
      <w:pPr>
        <w:pStyle w:val="4"/>
        <w:numPr>
          <w:ilvl w:val="0"/>
          <w:numId w:val="0"/>
        </w:numPr>
        <w:ind w:firstLine="960" w:firstLineChars="300"/>
        <w:rPr>
          <w:rFonts w:hint="eastAsia" w:ascii="仿宋_GB2312" w:hAnsi="仿宋_GB2312" w:cs="仿宋_GB2312"/>
          <w:kern w:val="0"/>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区畜牧水产事务中心202</w:t>
      </w:r>
      <w:r>
        <w:rPr>
          <w:rFonts w:hint="eastAsia" w:ascii="仿宋_GB2312" w:hAnsi="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年全年</w:t>
      </w:r>
      <w:r>
        <w:rPr>
          <w:rFonts w:hint="eastAsia" w:ascii="仿宋_GB2312" w:hAnsi="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lang w:val="en-US" w:eastAsia="zh-CN"/>
        </w:rPr>
        <w:t>支出</w:t>
      </w:r>
      <w:r>
        <w:rPr>
          <w:rFonts w:hint="eastAsia" w:ascii="仿宋_GB2312" w:hAnsi="仿宋_GB2312" w:cs="仿宋_GB2312"/>
          <w:b w:val="0"/>
          <w:bCs w:val="0"/>
          <w:color w:val="auto"/>
          <w:sz w:val="32"/>
          <w:szCs w:val="32"/>
          <w:lang w:val="en-US" w:eastAsia="zh-CN"/>
        </w:rPr>
        <w:t>2316.47</w:t>
      </w:r>
      <w:r>
        <w:rPr>
          <w:rFonts w:hint="eastAsia" w:ascii="仿宋_GB2312" w:hAnsi="仿宋_GB2312" w:eastAsia="仿宋_GB2312" w:cs="仿宋_GB2312"/>
          <w:b w:val="0"/>
          <w:bCs w:val="0"/>
          <w:color w:val="auto"/>
          <w:sz w:val="32"/>
          <w:szCs w:val="32"/>
          <w:lang w:val="en-US" w:eastAsia="zh-CN"/>
        </w:rPr>
        <w:t>万元，</w:t>
      </w:r>
      <w:r>
        <w:rPr>
          <w:rFonts w:hint="eastAsia" w:ascii="仿宋_GB2312" w:hAnsi="仿宋_GB2312" w:cs="仿宋_GB2312"/>
          <w:b w:val="0"/>
          <w:bCs w:val="0"/>
          <w:color w:val="auto"/>
          <w:sz w:val="32"/>
          <w:szCs w:val="32"/>
          <w:lang w:val="en-US" w:eastAsia="zh-CN"/>
        </w:rPr>
        <w:t>其中</w:t>
      </w: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年度区级专项资金</w:t>
      </w:r>
      <w:r>
        <w:rPr>
          <w:rFonts w:hint="eastAsia" w:ascii="仿宋_GB2312" w:hAnsi="仿宋_GB2312" w:cs="仿宋_GB2312"/>
          <w:kern w:val="0"/>
          <w:sz w:val="32"/>
          <w:szCs w:val="32"/>
          <w:lang w:val="en-US" w:eastAsia="zh-CN" w:bidi="ar-SA"/>
        </w:rPr>
        <w:t>和重点项目及</w:t>
      </w:r>
      <w:r>
        <w:rPr>
          <w:rFonts w:hint="eastAsia" w:ascii="仿宋_GB2312" w:hAnsi="仿宋_GB2312" w:eastAsia="仿宋_GB2312" w:cs="仿宋_GB2312"/>
          <w:kern w:val="0"/>
          <w:sz w:val="32"/>
          <w:szCs w:val="32"/>
          <w:lang w:val="en-US" w:eastAsia="zh-CN" w:bidi="ar-SA"/>
        </w:rPr>
        <w:t>分配安排和使用管理情况</w:t>
      </w:r>
      <w:r>
        <w:rPr>
          <w:rFonts w:hint="eastAsia" w:ascii="仿宋_GB2312" w:hAnsi="仿宋_GB2312" w:cs="仿宋_GB2312"/>
          <w:kern w:val="0"/>
          <w:sz w:val="32"/>
          <w:szCs w:val="32"/>
          <w:lang w:val="en-US" w:eastAsia="zh-CN" w:bidi="ar-SA"/>
        </w:rPr>
        <w:t xml:space="preserve">如下：  </w:t>
      </w:r>
    </w:p>
    <w:p w14:paraId="7D479C4C">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年初-病死畜禽无害化处理工作经费3.6万元，2024年度全部使用完成。资金执行率100%。</w:t>
      </w:r>
    </w:p>
    <w:p w14:paraId="73DBB7A1">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年初-生猪定点屠宰管理工作经费 3.6万元，2024年度全部使用完成。资金执行率100%。</w:t>
      </w:r>
    </w:p>
    <w:p w14:paraId="7660AF3E">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年初-非洲猪瘟防控防疫3.6万元，2024年度全部使用完成。资金执行率100%。</w:t>
      </w:r>
    </w:p>
    <w:p w14:paraId="36E99928">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年初-瘦肉精检测8.6万元，2024年度全部使用完成。资金执行率100%。</w:t>
      </w:r>
    </w:p>
    <w:p w14:paraId="0EE57EF0">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年初-畜牧防疫20.16万元，2024年度全部使用完成。资金执行率100%。</w:t>
      </w:r>
    </w:p>
    <w:p w14:paraId="71F8AB50">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年初-畜禽养殖污染整治工作经费 2.16万元，2024年度全部使用完成。资金执行率100%。</w:t>
      </w:r>
    </w:p>
    <w:p w14:paraId="4069BCE2">
      <w:pPr>
        <w:pStyle w:val="4"/>
        <w:numPr>
          <w:ilvl w:val="0"/>
          <w:numId w:val="0"/>
        </w:numPr>
        <w:ind w:firstLine="640" w:firstLineChars="200"/>
        <w:rPr>
          <w:rFonts w:hint="eastAsia" w:ascii="仿宋_GB2312" w:hAnsi="仿宋_GB2312" w:cs="仿宋_GB2312"/>
          <w:kern w:val="0"/>
          <w:sz w:val="32"/>
          <w:szCs w:val="32"/>
          <w:highlight w:val="none"/>
          <w:lang w:val="en-US" w:eastAsia="zh-CN" w:bidi="ar-SA"/>
        </w:rPr>
      </w:pPr>
      <w:r>
        <w:rPr>
          <w:rFonts w:hint="eastAsia" w:ascii="仿宋_GB2312" w:hAnsi="仿宋_GB2312" w:cs="仿宋_GB2312"/>
          <w:kern w:val="0"/>
          <w:sz w:val="32"/>
          <w:szCs w:val="32"/>
          <w:lang w:val="en-US" w:eastAsia="zh-CN" w:bidi="ar-SA"/>
        </w:rPr>
        <w:t>年初-乡镇畜牧兽医分流人员社</w:t>
      </w:r>
      <w:r>
        <w:rPr>
          <w:rFonts w:hint="eastAsia" w:ascii="仿宋_GB2312" w:hAnsi="仿宋_GB2312" w:cs="仿宋_GB2312"/>
          <w:kern w:val="0"/>
          <w:sz w:val="32"/>
          <w:szCs w:val="32"/>
          <w:highlight w:val="none"/>
          <w:lang w:val="en-US" w:eastAsia="zh-CN" w:bidi="ar-SA"/>
        </w:rPr>
        <w:t>保金19.14万元，2024年度未下达，2025年度下达。</w:t>
      </w:r>
    </w:p>
    <w:p w14:paraId="75C37BAB">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highlight w:val="none"/>
          <w:lang w:val="en-US" w:eastAsia="zh-CN" w:bidi="ar-SA"/>
        </w:rPr>
        <w:t>涉渔工程渔业生态补偿金106.5万元，</w:t>
      </w:r>
      <w:r>
        <w:rPr>
          <w:rFonts w:hint="eastAsia" w:ascii="仿宋_GB2312" w:hAnsi="仿宋_GB2312" w:cs="仿宋_GB2312"/>
          <w:kern w:val="0"/>
          <w:sz w:val="32"/>
          <w:szCs w:val="32"/>
          <w:lang w:val="en-US" w:eastAsia="zh-CN" w:bidi="ar-SA"/>
        </w:rPr>
        <w:t>2023年度使用24.8万元。资金执行率23.29%。</w:t>
      </w:r>
    </w:p>
    <w:p w14:paraId="1BB23B89">
      <w:pPr>
        <w:pStyle w:val="4"/>
        <w:numPr>
          <w:ilvl w:val="0"/>
          <w:numId w:val="0"/>
        </w:numPr>
        <w:ind w:firstLine="640" w:firstLineChars="200"/>
        <w:rPr>
          <w:rFonts w:hint="default" w:ascii="仿宋_GB2312" w:hAnsi="仿宋_GB2312" w:cs="仿宋_GB2312"/>
          <w:kern w:val="0"/>
          <w:sz w:val="32"/>
          <w:szCs w:val="32"/>
          <w:highlight w:val="none"/>
          <w:lang w:val="en-US" w:eastAsia="zh-CN" w:bidi="ar-SA"/>
        </w:rPr>
      </w:pPr>
      <w:r>
        <w:rPr>
          <w:rFonts w:hint="eastAsia" w:ascii="仿宋_GB2312" w:hAnsi="仿宋_GB2312" w:cs="仿宋_GB2312"/>
          <w:kern w:val="0"/>
          <w:sz w:val="32"/>
          <w:szCs w:val="32"/>
          <w:lang w:val="en-US" w:eastAsia="zh-CN" w:bidi="ar-SA"/>
        </w:rPr>
        <w:t>2022年中央成品油价格调整对渔业补助和渔业放流资金125万元，2023年度全部使用完成。资金执行率100%。</w:t>
      </w:r>
    </w:p>
    <w:p w14:paraId="038A7377">
      <w:pPr>
        <w:pStyle w:val="4"/>
        <w:numPr>
          <w:ilvl w:val="0"/>
          <w:numId w:val="0"/>
        </w:numPr>
        <w:ind w:firstLine="640" w:firstLineChars="200"/>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总体项目资金支出情况如下：</w:t>
      </w:r>
    </w:p>
    <w:p w14:paraId="47B3D72F">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cs="仿宋_GB2312"/>
          <w:b w:val="0"/>
          <w:bCs w:val="0"/>
          <w:color w:val="auto"/>
          <w:sz w:val="32"/>
          <w:szCs w:val="32"/>
          <w:highlight w:val="none"/>
          <w:lang w:val="en-US" w:eastAsia="zh-CN"/>
        </w:rPr>
        <w:t>）水体</w:t>
      </w:r>
      <w:r>
        <w:rPr>
          <w:rFonts w:hint="eastAsia" w:ascii="仿宋_GB2312" w:hAnsi="仿宋_GB2312" w:eastAsia="仿宋_GB2312" w:cs="仿宋_GB2312"/>
          <w:b w:val="0"/>
          <w:bCs w:val="0"/>
          <w:color w:val="auto"/>
          <w:sz w:val="32"/>
          <w:szCs w:val="32"/>
          <w:highlight w:val="none"/>
          <w:lang w:val="en-US" w:eastAsia="zh-CN"/>
        </w:rPr>
        <w:t>支出</w:t>
      </w:r>
      <w:r>
        <w:rPr>
          <w:rFonts w:hint="eastAsia" w:ascii="仿宋_GB2312" w:hAnsi="仿宋_GB2312" w:cs="仿宋_GB2312"/>
          <w:b w:val="0"/>
          <w:bCs w:val="0"/>
          <w:color w:val="auto"/>
          <w:sz w:val="32"/>
          <w:szCs w:val="32"/>
          <w:highlight w:val="none"/>
          <w:lang w:val="en-US" w:eastAsia="zh-CN"/>
        </w:rPr>
        <w:t>44.25</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主要</w:t>
      </w:r>
      <w:r>
        <w:rPr>
          <w:rFonts w:hint="eastAsia" w:ascii="仿宋_GB2312" w:hAnsi="仿宋_GB2312" w:eastAsia="仿宋_GB2312" w:cs="仿宋_GB2312"/>
          <w:b w:val="0"/>
          <w:bCs w:val="0"/>
          <w:color w:val="auto"/>
          <w:sz w:val="32"/>
          <w:szCs w:val="32"/>
          <w:highlight w:val="none"/>
          <w:lang w:val="en-US" w:eastAsia="zh-CN"/>
        </w:rPr>
        <w:t>用于支付</w:t>
      </w:r>
      <w:r>
        <w:rPr>
          <w:rFonts w:hint="eastAsia" w:ascii="仿宋_GB2312" w:hAnsi="仿宋_GB2312" w:cs="仿宋_GB2312"/>
          <w:kern w:val="0"/>
          <w:sz w:val="32"/>
          <w:szCs w:val="32"/>
          <w:highlight w:val="none"/>
          <w:lang w:val="en-US" w:eastAsia="zh-CN" w:bidi="ar-SA"/>
        </w:rPr>
        <w:t>涉水工程生态补偿44.25万元</w:t>
      </w:r>
      <w:r>
        <w:rPr>
          <w:rFonts w:hint="eastAsia" w:ascii="仿宋_GB2312" w:hAnsi="仿宋_GB2312" w:eastAsia="仿宋_GB2312" w:cs="仿宋_GB2312"/>
          <w:b w:val="0"/>
          <w:bCs w:val="0"/>
          <w:color w:val="auto"/>
          <w:sz w:val="32"/>
          <w:szCs w:val="32"/>
          <w:highlight w:val="none"/>
          <w:lang w:val="en-US" w:eastAsia="zh-CN"/>
        </w:rPr>
        <w:t>。</w:t>
      </w:r>
    </w:p>
    <w:p w14:paraId="62082303">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科技转化与推广服务资金</w:t>
      </w:r>
      <w:r>
        <w:rPr>
          <w:rFonts w:hint="eastAsia" w:ascii="仿宋_GB2312" w:hAnsi="仿宋_GB2312" w:cs="仿宋_GB2312"/>
          <w:b w:val="0"/>
          <w:bCs w:val="0"/>
          <w:color w:val="auto"/>
          <w:sz w:val="32"/>
          <w:szCs w:val="32"/>
          <w:highlight w:val="none"/>
          <w:lang w:val="en-US" w:eastAsia="zh-CN"/>
        </w:rPr>
        <w:t>26.08</w:t>
      </w:r>
      <w:r>
        <w:rPr>
          <w:rFonts w:hint="eastAsia" w:ascii="仿宋_GB2312" w:hAnsi="仿宋_GB2312" w:eastAsia="仿宋_GB2312" w:cs="仿宋_GB2312"/>
          <w:b w:val="0"/>
          <w:bCs w:val="0"/>
          <w:color w:val="auto"/>
          <w:sz w:val="32"/>
          <w:szCs w:val="32"/>
          <w:highlight w:val="none"/>
          <w:lang w:val="en-US" w:eastAsia="zh-CN"/>
        </w:rPr>
        <w:t>万元。用于支付2024年中央基层农技推广体系改革与建设资金</w:t>
      </w:r>
      <w:r>
        <w:rPr>
          <w:rFonts w:hint="eastAsia" w:ascii="仿宋_GB2312" w:hAnsi="仿宋_GB2312" w:cs="仿宋_GB2312"/>
          <w:b w:val="0"/>
          <w:bCs w:val="0"/>
          <w:color w:val="auto"/>
          <w:sz w:val="32"/>
          <w:szCs w:val="32"/>
          <w:highlight w:val="none"/>
          <w:lang w:val="en-US" w:eastAsia="zh-CN"/>
        </w:rPr>
        <w:t>17.95万元和2022年基层农技推广体系建设与农业实用技术示范资金8.13万元</w:t>
      </w:r>
      <w:r>
        <w:rPr>
          <w:rFonts w:hint="eastAsia" w:ascii="仿宋_GB2312" w:hAnsi="仿宋_GB2312" w:eastAsia="仿宋_GB2312" w:cs="仿宋_GB2312"/>
          <w:b w:val="0"/>
          <w:bCs w:val="0"/>
          <w:color w:val="auto"/>
          <w:sz w:val="32"/>
          <w:szCs w:val="32"/>
          <w:highlight w:val="none"/>
          <w:lang w:val="en-US" w:eastAsia="zh-CN"/>
        </w:rPr>
        <w:t>。</w:t>
      </w:r>
    </w:p>
    <w:p w14:paraId="0FBAF0E3">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val="en-US" w:eastAsia="zh-CN"/>
        </w:rPr>
        <w:t>病虫害控制资金</w:t>
      </w:r>
      <w:r>
        <w:rPr>
          <w:rFonts w:hint="eastAsia" w:ascii="仿宋_GB2312" w:hAnsi="仿宋_GB2312" w:cs="仿宋_GB2312"/>
          <w:b w:val="0"/>
          <w:bCs w:val="0"/>
          <w:color w:val="auto"/>
          <w:sz w:val="32"/>
          <w:szCs w:val="32"/>
          <w:highlight w:val="none"/>
          <w:lang w:val="en-US" w:eastAsia="zh-CN"/>
        </w:rPr>
        <w:t>313.38</w:t>
      </w:r>
      <w:r>
        <w:rPr>
          <w:rFonts w:hint="eastAsia" w:ascii="仿宋_GB2312" w:hAnsi="仿宋_GB2312" w:eastAsia="仿宋_GB2312" w:cs="仿宋_GB2312"/>
          <w:b w:val="0"/>
          <w:bCs w:val="0"/>
          <w:color w:val="auto"/>
          <w:sz w:val="32"/>
          <w:szCs w:val="32"/>
          <w:highlight w:val="none"/>
          <w:lang w:val="en-US" w:eastAsia="zh-CN"/>
        </w:rPr>
        <w:t>万元。主要用于支付年初-畜牧防疫</w:t>
      </w:r>
      <w:r>
        <w:rPr>
          <w:rFonts w:hint="eastAsia" w:ascii="仿宋_GB2312" w:hAnsi="仿宋_GB2312" w:cs="仿宋_GB2312"/>
          <w:b w:val="0"/>
          <w:bCs w:val="0"/>
          <w:color w:val="auto"/>
          <w:sz w:val="32"/>
          <w:szCs w:val="32"/>
          <w:highlight w:val="none"/>
          <w:lang w:val="en-US" w:eastAsia="zh-CN"/>
        </w:rPr>
        <w:t>20.16</w:t>
      </w:r>
      <w:r>
        <w:rPr>
          <w:rFonts w:hint="eastAsia" w:ascii="仿宋_GB2312" w:hAnsi="仿宋_GB2312" w:eastAsia="仿宋_GB2312" w:cs="仿宋_GB2312"/>
          <w:b w:val="0"/>
          <w:bCs w:val="0"/>
          <w:color w:val="auto"/>
          <w:sz w:val="32"/>
          <w:szCs w:val="32"/>
          <w:highlight w:val="none"/>
          <w:lang w:val="en-US" w:eastAsia="zh-CN"/>
        </w:rPr>
        <w:t>万元；支付年初-病死畜禽无害化处理工作经费</w:t>
      </w:r>
      <w:r>
        <w:rPr>
          <w:rFonts w:hint="eastAsia" w:ascii="仿宋_GB2312" w:hAnsi="仿宋_GB2312" w:cs="仿宋_GB2312"/>
          <w:b w:val="0"/>
          <w:bCs w:val="0"/>
          <w:color w:val="auto"/>
          <w:sz w:val="32"/>
          <w:szCs w:val="32"/>
          <w:highlight w:val="none"/>
          <w:lang w:val="en-US" w:eastAsia="zh-CN"/>
        </w:rPr>
        <w:t>3.6</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2023年第二批中央动物防疫补助资金（中央）</w:t>
      </w:r>
      <w:r>
        <w:rPr>
          <w:rFonts w:hint="eastAsia" w:ascii="仿宋_GB2312" w:hAnsi="仿宋_GB2312" w:cs="仿宋_GB2312"/>
          <w:b w:val="0"/>
          <w:bCs w:val="0"/>
          <w:color w:val="auto"/>
          <w:sz w:val="32"/>
          <w:szCs w:val="32"/>
          <w:highlight w:val="none"/>
          <w:lang w:val="en-US" w:eastAsia="zh-CN"/>
        </w:rPr>
        <w:t>28.52</w:t>
      </w:r>
      <w:r>
        <w:rPr>
          <w:rFonts w:hint="eastAsia" w:ascii="仿宋_GB2312" w:hAnsi="仿宋_GB2312" w:eastAsia="仿宋_GB2312" w:cs="仿宋_GB2312"/>
          <w:b w:val="0"/>
          <w:bCs w:val="0"/>
          <w:color w:val="auto"/>
          <w:sz w:val="32"/>
          <w:szCs w:val="32"/>
          <w:highlight w:val="none"/>
          <w:lang w:val="en-US" w:eastAsia="zh-CN"/>
        </w:rPr>
        <w:t>万元；支付2022年度动物疫病防控省级补助资金</w:t>
      </w:r>
      <w:r>
        <w:rPr>
          <w:rFonts w:hint="eastAsia" w:ascii="仿宋_GB2312" w:hAnsi="仿宋_GB2312" w:cs="仿宋_GB2312"/>
          <w:b w:val="0"/>
          <w:bCs w:val="0"/>
          <w:color w:val="auto"/>
          <w:sz w:val="32"/>
          <w:szCs w:val="32"/>
          <w:highlight w:val="none"/>
          <w:lang w:val="en-US" w:eastAsia="zh-CN"/>
        </w:rPr>
        <w:t>20.4</w:t>
      </w:r>
      <w:r>
        <w:rPr>
          <w:rFonts w:hint="eastAsia" w:ascii="仿宋_GB2312" w:hAnsi="仿宋_GB2312" w:eastAsia="仿宋_GB2312" w:cs="仿宋_GB2312"/>
          <w:b w:val="0"/>
          <w:bCs w:val="0"/>
          <w:color w:val="auto"/>
          <w:sz w:val="32"/>
          <w:szCs w:val="32"/>
          <w:highlight w:val="none"/>
          <w:lang w:val="en-US" w:eastAsia="zh-CN"/>
        </w:rPr>
        <w:t>万元；支付2024年中央农业防灾救灾和水利救灾资金（动物防疫补助）</w:t>
      </w:r>
      <w:r>
        <w:rPr>
          <w:rFonts w:hint="eastAsia" w:ascii="仿宋_GB2312" w:hAnsi="仿宋_GB2312" w:cs="仿宋_GB2312"/>
          <w:b w:val="0"/>
          <w:bCs w:val="0"/>
          <w:color w:val="auto"/>
          <w:sz w:val="32"/>
          <w:szCs w:val="32"/>
          <w:highlight w:val="none"/>
          <w:lang w:val="en-US" w:eastAsia="zh-CN"/>
        </w:rPr>
        <w:t>192.12</w:t>
      </w:r>
      <w:r>
        <w:rPr>
          <w:rFonts w:hint="eastAsia" w:ascii="仿宋_GB2312" w:hAnsi="仿宋_GB2312" w:eastAsia="仿宋_GB2312" w:cs="仿宋_GB2312"/>
          <w:b w:val="0"/>
          <w:bCs w:val="0"/>
          <w:color w:val="auto"/>
          <w:sz w:val="32"/>
          <w:szCs w:val="32"/>
          <w:highlight w:val="none"/>
          <w:lang w:val="en-US" w:eastAsia="zh-CN"/>
        </w:rPr>
        <w:t>万元；用于支付2023年动物疫病防控省级补助资金</w:t>
      </w:r>
      <w:r>
        <w:rPr>
          <w:rFonts w:hint="eastAsia" w:ascii="仿宋_GB2312" w:hAnsi="仿宋_GB2312" w:cs="仿宋_GB2312"/>
          <w:b w:val="0"/>
          <w:bCs w:val="0"/>
          <w:color w:val="auto"/>
          <w:sz w:val="32"/>
          <w:szCs w:val="32"/>
          <w:highlight w:val="none"/>
          <w:lang w:val="en-US" w:eastAsia="zh-CN"/>
        </w:rPr>
        <w:t>28.16</w:t>
      </w:r>
      <w:r>
        <w:rPr>
          <w:rFonts w:hint="eastAsia" w:ascii="仿宋_GB2312" w:hAnsi="仿宋_GB2312" w:eastAsia="仿宋_GB2312" w:cs="仿宋_GB2312"/>
          <w:b w:val="0"/>
          <w:bCs w:val="0"/>
          <w:color w:val="auto"/>
          <w:sz w:val="32"/>
          <w:szCs w:val="32"/>
          <w:highlight w:val="none"/>
          <w:lang w:val="en-US" w:eastAsia="zh-CN"/>
        </w:rPr>
        <w:t>万元；支付2024年省级动物防疫补助资金</w:t>
      </w:r>
      <w:r>
        <w:rPr>
          <w:rFonts w:hint="eastAsia" w:ascii="仿宋_GB2312" w:hAnsi="仿宋_GB2312" w:cs="仿宋_GB2312"/>
          <w:b w:val="0"/>
          <w:bCs w:val="0"/>
          <w:color w:val="auto"/>
          <w:sz w:val="32"/>
          <w:szCs w:val="32"/>
          <w:highlight w:val="none"/>
          <w:lang w:val="en-US" w:eastAsia="zh-CN"/>
        </w:rPr>
        <w:t>13</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 xml:space="preserve">。 </w:t>
      </w:r>
    </w:p>
    <w:p w14:paraId="03A19438">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val="en-US" w:eastAsia="zh-CN"/>
        </w:rPr>
        <w:t>农业生产发展支出</w:t>
      </w:r>
      <w:r>
        <w:rPr>
          <w:rFonts w:hint="eastAsia" w:ascii="仿宋_GB2312" w:hAnsi="仿宋_GB2312" w:cs="仿宋_GB2312"/>
          <w:b w:val="0"/>
          <w:bCs w:val="0"/>
          <w:color w:val="auto"/>
          <w:sz w:val="32"/>
          <w:szCs w:val="32"/>
          <w:highlight w:val="none"/>
          <w:lang w:val="en-US" w:eastAsia="zh-CN"/>
        </w:rPr>
        <w:t>451</w:t>
      </w:r>
      <w:r>
        <w:rPr>
          <w:rFonts w:hint="eastAsia" w:ascii="仿宋_GB2312" w:hAnsi="仿宋_GB2312" w:eastAsia="仿宋_GB2312" w:cs="仿宋_GB2312"/>
          <w:b w:val="0"/>
          <w:bCs w:val="0"/>
          <w:color w:val="auto"/>
          <w:sz w:val="32"/>
          <w:szCs w:val="32"/>
          <w:highlight w:val="none"/>
          <w:lang w:val="en-US" w:eastAsia="zh-CN"/>
        </w:rPr>
        <w:t>万元。主要用于支付2024年中央农业产业发展资金（渔业发展）</w:t>
      </w:r>
      <w:r>
        <w:rPr>
          <w:rFonts w:hint="eastAsia" w:ascii="仿宋_GB2312" w:hAnsi="仿宋_GB2312" w:cs="仿宋_GB2312"/>
          <w:b w:val="0"/>
          <w:bCs w:val="0"/>
          <w:color w:val="auto"/>
          <w:sz w:val="32"/>
          <w:szCs w:val="32"/>
          <w:highlight w:val="none"/>
          <w:lang w:val="en-US" w:eastAsia="zh-CN"/>
        </w:rPr>
        <w:t>390</w:t>
      </w:r>
      <w:r>
        <w:rPr>
          <w:rFonts w:hint="eastAsia" w:ascii="仿宋_GB2312" w:hAnsi="仿宋_GB2312" w:eastAsia="仿宋_GB2312" w:cs="仿宋_GB2312"/>
          <w:b w:val="0"/>
          <w:bCs w:val="0"/>
          <w:color w:val="auto"/>
          <w:sz w:val="32"/>
          <w:szCs w:val="32"/>
          <w:highlight w:val="none"/>
          <w:lang w:val="en-US" w:eastAsia="zh-CN"/>
        </w:rPr>
        <w:t>万元；2023年中央畜牧业发展与奶业新型经营主体培育资金</w:t>
      </w:r>
      <w:r>
        <w:rPr>
          <w:rFonts w:hint="eastAsia" w:ascii="仿宋_GB2312" w:hAnsi="仿宋_GB2312" w:cs="仿宋_GB2312"/>
          <w:b w:val="0"/>
          <w:bCs w:val="0"/>
          <w:color w:val="auto"/>
          <w:sz w:val="32"/>
          <w:szCs w:val="32"/>
          <w:highlight w:val="none"/>
          <w:lang w:val="en-US" w:eastAsia="zh-CN"/>
        </w:rPr>
        <w:t>61</w:t>
      </w:r>
      <w:r>
        <w:rPr>
          <w:rFonts w:hint="eastAsia" w:ascii="仿宋_GB2312" w:hAnsi="仿宋_GB2312" w:eastAsia="仿宋_GB2312" w:cs="仿宋_GB2312"/>
          <w:b w:val="0"/>
          <w:bCs w:val="0"/>
          <w:color w:val="auto"/>
          <w:sz w:val="32"/>
          <w:szCs w:val="32"/>
          <w:highlight w:val="none"/>
          <w:lang w:val="en-US" w:eastAsia="zh-CN"/>
        </w:rPr>
        <w:t>万元。</w:t>
      </w:r>
    </w:p>
    <w:p w14:paraId="384B0268">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val="en-US" w:eastAsia="zh-CN"/>
        </w:rPr>
        <w:t>农业生态资源保护</w:t>
      </w:r>
      <w:r>
        <w:rPr>
          <w:rFonts w:hint="eastAsia" w:ascii="仿宋_GB2312" w:hAnsi="仿宋_GB2312" w:cs="仿宋_GB2312"/>
          <w:b w:val="0"/>
          <w:bCs w:val="0"/>
          <w:color w:val="auto"/>
          <w:sz w:val="32"/>
          <w:szCs w:val="32"/>
          <w:highlight w:val="none"/>
          <w:lang w:val="en-US" w:eastAsia="zh-CN"/>
        </w:rPr>
        <w:t>112.41</w:t>
      </w:r>
      <w:r>
        <w:rPr>
          <w:rFonts w:hint="eastAsia" w:ascii="仿宋_GB2312" w:hAnsi="仿宋_GB2312" w:eastAsia="仿宋_GB2312" w:cs="仿宋_GB2312"/>
          <w:b w:val="0"/>
          <w:bCs w:val="0"/>
          <w:color w:val="auto"/>
          <w:sz w:val="32"/>
          <w:szCs w:val="32"/>
          <w:highlight w:val="none"/>
          <w:lang w:val="en-US" w:eastAsia="zh-CN"/>
        </w:rPr>
        <w:t>万元。主要用于支付年初-畜禽养殖污染整治工作经费</w:t>
      </w:r>
      <w:r>
        <w:rPr>
          <w:rFonts w:hint="eastAsia" w:ascii="仿宋_GB2312" w:hAnsi="仿宋_GB2312" w:cs="仿宋_GB2312"/>
          <w:b w:val="0"/>
          <w:bCs w:val="0"/>
          <w:color w:val="auto"/>
          <w:sz w:val="32"/>
          <w:szCs w:val="32"/>
          <w:highlight w:val="none"/>
          <w:lang w:val="en-US" w:eastAsia="zh-CN"/>
        </w:rPr>
        <w:t>2.16</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禁捕退捕资金</w:t>
      </w:r>
      <w:r>
        <w:rPr>
          <w:rFonts w:hint="eastAsia" w:ascii="仿宋_GB2312" w:hAnsi="仿宋_GB2312" w:cs="仿宋_GB2312"/>
          <w:b w:val="0"/>
          <w:bCs w:val="0"/>
          <w:color w:val="auto"/>
          <w:sz w:val="32"/>
          <w:szCs w:val="32"/>
          <w:highlight w:val="none"/>
          <w:lang w:val="en-US" w:eastAsia="zh-CN"/>
        </w:rPr>
        <w:t>60.6</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；益阳市禁捕启动式经费9.66万元；生态补偿资金8万元；2024年中央渔业资源保护资金14万元；G234资阳区长春至谢林港公路建设对水产种质资源生态补偿款18万元。</w:t>
      </w:r>
    </w:p>
    <w:p w14:paraId="0788A533">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lang w:val="en-US" w:eastAsia="zh-CN"/>
        </w:rPr>
        <w:t>渔业发展支出</w:t>
      </w:r>
      <w:r>
        <w:rPr>
          <w:rFonts w:hint="eastAsia" w:ascii="仿宋_GB2312" w:hAnsi="仿宋_GB2312" w:cs="仿宋_GB2312"/>
          <w:b w:val="0"/>
          <w:bCs w:val="0"/>
          <w:color w:val="auto"/>
          <w:sz w:val="32"/>
          <w:szCs w:val="32"/>
          <w:highlight w:val="none"/>
          <w:lang w:val="en-US" w:eastAsia="zh-CN"/>
        </w:rPr>
        <w:t>346</w:t>
      </w:r>
      <w:r>
        <w:rPr>
          <w:rFonts w:hint="eastAsia" w:ascii="仿宋_GB2312" w:hAnsi="仿宋_GB2312" w:eastAsia="仿宋_GB2312" w:cs="仿宋_GB2312"/>
          <w:b w:val="0"/>
          <w:bCs w:val="0"/>
          <w:color w:val="auto"/>
          <w:sz w:val="32"/>
          <w:szCs w:val="32"/>
          <w:highlight w:val="none"/>
          <w:lang w:val="en-US" w:eastAsia="zh-CN"/>
        </w:rPr>
        <w:t>万元。主要用于支付2022年中央成品油价格调整对渔业补助和渔业增殖放流资金</w:t>
      </w:r>
      <w:r>
        <w:rPr>
          <w:rFonts w:hint="eastAsia" w:ascii="仿宋_GB2312" w:hAnsi="仿宋_GB2312" w:cs="仿宋_GB2312"/>
          <w:b w:val="0"/>
          <w:bCs w:val="0"/>
          <w:color w:val="auto"/>
          <w:sz w:val="32"/>
          <w:szCs w:val="32"/>
          <w:highlight w:val="none"/>
          <w:lang w:val="en-US" w:eastAsia="zh-CN"/>
        </w:rPr>
        <w:t>125万元及2023年中央成品油价格调整对渔业补助资金（第二批）220万元。</w:t>
      </w:r>
    </w:p>
    <w:p w14:paraId="0471EC56">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（7）其他</w:t>
      </w:r>
      <w:r>
        <w:rPr>
          <w:rFonts w:hint="eastAsia" w:ascii="仿宋_GB2312" w:hAnsi="仿宋_GB2312" w:eastAsia="仿宋_GB2312" w:cs="仿宋_GB2312"/>
          <w:b w:val="0"/>
          <w:bCs w:val="0"/>
          <w:color w:val="auto"/>
          <w:sz w:val="32"/>
          <w:szCs w:val="32"/>
          <w:highlight w:val="none"/>
          <w:lang w:val="en-US" w:eastAsia="zh-CN"/>
        </w:rPr>
        <w:t>农业农村支出</w:t>
      </w:r>
      <w:r>
        <w:rPr>
          <w:rFonts w:hint="eastAsia" w:ascii="仿宋_GB2312" w:hAnsi="仿宋_GB2312" w:cs="仿宋_GB2312"/>
          <w:b w:val="0"/>
          <w:bCs w:val="0"/>
          <w:color w:val="auto"/>
          <w:sz w:val="32"/>
          <w:szCs w:val="32"/>
          <w:highlight w:val="none"/>
          <w:lang w:val="en-US" w:eastAsia="zh-CN"/>
        </w:rPr>
        <w:t>280.53</w:t>
      </w:r>
      <w:r>
        <w:rPr>
          <w:rFonts w:hint="eastAsia" w:ascii="仿宋_GB2312" w:hAnsi="仿宋_GB2312" w:eastAsia="仿宋_GB2312" w:cs="仿宋_GB2312"/>
          <w:b w:val="0"/>
          <w:bCs w:val="0"/>
          <w:color w:val="auto"/>
          <w:sz w:val="32"/>
          <w:szCs w:val="32"/>
          <w:highlight w:val="none"/>
          <w:lang w:val="en-US" w:eastAsia="zh-CN"/>
        </w:rPr>
        <w:t>万元。主要用于支付年初-乡镇畜牧兽医分流人员社保金</w:t>
      </w:r>
      <w:r>
        <w:rPr>
          <w:rFonts w:hint="eastAsia" w:ascii="仿宋_GB2312" w:hAnsi="仿宋_GB2312" w:cs="仿宋_GB2312"/>
          <w:b w:val="0"/>
          <w:bCs w:val="0"/>
          <w:color w:val="auto"/>
          <w:sz w:val="32"/>
          <w:szCs w:val="32"/>
          <w:highlight w:val="none"/>
          <w:lang w:val="en-US" w:eastAsia="zh-CN"/>
        </w:rPr>
        <w:t>18.32</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黄颡鱼国家级水产种质资源保护区生态影响资金</w:t>
      </w:r>
      <w:r>
        <w:rPr>
          <w:rFonts w:hint="eastAsia" w:ascii="仿宋_GB2312" w:hAnsi="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lang w:val="en-US" w:eastAsia="zh-CN"/>
        </w:rPr>
        <w:t>万元</w:t>
      </w:r>
      <w:r>
        <w:rPr>
          <w:rFonts w:hint="eastAsia" w:ascii="仿宋_GB2312" w:hAnsi="仿宋_GB2312" w:cs="仿宋_GB2312"/>
          <w:b w:val="0"/>
          <w:bCs w:val="0"/>
          <w:color w:val="auto"/>
          <w:sz w:val="32"/>
          <w:szCs w:val="32"/>
          <w:highlight w:val="none"/>
          <w:lang w:val="en-US" w:eastAsia="zh-CN"/>
        </w:rPr>
        <w:t>；资阳区涉渔工程渔业生态补偿24.8万元；2024年中央预算内基建资金（资阳区病死畜禽无害化处理场建设）140万元。</w:t>
      </w:r>
    </w:p>
    <w:p w14:paraId="5B71FFF8">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lang w:val="en-US" w:eastAsia="zh-CN"/>
        </w:rPr>
        <w:t>农产品质量安全</w:t>
      </w:r>
      <w:r>
        <w:rPr>
          <w:rFonts w:hint="eastAsia" w:ascii="仿宋_GB2312" w:hAnsi="仿宋_GB2312" w:cs="仿宋_GB2312"/>
          <w:b w:val="0"/>
          <w:bCs w:val="0"/>
          <w:color w:val="auto"/>
          <w:sz w:val="32"/>
          <w:szCs w:val="32"/>
          <w:highlight w:val="none"/>
          <w:lang w:val="en-US" w:eastAsia="zh-CN"/>
        </w:rPr>
        <w:t>支出15.84</w:t>
      </w:r>
      <w:r>
        <w:rPr>
          <w:rFonts w:hint="eastAsia" w:ascii="仿宋_GB2312" w:hAnsi="仿宋_GB2312" w:eastAsia="仿宋_GB2312" w:cs="仿宋_GB2312"/>
          <w:b w:val="0"/>
          <w:bCs w:val="0"/>
          <w:color w:val="auto"/>
          <w:sz w:val="32"/>
          <w:szCs w:val="32"/>
          <w:highlight w:val="none"/>
          <w:lang w:val="en-US" w:eastAsia="zh-CN"/>
        </w:rPr>
        <w:t>万元。主要用于支付年初-非洲猪瘟防控防疫</w:t>
      </w:r>
      <w:r>
        <w:rPr>
          <w:rFonts w:hint="eastAsia" w:ascii="仿宋_GB2312" w:hAnsi="仿宋_GB2312" w:cs="仿宋_GB2312"/>
          <w:b w:val="0"/>
          <w:bCs w:val="0"/>
          <w:color w:val="auto"/>
          <w:sz w:val="32"/>
          <w:szCs w:val="32"/>
          <w:highlight w:val="none"/>
          <w:lang w:val="en-US" w:eastAsia="zh-CN"/>
        </w:rPr>
        <w:t>;年初-瘦肉精检测及年初-生猪定点屠宰管理工作经费。</w:t>
      </w:r>
    </w:p>
    <w:p w14:paraId="41B313C5">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lang w:val="en-US" w:eastAsia="zh-CN"/>
        </w:rPr>
        <w:t>其他商业流通事务支出</w:t>
      </w:r>
      <w:r>
        <w:rPr>
          <w:rFonts w:hint="eastAsia" w:ascii="仿宋_GB2312" w:hAnsi="仿宋_GB2312" w:cs="仿宋_GB2312"/>
          <w:b w:val="0"/>
          <w:bCs w:val="0"/>
          <w:color w:val="auto"/>
          <w:sz w:val="32"/>
          <w:szCs w:val="32"/>
          <w:highlight w:val="none"/>
          <w:lang w:val="en-US" w:eastAsia="zh-CN"/>
        </w:rPr>
        <w:t>668.06</w:t>
      </w:r>
      <w:r>
        <w:rPr>
          <w:rFonts w:hint="eastAsia" w:ascii="仿宋_GB2312" w:hAnsi="仿宋_GB2312" w:eastAsia="仿宋_GB2312" w:cs="仿宋_GB2312"/>
          <w:b w:val="0"/>
          <w:bCs w:val="0"/>
          <w:color w:val="auto"/>
          <w:sz w:val="32"/>
          <w:szCs w:val="32"/>
          <w:highlight w:val="none"/>
          <w:lang w:val="en-US" w:eastAsia="zh-CN"/>
        </w:rPr>
        <w:t>万元。主要用于支付2024年生猪调出大县奖励资金(中央直达资金）</w:t>
      </w:r>
      <w:r>
        <w:rPr>
          <w:rFonts w:hint="eastAsia" w:ascii="仿宋_GB2312" w:hAnsi="仿宋_GB2312" w:cs="仿宋_GB2312"/>
          <w:b w:val="0"/>
          <w:bCs w:val="0"/>
          <w:color w:val="auto"/>
          <w:sz w:val="32"/>
          <w:szCs w:val="32"/>
          <w:highlight w:val="none"/>
          <w:lang w:val="en-US" w:eastAsia="zh-CN"/>
        </w:rPr>
        <w:t>426万元及2024年生猪调出大县奖励资金(省级统筹）215万元</w:t>
      </w:r>
      <w:r>
        <w:rPr>
          <w:rFonts w:hint="eastAsia" w:ascii="仿宋_GB2312" w:hAnsi="仿宋_GB2312" w:eastAsia="仿宋_GB2312" w:cs="仿宋_GB2312"/>
          <w:b w:val="0"/>
          <w:bCs w:val="0"/>
          <w:color w:val="auto"/>
          <w:sz w:val="32"/>
          <w:szCs w:val="32"/>
          <w:highlight w:val="none"/>
          <w:lang w:val="en-US" w:eastAsia="zh-CN"/>
        </w:rPr>
        <w:t>。</w:t>
      </w:r>
    </w:p>
    <w:p w14:paraId="3DF87138">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lang w:val="en-US" w:eastAsia="zh-CN"/>
        </w:rPr>
        <w:t>其他畜牧事务支出</w:t>
      </w:r>
      <w:r>
        <w:rPr>
          <w:rFonts w:hint="eastAsia" w:ascii="仿宋_GB2312" w:hAnsi="仿宋_GB2312" w:cs="仿宋_GB2312"/>
          <w:b w:val="0"/>
          <w:bCs w:val="0"/>
          <w:color w:val="auto"/>
          <w:sz w:val="32"/>
          <w:szCs w:val="32"/>
          <w:highlight w:val="none"/>
          <w:lang w:val="en-US" w:eastAsia="zh-CN"/>
        </w:rPr>
        <w:t>58.92</w:t>
      </w:r>
      <w:r>
        <w:rPr>
          <w:rFonts w:hint="eastAsia" w:ascii="仿宋_GB2312" w:hAnsi="仿宋_GB2312" w:eastAsia="仿宋_GB2312" w:cs="仿宋_GB2312"/>
          <w:b w:val="0"/>
          <w:bCs w:val="0"/>
          <w:color w:val="auto"/>
          <w:sz w:val="32"/>
          <w:szCs w:val="32"/>
          <w:highlight w:val="none"/>
          <w:lang w:val="en-US" w:eastAsia="zh-CN"/>
        </w:rPr>
        <w:t>万元。</w:t>
      </w:r>
    </w:p>
    <w:p w14:paraId="4D73D9BD">
      <w:pPr>
        <w:pStyle w:val="4"/>
        <w:ind w:firstLine="640"/>
        <w:rPr>
          <w:rFonts w:hint="default" w:ascii="仿宋_GB2312" w:hAnsi="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（11）项目支出其他说明。项目支出中2024年度预算数483.08万元，2024年度决算数2316.47万元。其中差额是由于年初预算项目支出数未包括中央级以及省级专项资金，因此产生差额。</w:t>
      </w:r>
    </w:p>
    <w:p w14:paraId="73AEC417">
      <w:pPr>
        <w:widowControl/>
        <w:autoSpaceDN w:val="0"/>
        <w:spacing w:line="54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三、部门整体支出绩效情况</w:t>
      </w:r>
    </w:p>
    <w:p w14:paraId="053567FB">
      <w:pPr>
        <w:spacing w:line="600" w:lineRule="exact"/>
        <w:ind w:firstLine="627" w:firstLineChars="196"/>
        <w:rPr>
          <w:rFonts w:hint="default"/>
          <w:lang w:val="en-US" w:eastAsia="zh-CN"/>
        </w:rPr>
      </w:pPr>
      <w:r>
        <w:rPr>
          <w:rFonts w:hint="eastAsia" w:ascii="仿宋_GB2312" w:hAnsi="仿宋_GB2312" w:eastAsia="仿宋_GB2312" w:cs="仿宋_GB2312"/>
          <w:kern w:val="0"/>
          <w:sz w:val="32"/>
          <w:szCs w:val="32"/>
          <w:lang w:val="en-US" w:eastAsia="zh-CN" w:bidi="ar-SA"/>
        </w:rPr>
        <w:t>（一）</w:t>
      </w:r>
      <w:r>
        <w:rPr>
          <w:rFonts w:hint="eastAsia" w:ascii="仿宋_GB2312" w:hAnsi="仿宋_GB2312" w:cs="仿宋_GB2312"/>
          <w:kern w:val="0"/>
          <w:sz w:val="32"/>
          <w:szCs w:val="32"/>
          <w:lang w:val="en-US" w:eastAsia="zh-CN" w:bidi="ar-SA"/>
        </w:rPr>
        <w:t xml:space="preserve"> 通过对预算支出的完成，主要实现了以下产出和效益。</w:t>
      </w:r>
    </w:p>
    <w:p w14:paraId="6FF07B6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cs="仿宋_GB2312"/>
          <w:kern w:val="0"/>
          <w:sz w:val="32"/>
          <w:szCs w:val="32"/>
          <w:lang w:val="en-US" w:eastAsia="zh-CN" w:bidi="ar-SA"/>
        </w:rPr>
        <w:t>1.龙头企业带动畜牧业发展。资阳</w:t>
      </w:r>
      <w:r>
        <w:rPr>
          <w:rFonts w:hint="eastAsia" w:ascii="仿宋_GB2312" w:hAnsi="仿宋_GB2312" w:eastAsia="仿宋_GB2312" w:cs="仿宋_GB2312"/>
          <w:b w:val="0"/>
          <w:bCs w:val="0"/>
          <w:color w:val="000000"/>
          <w:sz w:val="32"/>
          <w:szCs w:val="32"/>
          <w:highlight w:val="none"/>
          <w:lang w:val="en-US" w:eastAsia="zh-CN"/>
        </w:rPr>
        <w:t>区作为全国生猪调出大县，</w:t>
      </w:r>
      <w:r>
        <w:rPr>
          <w:rFonts w:hint="eastAsia" w:ascii="仿宋_GB2312" w:hAnsi="仿宋_GB2312" w:eastAsia="仿宋_GB2312" w:cs="仿宋_GB2312"/>
          <w:color w:val="000000"/>
          <w:sz w:val="32"/>
          <w:szCs w:val="32"/>
          <w:highlight w:val="none"/>
          <w:lang w:val="en-US" w:eastAsia="zh-CN"/>
        </w:rPr>
        <w:t>我中心充分利用产业政策和生猪调出大县奖励资金，大力培育壮大养殖龙头企业。</w:t>
      </w:r>
      <w:r>
        <w:rPr>
          <w:rFonts w:hint="eastAsia" w:ascii="仿宋_GB2312" w:hAnsi="仿宋_GB2312" w:eastAsia="仿宋_GB2312" w:cs="仿宋_GB2312"/>
          <w:b w:val="0"/>
          <w:bCs w:val="0"/>
          <w:color w:val="000000"/>
          <w:sz w:val="32"/>
          <w:szCs w:val="32"/>
          <w:highlight w:val="none"/>
          <w:lang w:val="en-US" w:eastAsia="zh-CN"/>
        </w:rPr>
        <w:t>全区目前有生猪规模养殖场50个，其中年出栏万头以上大型养殖场10个</w:t>
      </w:r>
      <w:r>
        <w:rPr>
          <w:rFonts w:hint="eastAsia" w:ascii="仿宋_GB2312" w:hAnsi="仿宋_GB2312" w:eastAsia="仿宋_GB2312" w:cs="仿宋_GB2312"/>
          <w:color w:val="000000"/>
          <w:sz w:val="32"/>
          <w:szCs w:val="32"/>
          <w:highlight w:val="none"/>
          <w:lang w:val="en-US" w:eastAsia="zh-CN"/>
        </w:rPr>
        <w:t>。全区有国家级生猪产能调控基地6个，省级生猪产能调控基地4个。</w:t>
      </w:r>
      <w:r>
        <w:rPr>
          <w:rFonts w:hint="eastAsia" w:ascii="仿宋_GB2312" w:hAnsi="仿宋_GB2312" w:eastAsia="仿宋_GB2312" w:cs="仿宋_GB2312"/>
          <w:b w:val="0"/>
          <w:bCs w:val="0"/>
          <w:color w:val="000000"/>
          <w:sz w:val="32"/>
          <w:szCs w:val="32"/>
          <w:highlight w:val="none"/>
          <w:lang w:val="en-US" w:eastAsia="zh-CN"/>
        </w:rPr>
        <w:t>有1个国家级标准化示范场、3个省级农业产业化龙头企业和标准化示范场。存栏万羽以上的蛋鸡和肉鸡养殖场97个。龙头企业带动了畜牧业持续稳定高质量发展。</w:t>
      </w:r>
    </w:p>
    <w:p w14:paraId="3F309438">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2.畜禽水产产业体系基本完善。区内有</w:t>
      </w:r>
      <w:r>
        <w:rPr>
          <w:rFonts w:hint="eastAsia" w:ascii="仿宋_GB2312" w:hAnsi="仿宋_GB2312" w:eastAsia="仿宋_GB2312" w:cs="仿宋_GB2312"/>
          <w:color w:val="000000"/>
          <w:kern w:val="2"/>
          <w:sz w:val="32"/>
          <w:szCs w:val="32"/>
          <w:lang w:val="en-US" w:eastAsia="zh-CN" w:bidi="ar-SA"/>
        </w:rPr>
        <w:t>湘大、新希望、海大等3家上市饲料企业和4家中小饲料生产企业，有国家A类生猪屠宰加工企业、省级龙头企业湖南颐丰食品有限公司和2个B类屠宰点，有银城湘味、缺牙齿等20多家畜禽水产品加工企业，有益阳市红联大市场、学门口等冷链、交易的集散场所，有渔业休闲、餐饮基地和门店100余家。另外还有弘源生物粪污集中处理中心和裕丰环保科技病死动物无害化处理中心等。形成了从饲料生产、养殖、加工和冷链运输等畜禽水产养殖全产业链。</w:t>
      </w:r>
    </w:p>
    <w:p w14:paraId="54B671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color w:val="000000"/>
          <w:sz w:val="32"/>
          <w:szCs w:val="32"/>
          <w:highlight w:val="none"/>
          <w:lang w:val="en-US" w:eastAsia="zh-CN"/>
        </w:rPr>
      </w:pPr>
      <w:r>
        <w:rPr>
          <w:rFonts w:hint="eastAsia" w:ascii="仿宋_GB2312" w:hAnsi="仿宋_GB2312" w:eastAsia="仿宋_GB2312" w:cs="仿宋_GB2312"/>
          <w:color w:val="000000"/>
          <w:kern w:val="2"/>
          <w:sz w:val="32"/>
          <w:szCs w:val="32"/>
          <w:lang w:val="en-US" w:eastAsia="zh-CN" w:bidi="ar-SA"/>
        </w:rPr>
        <w:t>3.粪污处理设施和工艺全市领先。引导</w:t>
      </w:r>
      <w:r>
        <w:rPr>
          <w:rFonts w:hint="eastAsia" w:ascii="仿宋_GB2312" w:hAnsi="仿宋_GB2312" w:eastAsia="仿宋_GB2312" w:cs="仿宋_GB2312"/>
          <w:color w:val="000000"/>
          <w:sz w:val="32"/>
          <w:szCs w:val="32"/>
          <w:highlight w:val="none"/>
          <w:lang w:eastAsia="zh-CN"/>
        </w:rPr>
        <w:t>畜禽</w:t>
      </w:r>
      <w:r>
        <w:rPr>
          <w:rFonts w:hint="eastAsia" w:ascii="仿宋_GB2312" w:hAnsi="仿宋_GB2312" w:eastAsia="仿宋_GB2312" w:cs="仿宋_GB2312"/>
          <w:color w:val="000000"/>
          <w:sz w:val="32"/>
          <w:szCs w:val="32"/>
          <w:highlight w:val="none"/>
        </w:rPr>
        <w:t>养殖场</w:t>
      </w:r>
      <w:r>
        <w:rPr>
          <w:rFonts w:hint="eastAsia" w:ascii="仿宋_GB2312" w:hAnsi="仿宋_GB2312" w:eastAsia="仿宋_GB2312" w:cs="仿宋_GB2312"/>
          <w:color w:val="000000"/>
          <w:sz w:val="32"/>
          <w:szCs w:val="32"/>
          <w:highlight w:val="none"/>
          <w:lang w:eastAsia="zh-CN"/>
        </w:rPr>
        <w:t>（户）</w:t>
      </w:r>
      <w:r>
        <w:rPr>
          <w:rFonts w:hint="eastAsia" w:ascii="仿宋_GB2312" w:hAnsi="仿宋_GB2312" w:eastAsia="仿宋_GB2312" w:cs="仿宋_GB2312"/>
          <w:color w:val="000000"/>
          <w:sz w:val="32"/>
          <w:szCs w:val="32"/>
          <w:highlight w:val="none"/>
        </w:rPr>
        <w:t>引进先进粪污处理设备和工艺，取代传统落后的沼气发酵模式。全区</w:t>
      </w:r>
      <w:r>
        <w:rPr>
          <w:rFonts w:hint="eastAsia" w:ascii="仿宋_GB2312" w:hAnsi="仿宋_GB2312" w:eastAsia="仿宋_GB2312" w:cs="仿宋_GB2312"/>
          <w:color w:val="000000"/>
          <w:sz w:val="32"/>
          <w:szCs w:val="32"/>
          <w:highlight w:val="none"/>
          <w:lang w:eastAsia="zh-CN"/>
        </w:rPr>
        <w:t>规模</w:t>
      </w:r>
      <w:r>
        <w:rPr>
          <w:rFonts w:hint="eastAsia" w:ascii="仿宋_GB2312" w:hAnsi="仿宋_GB2312" w:eastAsia="仿宋_GB2312" w:cs="仿宋_GB2312"/>
          <w:color w:val="000000"/>
          <w:sz w:val="32"/>
          <w:szCs w:val="32"/>
          <w:highlight w:val="none"/>
        </w:rPr>
        <w:t>养殖场畜禽粪污处理设施配套率达到100％，畜</w:t>
      </w:r>
      <w:r>
        <w:rPr>
          <w:rFonts w:hint="eastAsia" w:ascii="仿宋_GB2312" w:hAnsi="仿宋_GB2312" w:eastAsia="仿宋_GB2312" w:cs="仿宋_GB2312"/>
          <w:color w:val="000000"/>
          <w:spacing w:val="-6"/>
          <w:sz w:val="32"/>
          <w:szCs w:val="32"/>
          <w:highlight w:val="none"/>
        </w:rPr>
        <w:t>禽粪污资源化利用率达</w:t>
      </w:r>
      <w:r>
        <w:rPr>
          <w:rFonts w:hint="eastAsia" w:ascii="仿宋_GB2312" w:hAnsi="仿宋_GB2312" w:eastAsia="仿宋_GB2312" w:cs="仿宋_GB2312"/>
          <w:color w:val="000000"/>
          <w:sz w:val="32"/>
          <w:szCs w:val="32"/>
          <w:highlight w:val="none"/>
        </w:rPr>
        <w:t>9</w:t>
      </w:r>
      <w:r>
        <w:rPr>
          <w:rFonts w:hint="eastAsia" w:ascii="仿宋_GB2312" w:hAnsi="仿宋_GB2312" w:eastAsia="仿宋_GB2312" w:cs="仿宋_GB2312"/>
          <w:color w:val="000000"/>
          <w:sz w:val="32"/>
          <w:szCs w:val="32"/>
          <w:highlight w:val="none"/>
          <w:lang w:val="en-US" w:eastAsia="zh-CN"/>
        </w:rPr>
        <w:t>1.98</w:t>
      </w:r>
      <w:r>
        <w:rPr>
          <w:rFonts w:hint="eastAsia" w:ascii="仿宋_GB2312" w:hAnsi="仿宋_GB2312" w:eastAsia="仿宋_GB2312" w:cs="仿宋_GB2312"/>
          <w:color w:val="000000"/>
          <w:spacing w:val="-6"/>
          <w:sz w:val="32"/>
          <w:szCs w:val="32"/>
          <w:highlight w:val="none"/>
        </w:rPr>
        <w:t xml:space="preserve">%，推动经济、社会和环境协调发展。   </w:t>
      </w:r>
    </w:p>
    <w:p w14:paraId="42C09082">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（二）未实现既定绩效目标或未完成指标任务的分析说明。</w:t>
      </w:r>
    </w:p>
    <w:p w14:paraId="7361D7A0">
      <w:pPr>
        <w:keepNext w:val="0"/>
        <w:keepLines w:val="0"/>
        <w:pageBreakBefore w:val="0"/>
        <w:widowControl/>
        <w:kinsoku/>
        <w:wordWrap/>
        <w:overflowPunct/>
        <w:topLinePunct w:val="0"/>
        <w:autoSpaceDE/>
        <w:autoSpaceDN/>
        <w:bidi w:val="0"/>
        <w:adjustRightInd/>
        <w:snapToGrid/>
        <w:spacing w:line="580" w:lineRule="exact"/>
        <w:ind w:firstLine="627" w:firstLineChars="196"/>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本级</w:t>
      </w:r>
      <w:r>
        <w:rPr>
          <w:rFonts w:hint="eastAsia" w:ascii="仿宋_GB2312" w:hAnsi="仿宋_GB2312" w:cs="仿宋_GB2312"/>
          <w:kern w:val="0"/>
          <w:sz w:val="32"/>
          <w:szCs w:val="32"/>
          <w:lang w:val="en-US" w:eastAsia="zh-CN" w:bidi="ar-SA"/>
        </w:rPr>
        <w:t>重点项目</w:t>
      </w:r>
      <w:r>
        <w:rPr>
          <w:rFonts w:hint="eastAsia" w:ascii="仿宋_GB2312" w:hAnsi="仿宋_GB2312" w:cs="仿宋_GB2312"/>
          <w:kern w:val="0"/>
          <w:sz w:val="32"/>
          <w:szCs w:val="32"/>
          <w:highlight w:val="none"/>
          <w:lang w:val="en-US" w:eastAsia="zh-CN" w:bidi="ar-SA"/>
        </w:rPr>
        <w:t>涉渔工程渔业生态补偿金106.5万元，</w:t>
      </w:r>
      <w:r>
        <w:rPr>
          <w:rFonts w:hint="eastAsia" w:ascii="仿宋_GB2312" w:hAnsi="仿宋_GB2312" w:cs="仿宋_GB2312"/>
          <w:kern w:val="0"/>
          <w:sz w:val="32"/>
          <w:szCs w:val="32"/>
          <w:lang w:val="en-US" w:eastAsia="zh-CN" w:bidi="ar-SA"/>
        </w:rPr>
        <w:t>2024年度使用24.8万元</w:t>
      </w:r>
      <w:r>
        <w:rPr>
          <w:rFonts w:hint="eastAsia" w:ascii="仿宋_GB2312" w:hAnsi="仿宋_GB2312" w:eastAsia="仿宋_GB2312" w:cs="仿宋_GB2312"/>
          <w:kern w:val="0"/>
          <w:sz w:val="32"/>
          <w:szCs w:val="32"/>
          <w:lang w:val="en-US" w:eastAsia="zh-CN" w:bidi="ar-SA"/>
        </w:rPr>
        <w:t>，还剩</w:t>
      </w:r>
      <w:r>
        <w:rPr>
          <w:rFonts w:hint="eastAsia" w:ascii="仿宋_GB2312" w:hAnsi="仿宋_GB2312" w:cs="仿宋_GB2312"/>
          <w:kern w:val="0"/>
          <w:sz w:val="32"/>
          <w:szCs w:val="32"/>
          <w:lang w:val="en-US" w:eastAsia="zh-CN" w:bidi="ar-SA"/>
        </w:rPr>
        <w:t>81.7万元</w:t>
      </w: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年度未使用。主要原因是</w:t>
      </w:r>
      <w:r>
        <w:rPr>
          <w:rFonts w:hint="eastAsia" w:ascii="仿宋_GB2312" w:hAnsi="仿宋_GB2312" w:cs="仿宋_GB2312"/>
          <w:kern w:val="0"/>
          <w:sz w:val="32"/>
          <w:szCs w:val="32"/>
          <w:lang w:val="en-US" w:eastAsia="zh-CN" w:bidi="ar-SA"/>
        </w:rPr>
        <w:t>项目的持续性相关经费未使用完毕</w:t>
      </w:r>
      <w:r>
        <w:rPr>
          <w:rFonts w:hint="eastAsia" w:ascii="仿宋_GB2312" w:hAnsi="仿宋_GB2312" w:eastAsia="仿宋_GB2312" w:cs="仿宋_GB2312"/>
          <w:kern w:val="0"/>
          <w:sz w:val="32"/>
          <w:szCs w:val="32"/>
          <w:lang w:val="en-US" w:eastAsia="zh-CN" w:bidi="ar-SA"/>
        </w:rPr>
        <w:t>。导致经费执行率</w:t>
      </w:r>
      <w:r>
        <w:rPr>
          <w:rFonts w:hint="eastAsia" w:ascii="仿宋_GB2312" w:hAnsi="仿宋_GB2312" w:cs="仿宋_GB2312"/>
          <w:kern w:val="0"/>
          <w:sz w:val="32"/>
          <w:szCs w:val="32"/>
          <w:lang w:val="en-US" w:eastAsia="zh-CN" w:bidi="ar-SA"/>
        </w:rPr>
        <w:t>23.29%</w:t>
      </w:r>
      <w:r>
        <w:rPr>
          <w:rFonts w:hint="eastAsia" w:ascii="仿宋_GB2312" w:hAnsi="仿宋_GB2312" w:eastAsia="仿宋_GB2312" w:cs="仿宋_GB2312"/>
          <w:kern w:val="0"/>
          <w:sz w:val="32"/>
          <w:szCs w:val="32"/>
          <w:lang w:val="en-US" w:eastAsia="zh-CN" w:bidi="ar-SA"/>
        </w:rPr>
        <w:t>。</w:t>
      </w:r>
    </w:p>
    <w:p w14:paraId="5BDB53CE">
      <w:pPr>
        <w:keepNext w:val="0"/>
        <w:keepLines w:val="0"/>
        <w:pageBreakBefore w:val="0"/>
        <w:widowControl/>
        <w:kinsoku/>
        <w:wordWrap/>
        <w:overflowPunct/>
        <w:topLinePunct w:val="0"/>
        <w:autoSpaceDE/>
        <w:autoSpaceDN/>
        <w:bidi w:val="0"/>
        <w:adjustRightInd/>
        <w:snapToGrid/>
        <w:spacing w:line="580" w:lineRule="exact"/>
        <w:ind w:firstLine="627" w:firstLineChars="196"/>
        <w:jc w:val="left"/>
        <w:textAlignment w:val="auto"/>
        <w:rPr>
          <w:rFonts w:hint="default" w:ascii="仿宋_GB2312" w:hAnsi="仿宋_GB2312" w:eastAsia="仿宋_GB2312" w:cs="仿宋_GB2312"/>
          <w:kern w:val="0"/>
          <w:sz w:val="32"/>
          <w:szCs w:val="32"/>
          <w:highlight w:val="none"/>
          <w:lang w:val="en-US" w:eastAsia="zh-CN" w:bidi="ar-SA"/>
        </w:rPr>
      </w:pPr>
      <w:r>
        <w:rPr>
          <w:rFonts w:hint="eastAsia" w:ascii="仿宋_GB2312" w:hAnsi="仿宋_GB2312" w:cs="仿宋_GB2312"/>
          <w:kern w:val="0"/>
          <w:sz w:val="32"/>
          <w:szCs w:val="32"/>
          <w:highlight w:val="none"/>
          <w:lang w:val="en-US" w:eastAsia="zh-CN" w:bidi="ar-SA"/>
        </w:rPr>
        <w:t>本级专项年初-乡镇畜牧兽医分流人员社保金19.14万元，2024年度未下达，由于社保基数调整的原因，导致2024年度未及时下达。</w:t>
      </w:r>
    </w:p>
    <w:p w14:paraId="3C958092">
      <w:pPr>
        <w:keepNext w:val="0"/>
        <w:keepLines w:val="0"/>
        <w:pageBreakBefore w:val="0"/>
        <w:widowControl/>
        <w:kinsoku/>
        <w:wordWrap/>
        <w:overflowPunct/>
        <w:topLinePunct w:val="0"/>
        <w:autoSpaceDE/>
        <w:autoSpaceDN/>
        <w:bidi w:val="0"/>
        <w:adjustRightInd/>
        <w:snapToGrid/>
        <w:spacing w:line="580" w:lineRule="exact"/>
        <w:ind w:firstLine="627" w:firstLineChars="196"/>
        <w:jc w:val="left"/>
        <w:textAlignment w:val="auto"/>
        <w:rPr>
          <w:rFonts w:hint="eastAsia" w:ascii="仿宋_GB2312" w:hAnsi="仿宋_GB2312" w:cs="仿宋_GB2312"/>
          <w:spacing w:val="-6"/>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（三）围绕部门（单位）职责、行业发展规划，以预算资金管理为主线，总结部门（单位）资产管理和开展业务情况，从运行成本、管理效率、履职效能、社会效应、可持续发展能力和服</w:t>
      </w:r>
      <w:r>
        <w:rPr>
          <w:rFonts w:hint="eastAsia" w:ascii="仿宋_GB2312" w:hAnsi="仿宋_GB2312" w:eastAsia="仿宋_GB2312" w:cs="仿宋_GB2312"/>
          <w:spacing w:val="-6"/>
          <w:kern w:val="0"/>
          <w:sz w:val="32"/>
          <w:szCs w:val="32"/>
          <w:lang w:val="en-US" w:eastAsia="zh-CN" w:bidi="ar-SA"/>
        </w:rPr>
        <w:t>务对象满意度等方面，衡量部门（单位）整体及核心业务实施效果。</w:t>
      </w:r>
      <w:r>
        <w:rPr>
          <w:rFonts w:hint="eastAsia" w:ascii="仿宋_GB2312" w:hAnsi="仿宋_GB2312" w:cs="仿宋_GB2312"/>
          <w:spacing w:val="-6"/>
          <w:kern w:val="0"/>
          <w:sz w:val="32"/>
          <w:szCs w:val="32"/>
          <w:lang w:val="en-US" w:eastAsia="zh-CN" w:bidi="ar-SA"/>
        </w:rPr>
        <w:t xml:space="preserve">    </w:t>
      </w:r>
    </w:p>
    <w:p w14:paraId="2B1F8BE0">
      <w:pPr>
        <w:keepNext w:val="0"/>
        <w:keepLines w:val="0"/>
        <w:pageBreakBefore w:val="0"/>
        <w:widowControl/>
        <w:kinsoku/>
        <w:wordWrap/>
        <w:overflowPunct/>
        <w:topLinePunct w:val="0"/>
        <w:autoSpaceDE/>
        <w:autoSpaceDN/>
        <w:bidi w:val="0"/>
        <w:adjustRightInd/>
        <w:snapToGrid/>
        <w:spacing w:line="580" w:lineRule="exact"/>
        <w:ind w:firstLine="627" w:firstLineChars="196"/>
        <w:jc w:val="left"/>
        <w:textAlignment w:val="auto"/>
        <w:rPr>
          <w:rFonts w:hint="eastAsia" w:ascii="楷体_GB2312" w:hAnsi="楷体_GB2312" w:eastAsia="楷体_GB2312" w:cs="楷体_GB2312"/>
          <w:b w:val="0"/>
          <w:bCs w:val="0"/>
          <w:color w:val="auto"/>
          <w:sz w:val="32"/>
          <w:szCs w:val="32"/>
          <w:highlight w:val="none"/>
        </w:rPr>
      </w:pPr>
      <w:r>
        <w:rPr>
          <w:rFonts w:hint="eastAsia" w:ascii="楷体_GB2312" w:hAnsi="楷体_GB2312" w:eastAsia="楷体_GB2312" w:cs="楷体_GB2312"/>
          <w:b w:val="0"/>
          <w:bCs w:val="0"/>
          <w:color w:val="auto"/>
          <w:sz w:val="32"/>
          <w:szCs w:val="32"/>
          <w:highlight w:val="none"/>
          <w:lang w:val="en-US" w:eastAsia="zh-CN"/>
        </w:rPr>
        <w:t>1.</w:t>
      </w:r>
      <w:r>
        <w:rPr>
          <w:rFonts w:hint="eastAsia" w:ascii="楷体_GB2312" w:hAnsi="楷体_GB2312" w:eastAsia="楷体_GB2312" w:cs="楷体_GB2312"/>
          <w:b w:val="0"/>
          <w:bCs w:val="0"/>
          <w:color w:val="auto"/>
          <w:sz w:val="32"/>
          <w:szCs w:val="32"/>
          <w:highlight w:val="none"/>
        </w:rPr>
        <w:t>工作职能及职责</w:t>
      </w:r>
    </w:p>
    <w:p w14:paraId="102375E3">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贯彻落实有关畜牧水产业的方针政策和法律法规。</w:t>
      </w:r>
    </w:p>
    <w:p w14:paraId="245DFBDE">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制订全区畜牧水产资源合理开发利用、畜牧水产生产发展规划和年度计划并组织实施；综合分析全区畜牧水产生产情况，协调生产中的重大问题；协调畜牧水产行业重大科研项目攻关和成果鉴定；负责重大生产项目的论证、申报并组织实施；负责科技推广项目的实施、验收与鉴定；负责定期普查畜牧水产资源，提出指导意见，做好综合统计。</w:t>
      </w:r>
    </w:p>
    <w:p w14:paraId="14523376">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负责全区畜禽的疫病防治；组织扑灭畜禽传染病；做好动物血防工作；推广科学养殖、防治技术；对畜牧水产相关业务进行指导。</w:t>
      </w:r>
    </w:p>
    <w:p w14:paraId="01560BE7">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配合抓好畜禽定点屠宰工作;负责监督定点屠宰证章和标志牌的使用情况；定期协调有关部门开展联合执法行动。</w:t>
      </w:r>
    </w:p>
    <w:p w14:paraId="005C8438">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val="en-US" w:eastAsia="zh-CN"/>
        </w:rPr>
        <w:t>负责全区畜禽水产品检疫、渔业水质监测、鱼病测报、饲料兽药监测等工作。</w:t>
      </w:r>
    </w:p>
    <w:p w14:paraId="69BA4D0C">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lang w:val="en-US" w:eastAsia="zh-CN"/>
        </w:rPr>
        <w:t>完成区委、区政府交办的其他任务。</w:t>
      </w:r>
    </w:p>
    <w:p w14:paraId="1B2626CC">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color w:val="auto"/>
          <w:sz w:val="32"/>
          <w:szCs w:val="32"/>
          <w:highlight w:val="none"/>
        </w:rPr>
      </w:pPr>
      <w:r>
        <w:rPr>
          <w:rFonts w:hint="eastAsia" w:ascii="楷体_GB2312" w:hAnsi="楷体_GB2312" w:eastAsia="楷体_GB2312" w:cs="楷体_GB2312"/>
          <w:b w:val="0"/>
          <w:bCs w:val="0"/>
          <w:color w:val="auto"/>
          <w:sz w:val="32"/>
          <w:szCs w:val="32"/>
          <w:highlight w:val="none"/>
          <w:lang w:val="en-US" w:eastAsia="zh-CN"/>
        </w:rPr>
        <w:t>2.</w:t>
      </w:r>
      <w:r>
        <w:rPr>
          <w:rFonts w:hint="eastAsia" w:ascii="楷体_GB2312" w:hAnsi="楷体_GB2312" w:eastAsia="楷体_GB2312" w:cs="楷体_GB2312"/>
          <w:b w:val="0"/>
          <w:bCs w:val="0"/>
          <w:color w:val="auto"/>
          <w:sz w:val="32"/>
          <w:szCs w:val="32"/>
          <w:highlight w:val="none"/>
        </w:rPr>
        <w:t>部门机构设置</w:t>
      </w:r>
    </w:p>
    <w:p w14:paraId="6B7C017F">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根据工作职责，益阳市资阳区畜牧水产事务中心</w:t>
      </w:r>
      <w:bookmarkStart w:id="0" w:name="OLE_LINK1"/>
      <w:r>
        <w:rPr>
          <w:rFonts w:hint="eastAsia" w:ascii="仿宋_GB2312" w:hAnsi="仿宋_GB2312" w:eastAsia="仿宋_GB2312" w:cs="仿宋_GB2312"/>
          <w:b w:val="0"/>
          <w:bCs w:val="0"/>
          <w:color w:val="auto"/>
          <w:sz w:val="32"/>
          <w:szCs w:val="32"/>
          <w:lang w:val="en-US" w:eastAsia="zh-CN"/>
        </w:rPr>
        <w:t>本级设办公室（法制股）、人事教育股、计划财务股、生产科技股、 饲料行业股、畜禽水产品质量安全监督股(定点屠宰股)6个内设机构；</w:t>
      </w:r>
      <w:bookmarkEnd w:id="0"/>
      <w:bookmarkStart w:id="1" w:name="OLE_LINK2"/>
      <w:r>
        <w:rPr>
          <w:rFonts w:hint="eastAsia" w:ascii="仿宋_GB2312" w:hAnsi="仿宋_GB2312" w:eastAsia="仿宋_GB2312" w:cs="仿宋_GB2312"/>
          <w:b w:val="0"/>
          <w:bCs w:val="0"/>
          <w:color w:val="auto"/>
          <w:sz w:val="32"/>
          <w:szCs w:val="32"/>
          <w:lang w:val="en-US" w:eastAsia="zh-CN"/>
        </w:rPr>
        <w:t>有资阳区畜牧兽医工作站、资阳区水产工作站、资阳区动物卫生监督所、资阳区特种养殖实验场、资阳区家畜疫病防治检疫站、资阳区畜牧兽医服务中心、资阳区鱼类良种繁育场7个下属事业单位</w:t>
      </w:r>
      <w:bookmarkEnd w:id="1"/>
      <w:r>
        <w:rPr>
          <w:rFonts w:hint="eastAsia" w:ascii="仿宋_GB2312" w:hAnsi="仿宋_GB2312" w:eastAsia="仿宋_GB2312" w:cs="仿宋_GB2312"/>
          <w:b w:val="0"/>
          <w:bCs w:val="0"/>
          <w:color w:val="auto"/>
          <w:sz w:val="32"/>
          <w:szCs w:val="32"/>
          <w:lang w:val="en-US" w:eastAsia="zh-CN"/>
        </w:rPr>
        <w:t>。其中资阳区畜牧兽医工作站、资阳区水产工作站、资阳区动物卫生监督所与中心一起运行。资阳区特种养殖实验场、资阳区家畜疫病防治检疫站、资阳区畜牧兽医服务中心、资阳区鱼类良种繁育场独立运行。</w:t>
      </w:r>
    </w:p>
    <w:p w14:paraId="4FF5B335">
      <w:pPr>
        <w:pStyle w:val="4"/>
        <w:rPr>
          <w:rFonts w:hint="eastAsia" w:ascii="仿宋_GB2312" w:hAnsi="仿宋_GB2312" w:cs="仿宋_GB2312"/>
          <w:spacing w:val="-6"/>
          <w:kern w:val="0"/>
          <w:sz w:val="32"/>
          <w:szCs w:val="32"/>
          <w:highlight w:val="none"/>
          <w:lang w:val="en-US" w:eastAsia="zh-CN" w:bidi="ar-SA"/>
        </w:rPr>
      </w:pPr>
      <w:r>
        <w:rPr>
          <w:rFonts w:hint="eastAsia" w:ascii="仿宋_GB2312" w:hAnsi="仿宋_GB2312" w:cs="仿宋_GB2312"/>
          <w:b w:val="0"/>
          <w:bCs w:val="0"/>
          <w:color w:val="auto"/>
          <w:sz w:val="32"/>
          <w:szCs w:val="32"/>
          <w:lang w:val="en-US" w:eastAsia="zh-CN"/>
        </w:rPr>
        <w:t xml:space="preserve">    3.本</w:t>
      </w:r>
      <w:r>
        <w:rPr>
          <w:rFonts w:hint="eastAsia" w:ascii="仿宋_GB2312" w:hAnsi="仿宋_GB2312" w:eastAsia="仿宋_GB2312" w:cs="仿宋_GB2312"/>
          <w:spacing w:val="-6"/>
          <w:kern w:val="0"/>
          <w:sz w:val="32"/>
          <w:szCs w:val="32"/>
          <w:lang w:val="en-US" w:eastAsia="zh-CN" w:bidi="ar-SA"/>
        </w:rPr>
        <w:t>单位整体及核心业务实施效果：</w:t>
      </w:r>
      <w:r>
        <w:rPr>
          <w:rFonts w:hint="eastAsia" w:ascii="仿宋_GB2312" w:hAnsi="仿宋_GB2312" w:cs="仿宋_GB2312"/>
          <w:spacing w:val="-6"/>
          <w:kern w:val="0"/>
          <w:sz w:val="32"/>
          <w:szCs w:val="32"/>
          <w:highlight w:val="none"/>
          <w:lang w:val="en-US" w:eastAsia="zh-CN" w:bidi="ar-SA"/>
        </w:rPr>
        <w:t xml:space="preserve"> (1)中心本级及所属二级单位运转正常；(2)全区能繁母猪稳定控制在3.4万头左右，稳固基础生产能力，其他畜禽产品稳定供应，全年水产品总产量3.7万吨；(3)全区未发生重大动物疫病疫情；(4)确保了畜禽水产品质量安全，未发生重大畜禽水产品安全事故；(5)全区畜禽粪污资源化利用率达91.61%，完成703亩池塘养殖尾水治理设施化改造建设；(6)各项目顺利实施。</w:t>
      </w:r>
    </w:p>
    <w:p w14:paraId="3E78C87A">
      <w:pPr>
        <w:pStyle w:val="4"/>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（四）加强部门整体支出绩效管理的举措。</w:t>
      </w:r>
    </w:p>
    <w:p w14:paraId="5DA53DD5">
      <w:pPr>
        <w:pStyle w:val="4"/>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1.建立健全预算绩效目标编制管理制度</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成立预算绩效目标编制工作领导小组，明确主任统筹调度，分管领导牵头推进，各科室共同参与的组织架构，为实现预算绩效目标编制责任层层细化、分工逐一量化。</w:t>
      </w:r>
    </w:p>
    <w:p w14:paraId="558C2C16">
      <w:pPr>
        <w:pStyle w:val="4"/>
        <w:keepNext w:val="0"/>
        <w:keepLines w:val="0"/>
        <w:pageBreakBefore w:val="0"/>
        <w:widowControl w:val="0"/>
        <w:kinsoku/>
        <w:wordWrap/>
        <w:overflowPunct/>
        <w:topLinePunct w:val="0"/>
        <w:autoSpaceDE/>
        <w:autoSpaceDN/>
        <w:bidi w:val="0"/>
        <w:adjustRightInd/>
        <w:snapToGrid/>
        <w:ind w:firstLine="64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压实预算绩效目标编制报送流程。按照“谁申请资金，谁编制目标”的原则，明确预算绩效目标编制的职责分工与审核，按实填报，财务科跟进业务科室项目绩效完成进度，紧盯指标进度，及时完成项目资金拨付。</w:t>
      </w:r>
    </w:p>
    <w:p w14:paraId="67D2492F">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14:paraId="3236F20E">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color w:val="auto"/>
          <w:lang w:val="en-US" w:eastAsia="zh-CN"/>
        </w:rPr>
      </w:pPr>
      <w:r>
        <w:rPr>
          <w:rFonts w:hint="eastAsia" w:ascii="仿宋_GB2312" w:hAnsi="仿宋_GB2312" w:eastAsia="仿宋_GB2312" w:cs="仿宋_GB2312"/>
          <w:b w:val="0"/>
          <w:bCs w:val="0"/>
          <w:color w:val="auto"/>
          <w:sz w:val="32"/>
          <w:szCs w:val="32"/>
          <w:lang w:val="en-US" w:eastAsia="zh-CN"/>
        </w:rPr>
        <w:t>202</w:t>
      </w:r>
      <w:r>
        <w:rPr>
          <w:rFonts w:hint="eastAsia" w:ascii="仿宋_GB2312"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年，我中心通过积极作为，强化制度建设，增强内部管理，较好的完成了年度工作目标根据部门整体支出绩效评价指标体系。根据部门整体支出绩效评价指标体系，我单位202</w:t>
      </w:r>
      <w:r>
        <w:rPr>
          <w:rFonts w:hint="eastAsia" w:ascii="仿宋_GB2312"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年度评价得分为96分。</w:t>
      </w:r>
    </w:p>
    <w:p w14:paraId="79D7CCE1">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lang w:val="en-US" w:eastAsia="zh-CN"/>
        </w:rPr>
      </w:pPr>
      <w:r>
        <w:rPr>
          <w:rFonts w:hint="eastAsia" w:ascii="仿宋_GB2312" w:hAnsi="仿宋_GB2312" w:eastAsia="仿宋_GB2312" w:cs="仿宋_GB2312"/>
          <w:b w:val="0"/>
          <w:bCs w:val="0"/>
          <w:color w:val="auto"/>
          <w:sz w:val="32"/>
          <w:szCs w:val="32"/>
          <w:lang w:val="en-US" w:eastAsia="zh-CN"/>
        </w:rPr>
        <w:t>通过绩效自评，进一步掌握了资金使用情况和取得的效果， 总结了专项资金管理经验，认识到了工作中存在的问题和不足， 为今后完善年初预算编制、加强资金使用管理、健全资金支出项 目、提高资金绩效管理、加大资金使用效益工作提供了重要的参考依据绩效自评结果公开情况。</w:t>
      </w:r>
    </w:p>
    <w:p w14:paraId="21FDDAD5">
      <w:pPr>
        <w:pStyle w:val="14"/>
        <w:widowControl/>
        <w:spacing w:line="600" w:lineRule="exact"/>
        <w:ind w:firstLine="640"/>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14:paraId="751594EE">
      <w:pPr>
        <w:pStyle w:val="7"/>
        <w:numPr>
          <w:ilvl w:val="0"/>
          <w:numId w:val="2"/>
        </w:numPr>
        <w:ind w:firstLine="640" w:firstLineChars="200"/>
        <w:rPr>
          <w:rFonts w:hint="default"/>
          <w:lang w:val="en-US" w:eastAsia="zh-CN"/>
        </w:rPr>
      </w:pPr>
      <w:r>
        <w:rPr>
          <w:rFonts w:hint="eastAsia" w:ascii="仿宋_GB2312" w:hAnsi="仿宋_GB2312" w:eastAsia="仿宋_GB2312" w:cs="仿宋_GB2312"/>
          <w:b w:val="0"/>
          <w:bCs w:val="0"/>
          <w:color w:val="auto"/>
          <w:sz w:val="32"/>
          <w:szCs w:val="32"/>
          <w:lang w:val="en-US" w:eastAsia="zh-CN"/>
        </w:rPr>
        <w:t>年初在预算编制时，个别项目预算编制不够精准、全面，在执行中存在报财政批准调整情况。</w:t>
      </w:r>
    </w:p>
    <w:p w14:paraId="2F4E9888">
      <w:pPr>
        <w:keepNext w:val="0"/>
        <w:keepLines w:val="0"/>
        <w:pageBreakBefore w:val="0"/>
        <w:widowControl/>
        <w:kinsoku/>
        <w:wordWrap/>
        <w:overflowPunct/>
        <w:topLinePunct w:val="0"/>
        <w:autoSpaceDE/>
        <w:autoSpaceDN/>
        <w:bidi w:val="0"/>
        <w:adjustRightInd/>
        <w:snapToGrid/>
        <w:spacing w:line="580" w:lineRule="exact"/>
        <w:ind w:firstLine="627" w:firstLineChars="196"/>
        <w:jc w:val="left"/>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cs="仿宋_GB2312"/>
          <w:b w:val="0"/>
          <w:bCs w:val="0"/>
          <w:color w:val="auto"/>
          <w:sz w:val="32"/>
          <w:szCs w:val="32"/>
          <w:highlight w:val="none"/>
          <w:lang w:val="en-US" w:eastAsia="zh-CN"/>
        </w:rPr>
        <w:t>（二）预算项目使用经费不及时的情况。</w:t>
      </w:r>
      <w:r>
        <w:rPr>
          <w:rFonts w:hint="eastAsia" w:ascii="仿宋_GB2312" w:hAnsi="仿宋_GB2312" w:eastAsia="仿宋_GB2312" w:cs="仿宋_GB2312"/>
          <w:kern w:val="0"/>
          <w:sz w:val="32"/>
          <w:szCs w:val="32"/>
          <w:lang w:val="en-US" w:eastAsia="zh-CN" w:bidi="ar-SA"/>
        </w:rPr>
        <w:t>本级</w:t>
      </w:r>
      <w:r>
        <w:rPr>
          <w:rFonts w:hint="eastAsia" w:ascii="仿宋_GB2312" w:hAnsi="仿宋_GB2312" w:cs="仿宋_GB2312"/>
          <w:kern w:val="0"/>
          <w:sz w:val="32"/>
          <w:szCs w:val="32"/>
          <w:lang w:val="en-US" w:eastAsia="zh-CN" w:bidi="ar-SA"/>
        </w:rPr>
        <w:t>重点项目</w:t>
      </w:r>
      <w:r>
        <w:rPr>
          <w:rFonts w:hint="eastAsia" w:ascii="仿宋_GB2312" w:hAnsi="仿宋_GB2312" w:cs="仿宋_GB2312"/>
          <w:kern w:val="0"/>
          <w:sz w:val="32"/>
          <w:szCs w:val="32"/>
          <w:highlight w:val="none"/>
          <w:lang w:val="en-US" w:eastAsia="zh-CN" w:bidi="ar-SA"/>
        </w:rPr>
        <w:t>涉渔工程渔业生态补偿金106.5万元，</w:t>
      </w:r>
      <w:r>
        <w:rPr>
          <w:rFonts w:hint="eastAsia" w:ascii="仿宋_GB2312" w:hAnsi="仿宋_GB2312" w:cs="仿宋_GB2312"/>
          <w:kern w:val="0"/>
          <w:sz w:val="32"/>
          <w:szCs w:val="32"/>
          <w:lang w:val="en-US" w:eastAsia="zh-CN" w:bidi="ar-SA"/>
        </w:rPr>
        <w:t>2024年度使用24.8万元</w:t>
      </w:r>
      <w:r>
        <w:rPr>
          <w:rFonts w:hint="eastAsia" w:ascii="仿宋_GB2312" w:hAnsi="仿宋_GB2312" w:eastAsia="仿宋_GB2312" w:cs="仿宋_GB2312"/>
          <w:kern w:val="0"/>
          <w:sz w:val="32"/>
          <w:szCs w:val="32"/>
          <w:lang w:val="en-US" w:eastAsia="zh-CN" w:bidi="ar-SA"/>
        </w:rPr>
        <w:t>，还剩</w:t>
      </w:r>
      <w:r>
        <w:rPr>
          <w:rFonts w:hint="eastAsia" w:ascii="仿宋_GB2312" w:hAnsi="仿宋_GB2312" w:cs="仿宋_GB2312"/>
          <w:kern w:val="0"/>
          <w:sz w:val="32"/>
          <w:szCs w:val="32"/>
          <w:lang w:val="en-US" w:eastAsia="zh-CN" w:bidi="ar-SA"/>
        </w:rPr>
        <w:t>81.7万元</w:t>
      </w: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年度未使用。</w:t>
      </w:r>
      <w:r>
        <w:rPr>
          <w:rFonts w:hint="eastAsia" w:ascii="仿宋_GB2312" w:hAnsi="仿宋_GB2312" w:cs="仿宋_GB2312"/>
          <w:kern w:val="0"/>
          <w:sz w:val="32"/>
          <w:szCs w:val="32"/>
          <w:lang w:val="en-US" w:eastAsia="zh-CN" w:bidi="ar-SA"/>
        </w:rPr>
        <w:t>由于</w:t>
      </w:r>
      <w:r>
        <w:rPr>
          <w:rFonts w:hint="eastAsia" w:ascii="仿宋_GB2312" w:hAnsi="仿宋_GB2312" w:cs="仿宋_GB2312"/>
          <w:kern w:val="0"/>
          <w:sz w:val="32"/>
          <w:szCs w:val="32"/>
          <w:highlight w:val="none"/>
          <w:lang w:val="en-US" w:eastAsia="zh-CN" w:bidi="ar-SA"/>
        </w:rPr>
        <w:t>项目的持续性相关经费未使用完毕</w:t>
      </w:r>
      <w:r>
        <w:rPr>
          <w:rFonts w:hint="eastAsia" w:ascii="仿宋_GB2312" w:hAnsi="仿宋_GB2312" w:eastAsia="仿宋_GB2312" w:cs="仿宋_GB2312"/>
          <w:kern w:val="0"/>
          <w:sz w:val="32"/>
          <w:szCs w:val="32"/>
          <w:highlight w:val="none"/>
          <w:lang w:val="en-US" w:eastAsia="zh-CN" w:bidi="ar-SA"/>
        </w:rPr>
        <w:t>。导致经费执行率</w:t>
      </w:r>
      <w:r>
        <w:rPr>
          <w:rFonts w:hint="eastAsia" w:ascii="仿宋_GB2312" w:hAnsi="仿宋_GB2312" w:cs="仿宋_GB2312"/>
          <w:kern w:val="0"/>
          <w:sz w:val="32"/>
          <w:szCs w:val="32"/>
          <w:highlight w:val="none"/>
          <w:lang w:val="en-US" w:eastAsia="zh-CN" w:bidi="ar-SA"/>
        </w:rPr>
        <w:t>23.29%</w:t>
      </w:r>
      <w:r>
        <w:rPr>
          <w:rFonts w:hint="eastAsia" w:ascii="仿宋_GB2312" w:hAnsi="仿宋_GB2312" w:eastAsia="仿宋_GB2312" w:cs="仿宋_GB2312"/>
          <w:kern w:val="0"/>
          <w:sz w:val="32"/>
          <w:szCs w:val="32"/>
          <w:highlight w:val="none"/>
          <w:lang w:val="en-US" w:eastAsia="zh-CN" w:bidi="ar-SA"/>
        </w:rPr>
        <w:t>。</w:t>
      </w:r>
      <w:r>
        <w:rPr>
          <w:rFonts w:hint="eastAsia" w:ascii="仿宋_GB2312" w:hAnsi="仿宋_GB2312" w:cs="仿宋_GB2312"/>
          <w:b w:val="0"/>
          <w:bCs w:val="0"/>
          <w:color w:val="auto"/>
          <w:sz w:val="32"/>
          <w:szCs w:val="32"/>
          <w:highlight w:val="none"/>
          <w:lang w:val="en-US" w:eastAsia="zh-CN"/>
        </w:rPr>
        <w:t>导致经费开支没能及时跟上。</w:t>
      </w:r>
    </w:p>
    <w:p w14:paraId="7FB962E0">
      <w:pPr>
        <w:widowControl/>
        <w:numPr>
          <w:ilvl w:val="0"/>
          <w:numId w:val="3"/>
        </w:numPr>
        <w:spacing w:line="600" w:lineRule="exact"/>
        <w:ind w:firstLine="640" w:firstLineChars="200"/>
        <w:jc w:val="left"/>
        <w:rPr>
          <w:rFonts w:hint="eastAsia" w:eastAsia="黑体"/>
          <w:sz w:val="32"/>
          <w:szCs w:val="32"/>
        </w:rPr>
      </w:pPr>
      <w:r>
        <w:rPr>
          <w:rFonts w:hint="eastAsia" w:eastAsia="黑体"/>
          <w:sz w:val="32"/>
          <w:szCs w:val="32"/>
        </w:rPr>
        <w:t>下一步改进措施</w:t>
      </w:r>
    </w:p>
    <w:p w14:paraId="66946B4A">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一</w:t>
      </w:r>
      <w:r>
        <w:rPr>
          <w:rFonts w:hint="eastAsia" w:ascii="仿宋_GB2312" w:hAnsi="仿宋_GB2312" w:eastAsia="仿宋_GB2312" w:cs="仿宋_GB2312"/>
          <w:b w:val="0"/>
          <w:bCs w:val="0"/>
          <w:color w:val="auto"/>
          <w:sz w:val="32"/>
          <w:szCs w:val="32"/>
          <w:lang w:val="en-US" w:eastAsia="zh-CN"/>
        </w:rPr>
        <w:t>)细化预算编制工作。进一步加强各科室的预算管理意识， 严格按照预算编制的相关制度和要求，提高预算编制的科学性、合理性。</w:t>
      </w:r>
    </w:p>
    <w:p w14:paraId="4A695BAA">
      <w:pPr>
        <w:keepNext w:val="0"/>
        <w:keepLines w:val="0"/>
        <w:pageBreakBefore w:val="0"/>
        <w:kinsoku/>
        <w:wordWrap/>
        <w:overflowPunct/>
        <w:topLinePunct w:val="0"/>
        <w:autoSpaceDE/>
        <w:autoSpaceDN/>
        <w:bidi w:val="0"/>
        <w:adjustRightInd/>
        <w:snapToGrid/>
        <w:spacing w:line="580" w:lineRule="exact"/>
        <w:ind w:firstLine="640" w:firstLineChars="200"/>
        <w:textAlignment w:val="auto"/>
      </w:pP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lang w:val="en-US" w:eastAsia="zh-CN"/>
        </w:rPr>
        <w:t>)加强预算执行管理。遵循预算管理办法，按项目工作推 进提高资金支出进度，加强和各业务科室的沟通和督促项目资金使用，科学合理使用财政资金，确保财政资金发挥最大效益。加强人员培训。进一步加强管理人员对相关业务的学习，规范部门预算收支核算，切实提高预算收支管理水平。</w:t>
      </w:r>
    </w:p>
    <w:p w14:paraId="1521EDDD">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4F27DC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lang w:val="en-US" w:eastAsia="zh-CN"/>
        </w:rPr>
      </w:pPr>
      <w:r>
        <w:rPr>
          <w:rFonts w:hint="eastAsia" w:ascii="仿宋_GB2312" w:hAnsi="仿宋_GB2312" w:eastAsia="仿宋_GB2312" w:cs="仿宋_GB2312"/>
          <w:b w:val="0"/>
          <w:bCs w:val="0"/>
          <w:color w:val="auto"/>
          <w:sz w:val="32"/>
          <w:szCs w:val="32"/>
          <w:lang w:val="en-US" w:eastAsia="zh-CN"/>
        </w:rPr>
        <w:t>此次绩效自评报告将在资阳区政府官网上予以全文公布，向社会公开，广泛接受群众监督。</w:t>
      </w:r>
      <w:r>
        <w:rPr>
          <w:rFonts w:hint="eastAsia" w:ascii="仿宋_GB2312" w:hAnsi="仿宋_GB2312" w:cs="仿宋_GB2312"/>
          <w:b w:val="0"/>
          <w:bCs w:val="0"/>
          <w:color w:val="auto"/>
          <w:sz w:val="32"/>
          <w:szCs w:val="32"/>
          <w:lang w:val="en-US" w:eastAsia="zh-CN"/>
        </w:rPr>
        <w:t xml:space="preserve"> </w:t>
      </w:r>
    </w:p>
    <w:p w14:paraId="6DEFC163">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14:paraId="4BA109E9">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14:paraId="2B33CCC4">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14:paraId="50F9B90A">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14:paraId="31EB4E7B">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14:paraId="51B18149">
      <w:pPr>
        <w:pStyle w:val="2"/>
        <w:ind w:left="0" w:leftChars="0" w:firstLine="0" w:firstLineChars="0"/>
        <w:rPr>
          <w:rFonts w:hint="default" w:eastAsia="仿宋"/>
          <w:lang w:val="en-US" w:eastAsia="zh-CN"/>
        </w:rPr>
      </w:pPr>
    </w:p>
    <w:p w14:paraId="5A5C7851">
      <w:pPr>
        <w:pStyle w:val="9"/>
        <w:rPr>
          <w:rFonts w:hint="eastAsia" w:ascii="仿宋" w:hAnsi="仿宋" w:eastAsia="仿宋" w:cs="仿宋"/>
          <w:lang w:val="en-US" w:eastAsia="zh-CN"/>
        </w:rPr>
      </w:pPr>
    </w:p>
    <w:p w14:paraId="4EAEFBA1">
      <w:pPr>
        <w:jc w:val="left"/>
        <w:rPr>
          <w:rFonts w:hint="eastAsia" w:ascii="仿宋" w:hAnsi="仿宋" w:eastAsia="仿宋" w:cs="仿宋"/>
          <w:kern w:val="0"/>
          <w:sz w:val="22"/>
          <w:szCs w:val="24"/>
        </w:rPr>
      </w:pPr>
    </w:p>
    <w:p w14:paraId="4125864D">
      <w:pPr>
        <w:jc w:val="left"/>
        <w:rPr>
          <w:rFonts w:hint="eastAsia" w:ascii="仿宋" w:hAnsi="仿宋" w:eastAsia="仿宋" w:cs="仿宋"/>
          <w:kern w:val="0"/>
          <w:sz w:val="22"/>
          <w:szCs w:val="24"/>
        </w:rPr>
      </w:pPr>
    </w:p>
    <w:p w14:paraId="55852BF7">
      <w:pPr>
        <w:jc w:val="left"/>
        <w:rPr>
          <w:rFonts w:hint="eastAsia" w:ascii="仿宋" w:hAnsi="仿宋" w:eastAsia="仿宋" w:cs="仿宋"/>
          <w:kern w:val="0"/>
          <w:sz w:val="22"/>
          <w:szCs w:val="24"/>
        </w:rPr>
      </w:pPr>
    </w:p>
    <w:p w14:paraId="213AF7C9">
      <w:pPr>
        <w:jc w:val="left"/>
        <w:rPr>
          <w:rFonts w:hint="eastAsia" w:ascii="仿宋" w:hAnsi="仿宋" w:eastAsia="仿宋" w:cs="仿宋"/>
          <w:kern w:val="0"/>
          <w:sz w:val="22"/>
          <w:szCs w:val="24"/>
        </w:rPr>
      </w:pPr>
    </w:p>
    <w:p w14:paraId="364D7CBF">
      <w:pPr>
        <w:jc w:val="left"/>
        <w:rPr>
          <w:rFonts w:hint="eastAsia" w:ascii="仿宋" w:hAnsi="仿宋" w:eastAsia="仿宋" w:cs="仿宋"/>
          <w:kern w:val="0"/>
          <w:sz w:val="22"/>
          <w:szCs w:val="24"/>
        </w:rPr>
      </w:pPr>
    </w:p>
    <w:p w14:paraId="458CFE21">
      <w:pPr>
        <w:jc w:val="left"/>
        <w:rPr>
          <w:rFonts w:hint="eastAsia" w:ascii="仿宋" w:hAnsi="仿宋" w:eastAsia="仿宋" w:cs="仿宋"/>
          <w:kern w:val="0"/>
          <w:sz w:val="22"/>
          <w:szCs w:val="24"/>
        </w:rPr>
      </w:pPr>
    </w:p>
    <w:p w14:paraId="1E5B6F02">
      <w:pPr>
        <w:jc w:val="left"/>
        <w:rPr>
          <w:rFonts w:hint="eastAsia" w:ascii="仿宋" w:hAnsi="仿宋" w:eastAsia="仿宋" w:cs="仿宋"/>
          <w:kern w:val="0"/>
          <w:sz w:val="22"/>
          <w:szCs w:val="24"/>
        </w:rPr>
      </w:pPr>
    </w:p>
    <w:p w14:paraId="0BE3DF3B">
      <w:pPr>
        <w:jc w:val="left"/>
        <w:rPr>
          <w:rFonts w:hint="eastAsia" w:ascii="仿宋" w:hAnsi="仿宋" w:eastAsia="仿宋" w:cs="仿宋"/>
          <w:kern w:val="0"/>
          <w:sz w:val="22"/>
          <w:szCs w:val="24"/>
        </w:rPr>
      </w:pPr>
    </w:p>
    <w:p w14:paraId="2D3A5465">
      <w:pPr>
        <w:jc w:val="left"/>
        <w:rPr>
          <w:rFonts w:hint="eastAsia" w:ascii="仿宋" w:hAnsi="仿宋" w:eastAsia="仿宋" w:cs="仿宋"/>
          <w:kern w:val="0"/>
          <w:sz w:val="22"/>
          <w:szCs w:val="24"/>
        </w:rPr>
      </w:pPr>
    </w:p>
    <w:p w14:paraId="687C8478">
      <w:pPr>
        <w:keepNext w:val="0"/>
        <w:keepLines w:val="0"/>
        <w:pageBreakBefore/>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1</w:t>
      </w:r>
    </w:p>
    <w:p w14:paraId="6843D97D">
      <w:pPr>
        <w:spacing w:line="560" w:lineRule="exact"/>
        <w:jc w:val="center"/>
        <w:rPr>
          <w:rFonts w:hint="eastAsia" w:ascii="仿宋" w:hAnsi="仿宋" w:eastAsia="仿宋" w:cs="仿宋"/>
          <w:kern w:val="0"/>
          <w:sz w:val="36"/>
          <w:szCs w:val="36"/>
          <w:highlight w:val="none"/>
        </w:rPr>
      </w:pPr>
      <w:r>
        <w:rPr>
          <w:rFonts w:hint="eastAsia" w:ascii="仿宋" w:hAnsi="仿宋" w:eastAsia="仿宋" w:cs="仿宋"/>
          <w:kern w:val="0"/>
          <w:sz w:val="36"/>
          <w:szCs w:val="36"/>
          <w:highlight w:val="none"/>
          <w:lang w:val="en-US" w:eastAsia="zh-CN"/>
        </w:rPr>
        <w:t>2024年度</w:t>
      </w:r>
      <w:r>
        <w:rPr>
          <w:rFonts w:hint="eastAsia" w:ascii="仿宋" w:hAnsi="仿宋" w:eastAsia="仿宋" w:cs="仿宋"/>
          <w:kern w:val="0"/>
          <w:sz w:val="36"/>
          <w:szCs w:val="36"/>
          <w:highlight w:val="none"/>
        </w:rPr>
        <w:t>部门整体支出绩效评价基础数据表</w:t>
      </w:r>
    </w:p>
    <w:tbl>
      <w:tblPr>
        <w:tblStyle w:val="10"/>
        <w:tblpPr w:leftFromText="180" w:rightFromText="180" w:vertAnchor="text" w:horzAnchor="page" w:tblpX="1268" w:tblpY="105"/>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4"/>
        <w:gridCol w:w="1189"/>
        <w:gridCol w:w="849"/>
        <w:gridCol w:w="1129"/>
        <w:gridCol w:w="1225"/>
        <w:gridCol w:w="855"/>
        <w:gridCol w:w="863"/>
      </w:tblGrid>
      <w:tr w14:paraId="43A5A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vMerge w:val="restart"/>
            <w:noWrap w:val="0"/>
            <w:vAlign w:val="center"/>
          </w:tcPr>
          <w:p w14:paraId="213D786C">
            <w:pPr>
              <w:widowControl/>
              <w:spacing w:line="24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财政供养人员情况</w:t>
            </w:r>
            <w:r>
              <w:rPr>
                <w:rFonts w:hint="eastAsia" w:ascii="仿宋" w:hAnsi="仿宋" w:eastAsia="仿宋" w:cs="仿宋"/>
                <w:color w:val="000000"/>
                <w:kern w:val="0"/>
                <w:sz w:val="21"/>
                <w:szCs w:val="21"/>
                <w:lang w:eastAsia="zh-CN"/>
              </w:rPr>
              <w:t>（人）</w:t>
            </w:r>
          </w:p>
        </w:tc>
        <w:tc>
          <w:tcPr>
            <w:tcW w:w="2038" w:type="dxa"/>
            <w:gridSpan w:val="2"/>
            <w:noWrap w:val="0"/>
            <w:vAlign w:val="center"/>
          </w:tcPr>
          <w:p w14:paraId="1869CF1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编制数</w:t>
            </w:r>
          </w:p>
        </w:tc>
        <w:tc>
          <w:tcPr>
            <w:tcW w:w="2354" w:type="dxa"/>
            <w:gridSpan w:val="2"/>
            <w:noWrap w:val="0"/>
            <w:vAlign w:val="center"/>
          </w:tcPr>
          <w:p w14:paraId="1152A36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20</w:t>
            </w:r>
            <w:r>
              <w:rPr>
                <w:rFonts w:hint="eastAsia" w:ascii="仿宋" w:hAnsi="仿宋" w:eastAsia="仿宋" w:cs="仿宋"/>
                <w:color w:val="000000"/>
                <w:kern w:val="0"/>
                <w:sz w:val="21"/>
                <w:szCs w:val="21"/>
                <w:lang w:val="en-US" w:eastAsia="zh-CN"/>
              </w:rPr>
              <w:t>23</w:t>
            </w:r>
            <w:r>
              <w:rPr>
                <w:rFonts w:hint="eastAsia" w:ascii="仿宋" w:hAnsi="仿宋" w:eastAsia="仿宋" w:cs="仿宋"/>
                <w:color w:val="000000"/>
                <w:kern w:val="0"/>
                <w:sz w:val="21"/>
                <w:szCs w:val="21"/>
              </w:rPr>
              <w:t>年实际在职人数</w:t>
            </w:r>
          </w:p>
        </w:tc>
        <w:tc>
          <w:tcPr>
            <w:tcW w:w="1718" w:type="dxa"/>
            <w:gridSpan w:val="2"/>
            <w:noWrap w:val="0"/>
            <w:vAlign w:val="center"/>
          </w:tcPr>
          <w:p w14:paraId="693D52C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控制率</w:t>
            </w:r>
          </w:p>
        </w:tc>
      </w:tr>
      <w:tr w14:paraId="7E75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vMerge w:val="continue"/>
            <w:noWrap w:val="0"/>
            <w:vAlign w:val="center"/>
          </w:tcPr>
          <w:p w14:paraId="7C9395C7">
            <w:pPr>
              <w:widowControl/>
              <w:spacing w:line="240" w:lineRule="exact"/>
              <w:jc w:val="left"/>
              <w:rPr>
                <w:rFonts w:hint="eastAsia" w:ascii="仿宋" w:hAnsi="仿宋" w:eastAsia="仿宋" w:cs="仿宋"/>
                <w:color w:val="000000"/>
                <w:kern w:val="0"/>
                <w:sz w:val="21"/>
                <w:szCs w:val="21"/>
              </w:rPr>
            </w:pPr>
          </w:p>
        </w:tc>
        <w:tc>
          <w:tcPr>
            <w:tcW w:w="2038" w:type="dxa"/>
            <w:gridSpan w:val="2"/>
            <w:noWrap w:val="0"/>
            <w:vAlign w:val="center"/>
          </w:tcPr>
          <w:p w14:paraId="717F616C">
            <w:pPr>
              <w:widowControl/>
              <w:spacing w:line="240" w:lineRule="exact"/>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75</w:t>
            </w:r>
          </w:p>
        </w:tc>
        <w:tc>
          <w:tcPr>
            <w:tcW w:w="2354" w:type="dxa"/>
            <w:gridSpan w:val="2"/>
            <w:noWrap w:val="0"/>
            <w:vAlign w:val="center"/>
          </w:tcPr>
          <w:p w14:paraId="3CEAB380">
            <w:pPr>
              <w:widowControl/>
              <w:spacing w:line="240" w:lineRule="exact"/>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64</w:t>
            </w:r>
          </w:p>
        </w:tc>
        <w:tc>
          <w:tcPr>
            <w:tcW w:w="1718" w:type="dxa"/>
            <w:gridSpan w:val="2"/>
            <w:noWrap w:val="0"/>
            <w:vAlign w:val="center"/>
          </w:tcPr>
          <w:p w14:paraId="59783243">
            <w:pPr>
              <w:widowControl/>
              <w:spacing w:line="240" w:lineRule="exact"/>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85.33%</w:t>
            </w:r>
          </w:p>
        </w:tc>
      </w:tr>
      <w:tr w14:paraId="10981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0DCAD293">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经费控制情况</w:t>
            </w:r>
          </w:p>
        </w:tc>
        <w:tc>
          <w:tcPr>
            <w:tcW w:w="2038" w:type="dxa"/>
            <w:gridSpan w:val="2"/>
            <w:noWrap w:val="0"/>
            <w:vAlign w:val="center"/>
          </w:tcPr>
          <w:p w14:paraId="43C7526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20</w:t>
            </w:r>
            <w:r>
              <w:rPr>
                <w:rFonts w:hint="eastAsia" w:ascii="仿宋" w:hAnsi="仿宋" w:eastAsia="仿宋" w:cs="仿宋"/>
                <w:color w:val="000000"/>
                <w:kern w:val="0"/>
                <w:sz w:val="21"/>
                <w:szCs w:val="21"/>
                <w:lang w:val="en-US" w:eastAsia="zh-CN"/>
              </w:rPr>
              <w:t>23</w:t>
            </w:r>
            <w:r>
              <w:rPr>
                <w:rFonts w:hint="eastAsia" w:ascii="仿宋" w:hAnsi="仿宋" w:eastAsia="仿宋" w:cs="仿宋"/>
                <w:color w:val="000000"/>
                <w:kern w:val="0"/>
                <w:sz w:val="21"/>
                <w:szCs w:val="21"/>
              </w:rPr>
              <w:t>年决算数</w:t>
            </w:r>
          </w:p>
        </w:tc>
        <w:tc>
          <w:tcPr>
            <w:tcW w:w="2354" w:type="dxa"/>
            <w:gridSpan w:val="2"/>
            <w:noWrap w:val="0"/>
            <w:vAlign w:val="center"/>
          </w:tcPr>
          <w:p w14:paraId="30DD24C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20</w:t>
            </w:r>
            <w:r>
              <w:rPr>
                <w:rFonts w:hint="eastAsia" w:ascii="仿宋" w:hAnsi="仿宋" w:eastAsia="仿宋" w:cs="仿宋"/>
                <w:color w:val="000000"/>
                <w:kern w:val="0"/>
                <w:sz w:val="21"/>
                <w:szCs w:val="21"/>
                <w:lang w:val="en-US" w:eastAsia="zh-CN"/>
              </w:rPr>
              <w:t>24</w:t>
            </w:r>
            <w:r>
              <w:rPr>
                <w:rFonts w:hint="eastAsia" w:ascii="仿宋" w:hAnsi="仿宋" w:eastAsia="仿宋" w:cs="仿宋"/>
                <w:color w:val="000000"/>
                <w:kern w:val="0"/>
                <w:sz w:val="21"/>
                <w:szCs w:val="21"/>
              </w:rPr>
              <w:t>年预算数</w:t>
            </w:r>
          </w:p>
        </w:tc>
        <w:tc>
          <w:tcPr>
            <w:tcW w:w="1718" w:type="dxa"/>
            <w:gridSpan w:val="2"/>
            <w:noWrap w:val="0"/>
            <w:vAlign w:val="center"/>
          </w:tcPr>
          <w:p w14:paraId="498CD82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20</w:t>
            </w:r>
            <w:r>
              <w:rPr>
                <w:rFonts w:hint="eastAsia" w:ascii="仿宋" w:hAnsi="仿宋" w:eastAsia="仿宋" w:cs="仿宋"/>
                <w:color w:val="000000"/>
                <w:kern w:val="0"/>
                <w:sz w:val="21"/>
                <w:szCs w:val="21"/>
                <w:lang w:val="en-US" w:eastAsia="zh-CN"/>
              </w:rPr>
              <w:t>24</w:t>
            </w:r>
            <w:r>
              <w:rPr>
                <w:rFonts w:hint="eastAsia" w:ascii="仿宋" w:hAnsi="仿宋" w:eastAsia="仿宋" w:cs="仿宋"/>
                <w:color w:val="000000"/>
                <w:kern w:val="0"/>
                <w:sz w:val="21"/>
                <w:szCs w:val="21"/>
              </w:rPr>
              <w:t>年决算数</w:t>
            </w:r>
          </w:p>
        </w:tc>
      </w:tr>
      <w:tr w14:paraId="7E18F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29F990A7">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三公经费</w:t>
            </w:r>
          </w:p>
        </w:tc>
        <w:tc>
          <w:tcPr>
            <w:tcW w:w="2038" w:type="dxa"/>
            <w:gridSpan w:val="2"/>
            <w:noWrap w:val="0"/>
            <w:vAlign w:val="center"/>
          </w:tcPr>
          <w:p w14:paraId="4DED567D">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0.99</w:t>
            </w:r>
          </w:p>
        </w:tc>
        <w:tc>
          <w:tcPr>
            <w:tcW w:w="2354" w:type="dxa"/>
            <w:gridSpan w:val="2"/>
            <w:noWrap w:val="0"/>
            <w:vAlign w:val="center"/>
          </w:tcPr>
          <w:p w14:paraId="4CF65EF9">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p>
        </w:tc>
        <w:tc>
          <w:tcPr>
            <w:tcW w:w="1718" w:type="dxa"/>
            <w:gridSpan w:val="2"/>
            <w:noWrap w:val="0"/>
            <w:vAlign w:val="center"/>
          </w:tcPr>
          <w:p w14:paraId="0853B0B6">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p>
        </w:tc>
      </w:tr>
      <w:tr w14:paraId="0278B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485F2BB7">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1、公务用车购置和维护经费</w:t>
            </w:r>
          </w:p>
        </w:tc>
        <w:tc>
          <w:tcPr>
            <w:tcW w:w="2038" w:type="dxa"/>
            <w:gridSpan w:val="2"/>
            <w:noWrap w:val="0"/>
            <w:vAlign w:val="center"/>
          </w:tcPr>
          <w:p w14:paraId="23BEEDD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2354" w:type="dxa"/>
            <w:gridSpan w:val="2"/>
            <w:noWrap w:val="0"/>
            <w:vAlign w:val="center"/>
          </w:tcPr>
          <w:p w14:paraId="11F99851">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718" w:type="dxa"/>
            <w:gridSpan w:val="2"/>
            <w:noWrap w:val="0"/>
            <w:vAlign w:val="center"/>
          </w:tcPr>
          <w:p w14:paraId="2E6BF2F4">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6BE0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7AD38CE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其中：公车购置</w:t>
            </w:r>
          </w:p>
        </w:tc>
        <w:tc>
          <w:tcPr>
            <w:tcW w:w="2038" w:type="dxa"/>
            <w:gridSpan w:val="2"/>
            <w:noWrap w:val="0"/>
            <w:vAlign w:val="center"/>
          </w:tcPr>
          <w:p w14:paraId="75FFEDB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2354" w:type="dxa"/>
            <w:gridSpan w:val="2"/>
            <w:noWrap w:val="0"/>
            <w:vAlign w:val="center"/>
          </w:tcPr>
          <w:p w14:paraId="2B003D0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718" w:type="dxa"/>
            <w:gridSpan w:val="2"/>
            <w:noWrap w:val="0"/>
            <w:vAlign w:val="center"/>
          </w:tcPr>
          <w:p w14:paraId="67D5F784">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A26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694158B6">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公车运行维护</w:t>
            </w:r>
          </w:p>
        </w:tc>
        <w:tc>
          <w:tcPr>
            <w:tcW w:w="2038" w:type="dxa"/>
            <w:gridSpan w:val="2"/>
            <w:noWrap w:val="0"/>
            <w:vAlign w:val="center"/>
          </w:tcPr>
          <w:p w14:paraId="1982847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2354" w:type="dxa"/>
            <w:gridSpan w:val="2"/>
            <w:noWrap w:val="0"/>
            <w:vAlign w:val="center"/>
          </w:tcPr>
          <w:p w14:paraId="2C08274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718" w:type="dxa"/>
            <w:gridSpan w:val="2"/>
            <w:noWrap w:val="0"/>
            <w:vAlign w:val="center"/>
          </w:tcPr>
          <w:p w14:paraId="4CA209C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64CB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56F7773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2、出国经费</w:t>
            </w:r>
          </w:p>
        </w:tc>
        <w:tc>
          <w:tcPr>
            <w:tcW w:w="2038" w:type="dxa"/>
            <w:gridSpan w:val="2"/>
            <w:noWrap w:val="0"/>
            <w:vAlign w:val="center"/>
          </w:tcPr>
          <w:p w14:paraId="7B9CC98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2354" w:type="dxa"/>
            <w:gridSpan w:val="2"/>
            <w:noWrap w:val="0"/>
            <w:vAlign w:val="center"/>
          </w:tcPr>
          <w:p w14:paraId="5CB661B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718" w:type="dxa"/>
            <w:gridSpan w:val="2"/>
            <w:noWrap w:val="0"/>
            <w:vAlign w:val="center"/>
          </w:tcPr>
          <w:p w14:paraId="26E49D5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498A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7592175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3、公务接待</w:t>
            </w:r>
          </w:p>
        </w:tc>
        <w:tc>
          <w:tcPr>
            <w:tcW w:w="2038" w:type="dxa"/>
            <w:gridSpan w:val="2"/>
            <w:noWrap w:val="0"/>
            <w:vAlign w:val="center"/>
          </w:tcPr>
          <w:p w14:paraId="738ABAF6">
            <w:pPr>
              <w:widowControl/>
              <w:spacing w:line="240" w:lineRule="exact"/>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0.99</w:t>
            </w:r>
          </w:p>
        </w:tc>
        <w:tc>
          <w:tcPr>
            <w:tcW w:w="2354" w:type="dxa"/>
            <w:gridSpan w:val="2"/>
            <w:noWrap w:val="0"/>
            <w:vAlign w:val="center"/>
          </w:tcPr>
          <w:p w14:paraId="16EBED6A">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718" w:type="dxa"/>
            <w:gridSpan w:val="2"/>
            <w:noWrap w:val="0"/>
            <w:vAlign w:val="center"/>
          </w:tcPr>
          <w:p w14:paraId="34B5B453">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r>
      <w:tr w14:paraId="3212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06081FD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项目支出：</w:t>
            </w:r>
          </w:p>
        </w:tc>
        <w:tc>
          <w:tcPr>
            <w:tcW w:w="2038" w:type="dxa"/>
            <w:gridSpan w:val="2"/>
            <w:noWrap w:val="0"/>
            <w:vAlign w:val="center"/>
          </w:tcPr>
          <w:p w14:paraId="66B84545">
            <w:pPr>
              <w:widowControl/>
              <w:spacing w:line="240" w:lineRule="exact"/>
              <w:ind w:firstLine="210" w:firstLineChars="100"/>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lang w:val="en-US" w:eastAsia="zh-CN"/>
              </w:rPr>
              <w:t>2753.4</w:t>
            </w:r>
          </w:p>
        </w:tc>
        <w:tc>
          <w:tcPr>
            <w:tcW w:w="2354" w:type="dxa"/>
            <w:gridSpan w:val="2"/>
            <w:noWrap w:val="0"/>
            <w:vAlign w:val="center"/>
          </w:tcPr>
          <w:p w14:paraId="3568620A">
            <w:pPr>
              <w:widowControl/>
              <w:spacing w:line="240" w:lineRule="exact"/>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rPr>
              <w:t>　</w:t>
            </w:r>
            <w:r>
              <w:rPr>
                <w:rFonts w:hint="eastAsia" w:ascii="仿宋" w:hAnsi="仿宋" w:eastAsia="仿宋" w:cs="仿宋"/>
                <w:color w:val="000000"/>
                <w:kern w:val="0"/>
                <w:sz w:val="21"/>
                <w:szCs w:val="21"/>
                <w:highlight w:val="none"/>
                <w:lang w:val="en-US" w:eastAsia="zh-CN"/>
              </w:rPr>
              <w:t>759.16</w:t>
            </w:r>
          </w:p>
        </w:tc>
        <w:tc>
          <w:tcPr>
            <w:tcW w:w="1718" w:type="dxa"/>
            <w:gridSpan w:val="2"/>
            <w:noWrap w:val="0"/>
            <w:vAlign w:val="center"/>
          </w:tcPr>
          <w:p w14:paraId="6A16743C">
            <w:pPr>
              <w:widowControl/>
              <w:spacing w:line="240" w:lineRule="exact"/>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rPr>
              <w:t>　</w:t>
            </w:r>
            <w:r>
              <w:rPr>
                <w:rFonts w:hint="eastAsia" w:ascii="仿宋" w:hAnsi="仿宋" w:eastAsia="仿宋" w:cs="仿宋"/>
                <w:color w:val="000000"/>
                <w:kern w:val="0"/>
                <w:sz w:val="21"/>
                <w:szCs w:val="21"/>
                <w:highlight w:val="none"/>
                <w:lang w:val="en-US" w:eastAsia="zh-CN"/>
              </w:rPr>
              <w:t>2316.47</w:t>
            </w:r>
          </w:p>
        </w:tc>
      </w:tr>
      <w:tr w14:paraId="1981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24599F4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1、业务工作经费</w:t>
            </w:r>
          </w:p>
        </w:tc>
        <w:tc>
          <w:tcPr>
            <w:tcW w:w="2038" w:type="dxa"/>
            <w:gridSpan w:val="2"/>
            <w:noWrap w:val="0"/>
            <w:vAlign w:val="center"/>
          </w:tcPr>
          <w:p w14:paraId="1DE75AF4">
            <w:pPr>
              <w:widowControl/>
              <w:spacing w:line="240" w:lineRule="exact"/>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rPr>
              <w:t>　</w:t>
            </w:r>
            <w:r>
              <w:rPr>
                <w:rFonts w:hint="eastAsia" w:ascii="仿宋" w:hAnsi="仿宋" w:eastAsia="仿宋" w:cs="仿宋"/>
                <w:color w:val="000000"/>
                <w:kern w:val="0"/>
                <w:sz w:val="21"/>
                <w:szCs w:val="21"/>
                <w:highlight w:val="none"/>
                <w:lang w:val="en-US" w:eastAsia="zh-CN"/>
              </w:rPr>
              <w:t>2322.18</w:t>
            </w:r>
          </w:p>
        </w:tc>
        <w:tc>
          <w:tcPr>
            <w:tcW w:w="2354" w:type="dxa"/>
            <w:gridSpan w:val="2"/>
            <w:noWrap w:val="0"/>
            <w:vAlign w:val="center"/>
          </w:tcPr>
          <w:p w14:paraId="6B7B96A7">
            <w:pPr>
              <w:widowControl/>
              <w:spacing w:line="240" w:lineRule="exact"/>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rPr>
              <w:t>　</w:t>
            </w:r>
            <w:r>
              <w:rPr>
                <w:rFonts w:hint="eastAsia" w:ascii="仿宋" w:hAnsi="仿宋" w:eastAsia="仿宋" w:cs="仿宋"/>
                <w:color w:val="000000"/>
                <w:kern w:val="0"/>
                <w:sz w:val="21"/>
                <w:szCs w:val="21"/>
                <w:highlight w:val="none"/>
                <w:lang w:val="en-US" w:eastAsia="zh-CN"/>
              </w:rPr>
              <w:t>466.77</w:t>
            </w:r>
          </w:p>
        </w:tc>
        <w:tc>
          <w:tcPr>
            <w:tcW w:w="1718" w:type="dxa"/>
            <w:gridSpan w:val="2"/>
            <w:noWrap w:val="0"/>
            <w:vAlign w:val="center"/>
          </w:tcPr>
          <w:p w14:paraId="570A0C3F">
            <w:pPr>
              <w:widowControl/>
              <w:spacing w:line="240" w:lineRule="exact"/>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rPr>
              <w:t>　</w:t>
            </w:r>
            <w:r>
              <w:rPr>
                <w:rFonts w:hint="eastAsia" w:ascii="仿宋" w:hAnsi="仿宋" w:eastAsia="仿宋" w:cs="仿宋"/>
                <w:color w:val="000000"/>
                <w:kern w:val="0"/>
                <w:sz w:val="21"/>
                <w:szCs w:val="21"/>
                <w:highlight w:val="none"/>
                <w:lang w:val="en-US" w:eastAsia="zh-CN"/>
              </w:rPr>
              <w:t>2105.78</w:t>
            </w:r>
          </w:p>
        </w:tc>
      </w:tr>
      <w:tr w14:paraId="43E08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38A4C33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2、运行维护经费</w:t>
            </w:r>
          </w:p>
        </w:tc>
        <w:tc>
          <w:tcPr>
            <w:tcW w:w="2038" w:type="dxa"/>
            <w:gridSpan w:val="2"/>
            <w:noWrap w:val="0"/>
            <w:vAlign w:val="center"/>
          </w:tcPr>
          <w:p w14:paraId="0EF0D61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2354" w:type="dxa"/>
            <w:gridSpan w:val="2"/>
            <w:noWrap w:val="0"/>
            <w:vAlign w:val="center"/>
          </w:tcPr>
          <w:p w14:paraId="465D276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718" w:type="dxa"/>
            <w:gridSpan w:val="2"/>
            <w:noWrap w:val="0"/>
            <w:vAlign w:val="center"/>
          </w:tcPr>
          <w:p w14:paraId="0F9A6EF1">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F88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53FBDAC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p>
        </w:tc>
        <w:tc>
          <w:tcPr>
            <w:tcW w:w="2038" w:type="dxa"/>
            <w:gridSpan w:val="2"/>
            <w:noWrap w:val="0"/>
            <w:vAlign w:val="center"/>
          </w:tcPr>
          <w:p w14:paraId="17EA11B2">
            <w:pPr>
              <w:widowControl/>
              <w:spacing w:line="240" w:lineRule="exact"/>
              <w:jc w:val="left"/>
              <w:rPr>
                <w:rFonts w:hint="eastAsia" w:ascii="仿宋" w:hAnsi="仿宋" w:eastAsia="仿宋" w:cs="仿宋"/>
                <w:color w:val="000000"/>
                <w:kern w:val="0"/>
                <w:sz w:val="21"/>
                <w:szCs w:val="21"/>
              </w:rPr>
            </w:pPr>
          </w:p>
        </w:tc>
        <w:tc>
          <w:tcPr>
            <w:tcW w:w="2354" w:type="dxa"/>
            <w:gridSpan w:val="2"/>
            <w:noWrap w:val="0"/>
            <w:vAlign w:val="center"/>
          </w:tcPr>
          <w:p w14:paraId="041BB910">
            <w:pPr>
              <w:widowControl/>
              <w:spacing w:line="240" w:lineRule="exact"/>
              <w:jc w:val="left"/>
              <w:rPr>
                <w:rFonts w:hint="eastAsia" w:ascii="仿宋" w:hAnsi="仿宋" w:eastAsia="仿宋" w:cs="仿宋"/>
                <w:color w:val="000000"/>
                <w:kern w:val="0"/>
                <w:sz w:val="21"/>
                <w:szCs w:val="21"/>
              </w:rPr>
            </w:pPr>
          </w:p>
        </w:tc>
        <w:tc>
          <w:tcPr>
            <w:tcW w:w="1718" w:type="dxa"/>
            <w:gridSpan w:val="2"/>
            <w:noWrap w:val="0"/>
            <w:vAlign w:val="center"/>
          </w:tcPr>
          <w:p w14:paraId="723F1C54">
            <w:pPr>
              <w:widowControl/>
              <w:spacing w:line="240" w:lineRule="exact"/>
              <w:jc w:val="left"/>
              <w:rPr>
                <w:rFonts w:hint="eastAsia" w:ascii="仿宋" w:hAnsi="仿宋" w:eastAsia="仿宋" w:cs="仿宋"/>
                <w:color w:val="000000"/>
                <w:kern w:val="0"/>
                <w:sz w:val="21"/>
                <w:szCs w:val="21"/>
              </w:rPr>
            </w:pPr>
          </w:p>
        </w:tc>
      </w:tr>
      <w:tr w14:paraId="3136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3354" w:type="dxa"/>
            <w:noWrap w:val="0"/>
            <w:vAlign w:val="center"/>
          </w:tcPr>
          <w:p w14:paraId="3A1B039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w:t>
            </w:r>
            <w:r>
              <w:rPr>
                <w:rFonts w:hint="eastAsia" w:ascii="仿宋" w:hAnsi="仿宋" w:eastAsia="仿宋" w:cs="仿宋"/>
                <w:color w:val="000000"/>
                <w:kern w:val="0"/>
                <w:sz w:val="21"/>
                <w:szCs w:val="21"/>
                <w:lang w:eastAsia="zh-CN"/>
              </w:rPr>
              <w:t>、本</w:t>
            </w:r>
            <w:r>
              <w:rPr>
                <w:rFonts w:hint="eastAsia" w:ascii="仿宋" w:hAnsi="仿宋" w:eastAsia="仿宋" w:cs="仿宋"/>
                <w:color w:val="000000"/>
                <w:kern w:val="0"/>
                <w:sz w:val="21"/>
                <w:szCs w:val="21"/>
              </w:rPr>
              <w:t>级专项资金（一个专项一行）</w:t>
            </w:r>
          </w:p>
        </w:tc>
        <w:tc>
          <w:tcPr>
            <w:tcW w:w="2038" w:type="dxa"/>
            <w:gridSpan w:val="2"/>
            <w:noWrap w:val="0"/>
            <w:vAlign w:val="center"/>
          </w:tcPr>
          <w:p w14:paraId="6FFB2137">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431.22</w:t>
            </w:r>
          </w:p>
        </w:tc>
        <w:tc>
          <w:tcPr>
            <w:tcW w:w="2354" w:type="dxa"/>
            <w:gridSpan w:val="2"/>
            <w:noWrap w:val="0"/>
            <w:vAlign w:val="center"/>
          </w:tcPr>
          <w:p w14:paraId="5092FC36">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292.39</w:t>
            </w:r>
          </w:p>
        </w:tc>
        <w:tc>
          <w:tcPr>
            <w:tcW w:w="1718" w:type="dxa"/>
            <w:gridSpan w:val="2"/>
            <w:noWrap w:val="0"/>
            <w:vAlign w:val="center"/>
          </w:tcPr>
          <w:p w14:paraId="0FBB57AE">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210.69</w:t>
            </w:r>
          </w:p>
        </w:tc>
      </w:tr>
      <w:tr w14:paraId="2D5D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00A0482D">
            <w:pPr>
              <w:widowControl/>
              <w:spacing w:line="240" w:lineRule="exact"/>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年初-病死畜禽无害化处理工作经费</w:t>
            </w:r>
          </w:p>
        </w:tc>
        <w:tc>
          <w:tcPr>
            <w:tcW w:w="2038" w:type="dxa"/>
            <w:gridSpan w:val="2"/>
            <w:noWrap w:val="0"/>
            <w:vAlign w:val="center"/>
          </w:tcPr>
          <w:p w14:paraId="0CABAFB1">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4</w:t>
            </w:r>
          </w:p>
        </w:tc>
        <w:tc>
          <w:tcPr>
            <w:tcW w:w="2354" w:type="dxa"/>
            <w:gridSpan w:val="2"/>
            <w:noWrap w:val="0"/>
            <w:vAlign w:val="center"/>
          </w:tcPr>
          <w:p w14:paraId="006C9C43">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3.6</w:t>
            </w:r>
          </w:p>
        </w:tc>
        <w:tc>
          <w:tcPr>
            <w:tcW w:w="1718" w:type="dxa"/>
            <w:gridSpan w:val="2"/>
            <w:noWrap w:val="0"/>
            <w:vAlign w:val="center"/>
          </w:tcPr>
          <w:p w14:paraId="164EF0D6">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3.6</w:t>
            </w:r>
          </w:p>
        </w:tc>
      </w:tr>
      <w:tr w14:paraId="00094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360652CE">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年初-生猪定点屠宰管理工作经费</w:t>
            </w:r>
          </w:p>
        </w:tc>
        <w:tc>
          <w:tcPr>
            <w:tcW w:w="2038" w:type="dxa"/>
            <w:gridSpan w:val="2"/>
            <w:noWrap w:val="0"/>
            <w:vAlign w:val="center"/>
          </w:tcPr>
          <w:p w14:paraId="4DFCEDF2">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p>
        </w:tc>
        <w:tc>
          <w:tcPr>
            <w:tcW w:w="2354" w:type="dxa"/>
            <w:gridSpan w:val="2"/>
            <w:noWrap w:val="0"/>
            <w:vAlign w:val="center"/>
          </w:tcPr>
          <w:p w14:paraId="3E3F1960">
            <w:pPr>
              <w:widowControl/>
              <w:spacing w:line="240" w:lineRule="exact"/>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3.6</w:t>
            </w:r>
          </w:p>
        </w:tc>
        <w:tc>
          <w:tcPr>
            <w:tcW w:w="1718" w:type="dxa"/>
            <w:gridSpan w:val="2"/>
            <w:noWrap w:val="0"/>
            <w:vAlign w:val="center"/>
          </w:tcPr>
          <w:p w14:paraId="0D365C64">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3.6</w:t>
            </w:r>
          </w:p>
        </w:tc>
      </w:tr>
      <w:tr w14:paraId="5377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3501D183">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年初-非洲猪瘟防控防疫</w:t>
            </w:r>
          </w:p>
        </w:tc>
        <w:tc>
          <w:tcPr>
            <w:tcW w:w="2038" w:type="dxa"/>
            <w:gridSpan w:val="2"/>
            <w:noWrap w:val="0"/>
            <w:vAlign w:val="center"/>
          </w:tcPr>
          <w:p w14:paraId="35EBDF01">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4</w:t>
            </w:r>
          </w:p>
        </w:tc>
        <w:tc>
          <w:tcPr>
            <w:tcW w:w="2354" w:type="dxa"/>
            <w:gridSpan w:val="2"/>
            <w:noWrap w:val="0"/>
            <w:vAlign w:val="center"/>
          </w:tcPr>
          <w:p w14:paraId="2356F240">
            <w:pPr>
              <w:widowControl/>
              <w:spacing w:line="240" w:lineRule="exact"/>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3.6</w:t>
            </w:r>
          </w:p>
        </w:tc>
        <w:tc>
          <w:tcPr>
            <w:tcW w:w="1718" w:type="dxa"/>
            <w:gridSpan w:val="2"/>
            <w:noWrap w:val="0"/>
            <w:vAlign w:val="center"/>
          </w:tcPr>
          <w:p w14:paraId="14FD1952">
            <w:pPr>
              <w:widowControl/>
              <w:spacing w:line="240" w:lineRule="exact"/>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3.6</w:t>
            </w:r>
          </w:p>
        </w:tc>
      </w:tr>
      <w:tr w14:paraId="23F2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0C4D9161">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年初-瘦肉精检测</w:t>
            </w:r>
          </w:p>
        </w:tc>
        <w:tc>
          <w:tcPr>
            <w:tcW w:w="2038" w:type="dxa"/>
            <w:gridSpan w:val="2"/>
            <w:noWrap w:val="0"/>
            <w:vAlign w:val="center"/>
          </w:tcPr>
          <w:p w14:paraId="3F5F0081">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9.6</w:t>
            </w:r>
          </w:p>
        </w:tc>
        <w:tc>
          <w:tcPr>
            <w:tcW w:w="2354" w:type="dxa"/>
            <w:gridSpan w:val="2"/>
            <w:noWrap w:val="0"/>
            <w:vAlign w:val="center"/>
          </w:tcPr>
          <w:p w14:paraId="512AA90D">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8.64</w:t>
            </w:r>
          </w:p>
        </w:tc>
        <w:tc>
          <w:tcPr>
            <w:tcW w:w="1718" w:type="dxa"/>
            <w:gridSpan w:val="2"/>
            <w:noWrap w:val="0"/>
            <w:vAlign w:val="center"/>
          </w:tcPr>
          <w:p w14:paraId="53F05108">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8.64</w:t>
            </w:r>
          </w:p>
        </w:tc>
      </w:tr>
      <w:tr w14:paraId="13C6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08F0A26F">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年初-畜牧防疫</w:t>
            </w:r>
          </w:p>
        </w:tc>
        <w:tc>
          <w:tcPr>
            <w:tcW w:w="2038" w:type="dxa"/>
            <w:gridSpan w:val="2"/>
            <w:noWrap w:val="0"/>
            <w:vAlign w:val="center"/>
          </w:tcPr>
          <w:p w14:paraId="018F4476">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22.4</w:t>
            </w:r>
          </w:p>
        </w:tc>
        <w:tc>
          <w:tcPr>
            <w:tcW w:w="2354" w:type="dxa"/>
            <w:gridSpan w:val="2"/>
            <w:noWrap w:val="0"/>
            <w:vAlign w:val="center"/>
          </w:tcPr>
          <w:p w14:paraId="73423C38">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20.16</w:t>
            </w:r>
          </w:p>
        </w:tc>
        <w:tc>
          <w:tcPr>
            <w:tcW w:w="1718" w:type="dxa"/>
            <w:gridSpan w:val="2"/>
            <w:noWrap w:val="0"/>
            <w:vAlign w:val="center"/>
          </w:tcPr>
          <w:p w14:paraId="1F9A31F4">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20.16</w:t>
            </w:r>
          </w:p>
        </w:tc>
      </w:tr>
      <w:tr w14:paraId="6242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2A913762">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年初-畜禽养殖污染整治工作经费 </w:t>
            </w:r>
          </w:p>
        </w:tc>
        <w:tc>
          <w:tcPr>
            <w:tcW w:w="2038" w:type="dxa"/>
            <w:gridSpan w:val="2"/>
            <w:noWrap w:val="0"/>
            <w:vAlign w:val="center"/>
          </w:tcPr>
          <w:p w14:paraId="1D8AF1A9">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2.4</w:t>
            </w:r>
          </w:p>
        </w:tc>
        <w:tc>
          <w:tcPr>
            <w:tcW w:w="2354" w:type="dxa"/>
            <w:gridSpan w:val="2"/>
            <w:noWrap w:val="0"/>
            <w:vAlign w:val="center"/>
          </w:tcPr>
          <w:p w14:paraId="693BFC34">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2.16</w:t>
            </w:r>
          </w:p>
        </w:tc>
        <w:tc>
          <w:tcPr>
            <w:tcW w:w="1718" w:type="dxa"/>
            <w:gridSpan w:val="2"/>
            <w:noWrap w:val="0"/>
            <w:vAlign w:val="center"/>
          </w:tcPr>
          <w:p w14:paraId="1E4D4AC1">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2.16</w:t>
            </w:r>
          </w:p>
        </w:tc>
      </w:tr>
      <w:tr w14:paraId="7DD5B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3354" w:type="dxa"/>
            <w:noWrap w:val="0"/>
            <w:vAlign w:val="center"/>
          </w:tcPr>
          <w:p w14:paraId="18FCC6DF">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年初-乡镇畜牧兽医分流人员社保金</w:t>
            </w:r>
          </w:p>
        </w:tc>
        <w:tc>
          <w:tcPr>
            <w:tcW w:w="2038" w:type="dxa"/>
            <w:gridSpan w:val="2"/>
            <w:noWrap w:val="0"/>
            <w:vAlign w:val="center"/>
          </w:tcPr>
          <w:p w14:paraId="754A6BA2">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18.32</w:t>
            </w:r>
          </w:p>
        </w:tc>
        <w:tc>
          <w:tcPr>
            <w:tcW w:w="2354" w:type="dxa"/>
            <w:gridSpan w:val="2"/>
            <w:noWrap w:val="0"/>
            <w:vAlign w:val="center"/>
          </w:tcPr>
          <w:p w14:paraId="258D2734">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19.13</w:t>
            </w:r>
          </w:p>
        </w:tc>
        <w:tc>
          <w:tcPr>
            <w:tcW w:w="1718" w:type="dxa"/>
            <w:gridSpan w:val="2"/>
            <w:noWrap w:val="0"/>
            <w:vAlign w:val="center"/>
          </w:tcPr>
          <w:p w14:paraId="3D2E7903">
            <w:pPr>
              <w:widowControl/>
              <w:spacing w:line="240" w:lineRule="exact"/>
              <w:jc w:val="left"/>
              <w:rPr>
                <w:rFonts w:hint="default" w:ascii="仿宋" w:hAnsi="仿宋" w:eastAsia="仿宋" w:cs="仿宋"/>
                <w:color w:val="000000"/>
                <w:kern w:val="0"/>
                <w:sz w:val="21"/>
                <w:szCs w:val="21"/>
                <w:lang w:val="en-US"/>
              </w:rPr>
            </w:pPr>
            <w:r>
              <w:rPr>
                <w:rFonts w:hint="eastAsia" w:ascii="仿宋" w:hAnsi="仿宋" w:eastAsia="仿宋" w:cs="仿宋"/>
                <w:color w:val="000000"/>
                <w:kern w:val="0"/>
                <w:sz w:val="21"/>
                <w:szCs w:val="21"/>
                <w:lang w:val="en-US" w:eastAsia="zh-CN"/>
              </w:rPr>
              <w:t>19.13</w:t>
            </w:r>
          </w:p>
        </w:tc>
      </w:tr>
      <w:tr w14:paraId="1FB3D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3354" w:type="dxa"/>
            <w:noWrap w:val="0"/>
            <w:vAlign w:val="center"/>
          </w:tcPr>
          <w:p w14:paraId="686B862D">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2022年中央成品油价格调整对渔业补助和渔业放流资金</w:t>
            </w:r>
          </w:p>
        </w:tc>
        <w:tc>
          <w:tcPr>
            <w:tcW w:w="2038" w:type="dxa"/>
            <w:gridSpan w:val="2"/>
            <w:noWrap w:val="0"/>
            <w:vAlign w:val="center"/>
          </w:tcPr>
          <w:p w14:paraId="4395DA47">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290</w:t>
            </w:r>
          </w:p>
        </w:tc>
        <w:tc>
          <w:tcPr>
            <w:tcW w:w="2354" w:type="dxa"/>
            <w:gridSpan w:val="2"/>
            <w:noWrap w:val="0"/>
            <w:vAlign w:val="center"/>
          </w:tcPr>
          <w:p w14:paraId="144E69D2">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125</w:t>
            </w:r>
          </w:p>
        </w:tc>
        <w:tc>
          <w:tcPr>
            <w:tcW w:w="1718" w:type="dxa"/>
            <w:gridSpan w:val="2"/>
            <w:noWrap w:val="0"/>
            <w:vAlign w:val="center"/>
          </w:tcPr>
          <w:p w14:paraId="3AF0EB38">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125</w:t>
            </w:r>
          </w:p>
        </w:tc>
      </w:tr>
      <w:tr w14:paraId="503D9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3354" w:type="dxa"/>
            <w:noWrap w:val="0"/>
            <w:vAlign w:val="center"/>
          </w:tcPr>
          <w:p w14:paraId="2B1708C5">
            <w:pPr>
              <w:widowControl/>
              <w:spacing w:line="240" w:lineRule="exact"/>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涉渔工程渔业生态补偿金</w:t>
            </w:r>
          </w:p>
        </w:tc>
        <w:tc>
          <w:tcPr>
            <w:tcW w:w="2038" w:type="dxa"/>
            <w:gridSpan w:val="2"/>
            <w:noWrap w:val="0"/>
            <w:vAlign w:val="center"/>
          </w:tcPr>
          <w:p w14:paraId="1E2FA1D5">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76.5</w:t>
            </w:r>
          </w:p>
        </w:tc>
        <w:tc>
          <w:tcPr>
            <w:tcW w:w="2354" w:type="dxa"/>
            <w:gridSpan w:val="2"/>
            <w:noWrap w:val="0"/>
            <w:vAlign w:val="center"/>
          </w:tcPr>
          <w:p w14:paraId="49465A60">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106.5</w:t>
            </w:r>
          </w:p>
        </w:tc>
        <w:tc>
          <w:tcPr>
            <w:tcW w:w="1718" w:type="dxa"/>
            <w:gridSpan w:val="2"/>
            <w:noWrap w:val="0"/>
            <w:vAlign w:val="center"/>
          </w:tcPr>
          <w:p w14:paraId="5057F20D">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24.8</w:t>
            </w:r>
          </w:p>
        </w:tc>
      </w:tr>
      <w:tr w14:paraId="53FD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39961AB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公用经费</w:t>
            </w:r>
          </w:p>
        </w:tc>
        <w:tc>
          <w:tcPr>
            <w:tcW w:w="2038" w:type="dxa"/>
            <w:gridSpan w:val="2"/>
            <w:noWrap w:val="0"/>
            <w:vAlign w:val="center"/>
          </w:tcPr>
          <w:p w14:paraId="425C0852">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289.86</w:t>
            </w:r>
          </w:p>
        </w:tc>
        <w:tc>
          <w:tcPr>
            <w:tcW w:w="2354" w:type="dxa"/>
            <w:gridSpan w:val="2"/>
            <w:noWrap w:val="0"/>
            <w:vAlign w:val="center"/>
          </w:tcPr>
          <w:p w14:paraId="3D75C53C">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28.19</w:t>
            </w:r>
          </w:p>
        </w:tc>
        <w:tc>
          <w:tcPr>
            <w:tcW w:w="1718" w:type="dxa"/>
            <w:gridSpan w:val="2"/>
            <w:noWrap w:val="0"/>
            <w:vAlign w:val="center"/>
          </w:tcPr>
          <w:p w14:paraId="69796A2E">
            <w:pPr>
              <w:widowControl/>
              <w:spacing w:line="240" w:lineRule="exact"/>
              <w:jc w:val="left"/>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lang w:val="en-US" w:eastAsia="zh-CN"/>
              </w:rPr>
              <w:t>137.69</w:t>
            </w:r>
          </w:p>
        </w:tc>
      </w:tr>
      <w:tr w14:paraId="50C6E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22F80F7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其中：办公费</w:t>
            </w:r>
          </w:p>
        </w:tc>
        <w:tc>
          <w:tcPr>
            <w:tcW w:w="2038" w:type="dxa"/>
            <w:gridSpan w:val="2"/>
            <w:noWrap w:val="0"/>
            <w:vAlign w:val="center"/>
          </w:tcPr>
          <w:p w14:paraId="778172E5">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  52.69</w:t>
            </w:r>
          </w:p>
        </w:tc>
        <w:tc>
          <w:tcPr>
            <w:tcW w:w="2354" w:type="dxa"/>
            <w:gridSpan w:val="2"/>
            <w:noWrap w:val="0"/>
            <w:vAlign w:val="center"/>
          </w:tcPr>
          <w:p w14:paraId="626C87ED">
            <w:pPr>
              <w:widowControl/>
              <w:spacing w:line="240" w:lineRule="exact"/>
              <w:jc w:val="left"/>
              <w:rPr>
                <w:rFonts w:hint="default" w:ascii="仿宋" w:hAnsi="仿宋" w:eastAsia="仿宋" w:cs="仿宋"/>
                <w:color w:val="000000"/>
                <w:kern w:val="0"/>
                <w:sz w:val="21"/>
                <w:szCs w:val="21"/>
                <w:lang w:val="en-US"/>
              </w:rPr>
            </w:pPr>
            <w:r>
              <w:rPr>
                <w:rFonts w:hint="eastAsia" w:ascii="仿宋" w:hAnsi="仿宋" w:eastAsia="仿宋" w:cs="仿宋"/>
                <w:color w:val="000000"/>
                <w:kern w:val="0"/>
                <w:sz w:val="21"/>
                <w:szCs w:val="21"/>
                <w:lang w:val="en-US" w:eastAsia="zh-CN"/>
              </w:rPr>
              <w:t>14.09</w:t>
            </w:r>
          </w:p>
        </w:tc>
        <w:tc>
          <w:tcPr>
            <w:tcW w:w="1718" w:type="dxa"/>
            <w:gridSpan w:val="2"/>
            <w:noWrap w:val="0"/>
            <w:vAlign w:val="center"/>
          </w:tcPr>
          <w:p w14:paraId="3C757187">
            <w:pPr>
              <w:widowControl/>
              <w:spacing w:line="240" w:lineRule="exact"/>
              <w:jc w:val="left"/>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lang w:val="en-US" w:eastAsia="zh-CN"/>
              </w:rPr>
              <w:t>6.83</w:t>
            </w:r>
          </w:p>
        </w:tc>
      </w:tr>
      <w:tr w14:paraId="79446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5ACA47D9">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水费、电费、差旅费</w:t>
            </w:r>
          </w:p>
        </w:tc>
        <w:tc>
          <w:tcPr>
            <w:tcW w:w="2038" w:type="dxa"/>
            <w:gridSpan w:val="2"/>
            <w:noWrap w:val="0"/>
            <w:vAlign w:val="center"/>
          </w:tcPr>
          <w:p w14:paraId="63B31582">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17.24</w:t>
            </w:r>
          </w:p>
        </w:tc>
        <w:tc>
          <w:tcPr>
            <w:tcW w:w="2354" w:type="dxa"/>
            <w:gridSpan w:val="2"/>
            <w:noWrap w:val="0"/>
            <w:vAlign w:val="center"/>
          </w:tcPr>
          <w:p w14:paraId="7A95EABD">
            <w:pPr>
              <w:widowControl/>
              <w:spacing w:line="240" w:lineRule="exact"/>
              <w:jc w:val="left"/>
              <w:rPr>
                <w:rFonts w:hint="default" w:ascii="仿宋" w:hAnsi="仿宋" w:eastAsia="仿宋" w:cs="仿宋"/>
                <w:color w:val="000000"/>
                <w:kern w:val="0"/>
                <w:sz w:val="21"/>
                <w:szCs w:val="21"/>
                <w:lang w:val="en-US" w:eastAsia="zh-CN"/>
              </w:rPr>
            </w:pPr>
          </w:p>
        </w:tc>
        <w:tc>
          <w:tcPr>
            <w:tcW w:w="1718" w:type="dxa"/>
            <w:gridSpan w:val="2"/>
            <w:noWrap w:val="0"/>
            <w:vAlign w:val="center"/>
          </w:tcPr>
          <w:p w14:paraId="7ED39ED1">
            <w:pPr>
              <w:widowControl/>
              <w:spacing w:line="240" w:lineRule="exact"/>
              <w:jc w:val="left"/>
              <w:rPr>
                <w:rFonts w:hint="eastAsia" w:ascii="仿宋" w:hAnsi="仿宋" w:eastAsia="仿宋" w:cs="仿宋"/>
                <w:color w:val="000000"/>
                <w:kern w:val="0"/>
                <w:sz w:val="21"/>
                <w:szCs w:val="21"/>
                <w:highlight w:val="none"/>
              </w:rPr>
            </w:pPr>
            <w:r>
              <w:rPr>
                <w:rFonts w:hint="eastAsia" w:ascii="仿宋" w:hAnsi="仿宋" w:eastAsia="仿宋" w:cs="仿宋"/>
                <w:color w:val="000000"/>
                <w:kern w:val="0"/>
                <w:sz w:val="21"/>
                <w:szCs w:val="21"/>
                <w:highlight w:val="none"/>
                <w:lang w:val="en-US" w:eastAsia="zh-CN"/>
              </w:rPr>
              <w:t>26.87</w:t>
            </w:r>
          </w:p>
        </w:tc>
      </w:tr>
      <w:tr w14:paraId="181D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7BA401B7">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会议费、培训费</w:t>
            </w:r>
          </w:p>
        </w:tc>
        <w:tc>
          <w:tcPr>
            <w:tcW w:w="2038" w:type="dxa"/>
            <w:gridSpan w:val="2"/>
            <w:noWrap w:val="0"/>
            <w:vAlign w:val="center"/>
          </w:tcPr>
          <w:p w14:paraId="7DB203BA">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11.96</w:t>
            </w:r>
          </w:p>
        </w:tc>
        <w:tc>
          <w:tcPr>
            <w:tcW w:w="2354" w:type="dxa"/>
            <w:gridSpan w:val="2"/>
            <w:noWrap w:val="0"/>
            <w:vAlign w:val="center"/>
          </w:tcPr>
          <w:p w14:paraId="5027F1D3">
            <w:pPr>
              <w:widowControl/>
              <w:spacing w:line="240" w:lineRule="exact"/>
              <w:jc w:val="left"/>
              <w:rPr>
                <w:rFonts w:hint="default" w:ascii="仿宋" w:hAnsi="仿宋" w:eastAsia="仿宋" w:cs="仿宋"/>
                <w:color w:val="000000"/>
                <w:kern w:val="0"/>
                <w:sz w:val="21"/>
                <w:szCs w:val="21"/>
                <w:lang w:val="en-US" w:eastAsia="zh-CN"/>
              </w:rPr>
            </w:pPr>
          </w:p>
        </w:tc>
        <w:tc>
          <w:tcPr>
            <w:tcW w:w="1718" w:type="dxa"/>
            <w:gridSpan w:val="2"/>
            <w:noWrap w:val="0"/>
            <w:vAlign w:val="center"/>
          </w:tcPr>
          <w:p w14:paraId="6F5BAEB9">
            <w:pPr>
              <w:widowControl/>
              <w:spacing w:line="240" w:lineRule="exact"/>
              <w:jc w:val="left"/>
              <w:rPr>
                <w:rFonts w:hint="default" w:ascii="仿宋" w:hAnsi="仿宋" w:eastAsia="仿宋" w:cs="仿宋"/>
                <w:color w:val="000000"/>
                <w:kern w:val="0"/>
                <w:sz w:val="21"/>
                <w:szCs w:val="21"/>
                <w:highlight w:val="none"/>
                <w:lang w:val="en-US" w:eastAsia="zh-CN"/>
              </w:rPr>
            </w:pPr>
            <w:r>
              <w:rPr>
                <w:rFonts w:hint="eastAsia" w:ascii="仿宋" w:hAnsi="仿宋" w:eastAsia="仿宋" w:cs="仿宋"/>
                <w:color w:val="000000"/>
                <w:kern w:val="0"/>
                <w:sz w:val="21"/>
                <w:szCs w:val="21"/>
                <w:highlight w:val="none"/>
                <w:lang w:val="en-US" w:eastAsia="zh-CN"/>
              </w:rPr>
              <w:t>1.94</w:t>
            </w:r>
          </w:p>
        </w:tc>
      </w:tr>
      <w:tr w14:paraId="79ABF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5A6634F3">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政府采购金额</w:t>
            </w:r>
          </w:p>
        </w:tc>
        <w:tc>
          <w:tcPr>
            <w:tcW w:w="2038" w:type="dxa"/>
            <w:gridSpan w:val="2"/>
            <w:noWrap w:val="0"/>
            <w:vAlign w:val="center"/>
          </w:tcPr>
          <w:p w14:paraId="1012B226">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159.68</w:t>
            </w:r>
          </w:p>
        </w:tc>
        <w:tc>
          <w:tcPr>
            <w:tcW w:w="2354" w:type="dxa"/>
            <w:gridSpan w:val="2"/>
            <w:noWrap w:val="0"/>
            <w:vAlign w:val="center"/>
          </w:tcPr>
          <w:p w14:paraId="5E8DEA5A">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w:t>
            </w:r>
          </w:p>
        </w:tc>
        <w:tc>
          <w:tcPr>
            <w:tcW w:w="1718" w:type="dxa"/>
            <w:gridSpan w:val="2"/>
            <w:noWrap w:val="0"/>
            <w:vAlign w:val="center"/>
          </w:tcPr>
          <w:p w14:paraId="76FC190F">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113.06</w:t>
            </w:r>
          </w:p>
        </w:tc>
      </w:tr>
      <w:tr w14:paraId="25327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54" w:type="dxa"/>
            <w:noWrap w:val="0"/>
            <w:vAlign w:val="center"/>
          </w:tcPr>
          <w:p w14:paraId="7D7E565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部门基本支出预算调整 </w:t>
            </w:r>
          </w:p>
        </w:tc>
        <w:tc>
          <w:tcPr>
            <w:tcW w:w="2038" w:type="dxa"/>
            <w:gridSpan w:val="2"/>
            <w:noWrap w:val="0"/>
            <w:vAlign w:val="center"/>
          </w:tcPr>
          <w:p w14:paraId="6646A44D">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1014.36</w:t>
            </w:r>
          </w:p>
        </w:tc>
        <w:tc>
          <w:tcPr>
            <w:tcW w:w="2354" w:type="dxa"/>
            <w:gridSpan w:val="2"/>
            <w:noWrap w:val="0"/>
            <w:vAlign w:val="center"/>
          </w:tcPr>
          <w:p w14:paraId="5B5E4F7A">
            <w:pPr>
              <w:widowControl/>
              <w:spacing w:line="240" w:lineRule="exact"/>
              <w:jc w:val="left"/>
              <w:rPr>
                <w:rFonts w:hint="default" w:ascii="仿宋" w:hAnsi="仿宋" w:eastAsia="仿宋" w:cs="仿宋"/>
                <w:color w:val="000000"/>
                <w:kern w:val="0"/>
                <w:sz w:val="21"/>
                <w:szCs w:val="21"/>
                <w:lang w:val="en-US"/>
              </w:rPr>
            </w:pPr>
            <w:r>
              <w:rPr>
                <w:rFonts w:hint="eastAsia" w:ascii="仿宋" w:hAnsi="仿宋" w:eastAsia="仿宋" w:cs="仿宋"/>
                <w:color w:val="000000"/>
                <w:kern w:val="0"/>
                <w:sz w:val="21"/>
                <w:szCs w:val="21"/>
                <w:lang w:val="en-US" w:eastAsia="zh-CN"/>
              </w:rPr>
              <w:t>759.16</w:t>
            </w:r>
          </w:p>
        </w:tc>
        <w:tc>
          <w:tcPr>
            <w:tcW w:w="1718" w:type="dxa"/>
            <w:gridSpan w:val="2"/>
            <w:noWrap w:val="0"/>
            <w:vAlign w:val="center"/>
          </w:tcPr>
          <w:p w14:paraId="1F0A936C">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3268.05</w:t>
            </w:r>
          </w:p>
        </w:tc>
      </w:tr>
      <w:tr w14:paraId="114B7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3354" w:type="dxa"/>
            <w:vMerge w:val="restart"/>
            <w:noWrap w:val="0"/>
            <w:vAlign w:val="center"/>
          </w:tcPr>
          <w:p w14:paraId="1C868703">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楼堂馆所控制情况</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（20</w:t>
            </w:r>
            <w:r>
              <w:rPr>
                <w:rFonts w:hint="eastAsia" w:ascii="仿宋" w:hAnsi="仿宋" w:eastAsia="仿宋" w:cs="仿宋"/>
                <w:color w:val="000000"/>
                <w:kern w:val="0"/>
                <w:sz w:val="21"/>
                <w:szCs w:val="21"/>
                <w:lang w:val="en-US" w:eastAsia="zh-CN"/>
              </w:rPr>
              <w:t>23</w:t>
            </w:r>
            <w:r>
              <w:rPr>
                <w:rFonts w:hint="eastAsia" w:ascii="仿宋" w:hAnsi="仿宋" w:eastAsia="仿宋" w:cs="仿宋"/>
                <w:color w:val="000000"/>
                <w:kern w:val="0"/>
                <w:sz w:val="21"/>
                <w:szCs w:val="21"/>
              </w:rPr>
              <w:t>年完工项目）</w:t>
            </w:r>
          </w:p>
        </w:tc>
        <w:tc>
          <w:tcPr>
            <w:tcW w:w="1189" w:type="dxa"/>
            <w:noWrap w:val="0"/>
            <w:vAlign w:val="center"/>
          </w:tcPr>
          <w:p w14:paraId="1B45706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批复规模</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w:t>
            </w:r>
          </w:p>
        </w:tc>
        <w:tc>
          <w:tcPr>
            <w:tcW w:w="849" w:type="dxa"/>
            <w:noWrap w:val="0"/>
            <w:vAlign w:val="center"/>
          </w:tcPr>
          <w:p w14:paraId="10C11C0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实际规模（㎡）</w:t>
            </w:r>
          </w:p>
        </w:tc>
        <w:tc>
          <w:tcPr>
            <w:tcW w:w="1129" w:type="dxa"/>
            <w:noWrap w:val="0"/>
            <w:vAlign w:val="center"/>
          </w:tcPr>
          <w:p w14:paraId="15E9925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规模控制率</w:t>
            </w:r>
          </w:p>
        </w:tc>
        <w:tc>
          <w:tcPr>
            <w:tcW w:w="1225" w:type="dxa"/>
            <w:noWrap w:val="0"/>
            <w:vAlign w:val="center"/>
          </w:tcPr>
          <w:p w14:paraId="60E1A7F7">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预算投资（万元）</w:t>
            </w:r>
          </w:p>
        </w:tc>
        <w:tc>
          <w:tcPr>
            <w:tcW w:w="855" w:type="dxa"/>
            <w:noWrap w:val="0"/>
            <w:vAlign w:val="center"/>
          </w:tcPr>
          <w:p w14:paraId="4E85718C">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实际投资（万元）</w:t>
            </w:r>
          </w:p>
        </w:tc>
        <w:tc>
          <w:tcPr>
            <w:tcW w:w="863" w:type="dxa"/>
            <w:noWrap w:val="0"/>
            <w:vAlign w:val="center"/>
          </w:tcPr>
          <w:p w14:paraId="6F25B46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投资概算控制率</w:t>
            </w:r>
          </w:p>
        </w:tc>
      </w:tr>
      <w:tr w14:paraId="3DC3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54" w:type="dxa"/>
            <w:vMerge w:val="continue"/>
            <w:noWrap w:val="0"/>
            <w:vAlign w:val="center"/>
          </w:tcPr>
          <w:p w14:paraId="6A90C852">
            <w:pPr>
              <w:widowControl/>
              <w:spacing w:line="240" w:lineRule="exact"/>
              <w:jc w:val="left"/>
              <w:rPr>
                <w:rFonts w:hint="eastAsia" w:ascii="仿宋" w:hAnsi="仿宋" w:eastAsia="仿宋" w:cs="仿宋"/>
                <w:color w:val="000000"/>
                <w:kern w:val="0"/>
                <w:sz w:val="21"/>
                <w:szCs w:val="21"/>
              </w:rPr>
            </w:pPr>
          </w:p>
        </w:tc>
        <w:tc>
          <w:tcPr>
            <w:tcW w:w="1189" w:type="dxa"/>
            <w:noWrap w:val="0"/>
            <w:vAlign w:val="center"/>
          </w:tcPr>
          <w:p w14:paraId="6C3A8A4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49" w:type="dxa"/>
            <w:noWrap w:val="0"/>
            <w:vAlign w:val="center"/>
          </w:tcPr>
          <w:p w14:paraId="7193740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29" w:type="dxa"/>
            <w:noWrap w:val="0"/>
            <w:vAlign w:val="center"/>
          </w:tcPr>
          <w:p w14:paraId="150A62A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5" w:type="dxa"/>
            <w:noWrap w:val="0"/>
            <w:vAlign w:val="center"/>
          </w:tcPr>
          <w:p w14:paraId="45075053">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55" w:type="dxa"/>
            <w:noWrap w:val="0"/>
            <w:vAlign w:val="center"/>
          </w:tcPr>
          <w:p w14:paraId="15EA1D3E">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63" w:type="dxa"/>
            <w:noWrap w:val="0"/>
            <w:vAlign w:val="center"/>
          </w:tcPr>
          <w:p w14:paraId="5DDAEFCD">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2B00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3354" w:type="dxa"/>
            <w:noWrap w:val="0"/>
            <w:vAlign w:val="center"/>
          </w:tcPr>
          <w:p w14:paraId="3E4FDC1B">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厉行节约保障措施</w:t>
            </w:r>
          </w:p>
        </w:tc>
        <w:tc>
          <w:tcPr>
            <w:tcW w:w="6110" w:type="dxa"/>
            <w:gridSpan w:val="6"/>
            <w:noWrap w:val="0"/>
            <w:vAlign w:val="center"/>
          </w:tcPr>
          <w:p w14:paraId="1B30F832">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7781FB96">
      <w:pPr>
        <w:widowControl/>
        <w:tabs>
          <w:tab w:val="left" w:pos="3611"/>
          <w:tab w:val="left" w:pos="4791"/>
          <w:tab w:val="left" w:pos="5951"/>
          <w:tab w:val="left" w:pos="7071"/>
          <w:tab w:val="left" w:pos="8191"/>
          <w:tab w:val="left" w:pos="9311"/>
        </w:tabs>
        <w:ind w:left="91"/>
        <w:jc w:val="center"/>
        <w:rPr>
          <w:rFonts w:hint="eastAsia" w:ascii="仿宋" w:hAnsi="仿宋" w:eastAsia="仿宋" w:cs="仿宋"/>
          <w:kern w:val="0"/>
          <w:sz w:val="24"/>
        </w:rPr>
      </w:pPr>
      <w:r>
        <w:rPr>
          <w:rFonts w:hint="eastAsia" w:ascii="仿宋" w:hAnsi="仿宋" w:eastAsia="仿宋" w:cs="仿宋"/>
          <w:kern w:val="0"/>
          <w:sz w:val="24"/>
        </w:rPr>
        <w:tab/>
      </w:r>
    </w:p>
    <w:p w14:paraId="2A9D62A4">
      <w:pPr>
        <w:spacing w:line="360" w:lineRule="exact"/>
        <w:rPr>
          <w:rFonts w:hint="eastAsia" w:ascii="仿宋" w:hAnsi="仿宋" w:eastAsia="仿宋" w:cs="仿宋"/>
          <w:kern w:val="0"/>
          <w:sz w:val="22"/>
        </w:rPr>
      </w:pPr>
      <w:r>
        <w:rPr>
          <w:rFonts w:hint="eastAsia" w:ascii="仿宋" w:hAnsi="仿宋" w:eastAsia="仿宋" w:cs="仿宋"/>
          <w:kern w:val="0"/>
          <w:sz w:val="22"/>
        </w:rPr>
        <w:t>说明：“项目支出”需要填报基本支出以外的所有项目支出情况，“公用经费”填报基本支出中的一般商品和服务支出。</w:t>
      </w:r>
    </w:p>
    <w:p w14:paraId="79516FBC">
      <w:pPr>
        <w:spacing w:line="360" w:lineRule="exact"/>
        <w:rPr>
          <w:rFonts w:hint="eastAsia" w:ascii="仿宋" w:hAnsi="仿宋" w:eastAsia="仿宋" w:cs="仿宋"/>
          <w:sz w:val="32"/>
          <w:szCs w:val="32"/>
          <w:lang w:val="en-US" w:eastAsia="zh-CN"/>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r>
        <w:rPr>
          <w:rFonts w:hint="eastAsia" w:ascii="仿宋" w:hAnsi="仿宋" w:eastAsia="仿宋" w:cs="仿宋"/>
          <w:kern w:val="0"/>
          <w:sz w:val="22"/>
        </w:rPr>
        <w:br w:type="page"/>
      </w:r>
      <w:r>
        <w:rPr>
          <w:rFonts w:hint="eastAsia" w:ascii="仿宋" w:hAnsi="仿宋" w:eastAsia="仿宋" w:cs="仿宋"/>
          <w:sz w:val="32"/>
          <w:szCs w:val="32"/>
        </w:rPr>
        <w:t>附件</w:t>
      </w:r>
      <w:r>
        <w:rPr>
          <w:rFonts w:hint="eastAsia" w:ascii="仿宋" w:hAnsi="仿宋" w:eastAsia="仿宋" w:cs="仿宋"/>
          <w:sz w:val="32"/>
          <w:szCs w:val="32"/>
          <w:lang w:val="en-US" w:eastAsia="zh-CN"/>
        </w:rPr>
        <w:t>2</w:t>
      </w:r>
    </w:p>
    <w:p w14:paraId="11EA4E9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年度部门整体支出绩效自评表</w:t>
      </w:r>
    </w:p>
    <w:tbl>
      <w:tblPr>
        <w:tblStyle w:val="10"/>
        <w:tblW w:w="9993" w:type="dxa"/>
        <w:jc w:val="center"/>
        <w:tblLayout w:type="fixed"/>
        <w:tblCellMar>
          <w:top w:w="0" w:type="dxa"/>
          <w:left w:w="108" w:type="dxa"/>
          <w:bottom w:w="0" w:type="dxa"/>
          <w:right w:w="108" w:type="dxa"/>
        </w:tblCellMar>
      </w:tblPr>
      <w:tblGrid>
        <w:gridCol w:w="1232"/>
        <w:gridCol w:w="928"/>
        <w:gridCol w:w="953"/>
        <w:gridCol w:w="1256"/>
        <w:gridCol w:w="95"/>
        <w:gridCol w:w="1200"/>
        <w:gridCol w:w="1276"/>
        <w:gridCol w:w="812"/>
        <w:gridCol w:w="889"/>
        <w:gridCol w:w="1352"/>
      </w:tblGrid>
      <w:tr w14:paraId="663A6A78">
        <w:tblPrEx>
          <w:tblCellMar>
            <w:top w:w="0" w:type="dxa"/>
            <w:left w:w="108" w:type="dxa"/>
            <w:bottom w:w="0" w:type="dxa"/>
            <w:right w:w="108" w:type="dxa"/>
          </w:tblCellMar>
        </w:tblPrEx>
        <w:trPr>
          <w:trHeight w:val="325" w:hRule="atLeast"/>
          <w:jc w:val="center"/>
        </w:trPr>
        <w:tc>
          <w:tcPr>
            <w:tcW w:w="1232" w:type="dxa"/>
            <w:tcBorders>
              <w:top w:val="single" w:color="auto" w:sz="4" w:space="0"/>
              <w:left w:val="single" w:color="auto" w:sz="4" w:space="0"/>
              <w:bottom w:val="single" w:color="auto" w:sz="4" w:space="0"/>
              <w:right w:val="single" w:color="auto" w:sz="4" w:space="0"/>
            </w:tcBorders>
            <w:noWrap w:val="0"/>
            <w:vAlign w:val="center"/>
          </w:tcPr>
          <w:p w14:paraId="613E1635">
            <w:pPr>
              <w:widowControl/>
              <w:spacing w:line="240" w:lineRule="exact"/>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预算部门</w:t>
            </w:r>
            <w:r>
              <w:rPr>
                <w:rFonts w:hint="eastAsia" w:ascii="仿宋" w:hAnsi="仿宋" w:eastAsia="仿宋" w:cs="仿宋"/>
                <w:color w:val="000000"/>
                <w:kern w:val="0"/>
                <w:sz w:val="21"/>
                <w:szCs w:val="21"/>
                <w:lang w:eastAsia="zh-CN"/>
              </w:rPr>
              <w:t>、单位名称</w:t>
            </w:r>
          </w:p>
        </w:tc>
        <w:tc>
          <w:tcPr>
            <w:tcW w:w="8761" w:type="dxa"/>
            <w:gridSpan w:val="9"/>
            <w:tcBorders>
              <w:top w:val="single" w:color="auto" w:sz="4" w:space="0"/>
              <w:left w:val="nil"/>
              <w:bottom w:val="single" w:color="auto" w:sz="4" w:space="0"/>
              <w:right w:val="single" w:color="auto" w:sz="4" w:space="0"/>
            </w:tcBorders>
            <w:noWrap w:val="0"/>
            <w:vAlign w:val="center"/>
          </w:tcPr>
          <w:p w14:paraId="316D4B9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sz w:val="21"/>
                <w:szCs w:val="21"/>
                <w:lang w:eastAsia="zh-CN"/>
              </w:rPr>
              <w:t>资阳区畜牧水产事务中心</w:t>
            </w:r>
            <w:r>
              <w:rPr>
                <w:rFonts w:hint="eastAsia" w:ascii="仿宋" w:hAnsi="仿宋" w:eastAsia="仿宋" w:cs="仿宋"/>
                <w:sz w:val="21"/>
                <w:szCs w:val="21"/>
              </w:rPr>
              <w:t>　</w:t>
            </w:r>
          </w:p>
        </w:tc>
      </w:tr>
      <w:tr w14:paraId="6B538151">
        <w:tblPrEx>
          <w:tblCellMar>
            <w:top w:w="0" w:type="dxa"/>
            <w:left w:w="108" w:type="dxa"/>
            <w:bottom w:w="0" w:type="dxa"/>
            <w:right w:w="108" w:type="dxa"/>
          </w:tblCellMar>
        </w:tblPrEx>
        <w:trPr>
          <w:jc w:val="center"/>
        </w:trPr>
        <w:tc>
          <w:tcPr>
            <w:tcW w:w="1232" w:type="dxa"/>
            <w:vMerge w:val="restart"/>
            <w:tcBorders>
              <w:top w:val="nil"/>
              <w:left w:val="single" w:color="auto" w:sz="4" w:space="0"/>
              <w:right w:val="single" w:color="auto" w:sz="4" w:space="0"/>
            </w:tcBorders>
            <w:noWrap w:val="0"/>
            <w:vAlign w:val="center"/>
          </w:tcPr>
          <w:p w14:paraId="5AD8C22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年度预</w:t>
            </w:r>
          </w:p>
          <w:p w14:paraId="4A3C1CA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算申请</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1881" w:type="dxa"/>
            <w:gridSpan w:val="2"/>
            <w:tcBorders>
              <w:top w:val="nil"/>
              <w:left w:val="nil"/>
              <w:bottom w:val="single" w:color="auto" w:sz="4" w:space="0"/>
              <w:right w:val="single" w:color="auto" w:sz="4" w:space="0"/>
            </w:tcBorders>
            <w:noWrap w:val="0"/>
            <w:vAlign w:val="center"/>
          </w:tcPr>
          <w:p w14:paraId="450C59A6">
            <w:pPr>
              <w:spacing w:line="240" w:lineRule="exact"/>
              <w:jc w:val="center"/>
              <w:rPr>
                <w:rFonts w:hint="eastAsia" w:ascii="仿宋" w:hAnsi="仿宋" w:eastAsia="仿宋" w:cs="仿宋"/>
                <w:sz w:val="21"/>
                <w:szCs w:val="21"/>
              </w:rPr>
            </w:pPr>
          </w:p>
        </w:tc>
        <w:tc>
          <w:tcPr>
            <w:tcW w:w="1256" w:type="dxa"/>
            <w:tcBorders>
              <w:top w:val="nil"/>
              <w:left w:val="nil"/>
              <w:bottom w:val="single" w:color="auto" w:sz="4" w:space="0"/>
              <w:right w:val="single" w:color="auto" w:sz="4" w:space="0"/>
            </w:tcBorders>
            <w:noWrap w:val="0"/>
            <w:vAlign w:val="center"/>
          </w:tcPr>
          <w:p w14:paraId="289F2876">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年初</w:t>
            </w:r>
          </w:p>
          <w:p w14:paraId="2B18C297">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预算数</w:t>
            </w:r>
          </w:p>
        </w:tc>
        <w:tc>
          <w:tcPr>
            <w:tcW w:w="1295" w:type="dxa"/>
            <w:gridSpan w:val="2"/>
            <w:tcBorders>
              <w:top w:val="nil"/>
              <w:left w:val="nil"/>
              <w:bottom w:val="single" w:color="auto" w:sz="4" w:space="0"/>
              <w:right w:val="single" w:color="auto" w:sz="4" w:space="0"/>
            </w:tcBorders>
            <w:noWrap w:val="0"/>
            <w:vAlign w:val="center"/>
          </w:tcPr>
          <w:p w14:paraId="495FFB2B">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全年预算数</w:t>
            </w:r>
          </w:p>
        </w:tc>
        <w:tc>
          <w:tcPr>
            <w:tcW w:w="1276" w:type="dxa"/>
            <w:tcBorders>
              <w:top w:val="nil"/>
              <w:left w:val="nil"/>
              <w:bottom w:val="single" w:color="auto" w:sz="4" w:space="0"/>
              <w:right w:val="single" w:color="auto" w:sz="4" w:space="0"/>
            </w:tcBorders>
            <w:noWrap w:val="0"/>
            <w:vAlign w:val="center"/>
          </w:tcPr>
          <w:p w14:paraId="3EE7413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全年执行数</w:t>
            </w:r>
          </w:p>
        </w:tc>
        <w:tc>
          <w:tcPr>
            <w:tcW w:w="812" w:type="dxa"/>
            <w:tcBorders>
              <w:top w:val="nil"/>
              <w:left w:val="nil"/>
              <w:bottom w:val="single" w:color="auto" w:sz="4" w:space="0"/>
              <w:right w:val="single" w:color="auto" w:sz="4" w:space="0"/>
            </w:tcBorders>
            <w:noWrap w:val="0"/>
            <w:vAlign w:val="center"/>
          </w:tcPr>
          <w:p w14:paraId="501B12C5">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分值</w:t>
            </w:r>
          </w:p>
        </w:tc>
        <w:tc>
          <w:tcPr>
            <w:tcW w:w="889" w:type="dxa"/>
            <w:tcBorders>
              <w:top w:val="nil"/>
              <w:left w:val="nil"/>
              <w:bottom w:val="single" w:color="auto" w:sz="4" w:space="0"/>
              <w:right w:val="single" w:color="auto" w:sz="4" w:space="0"/>
            </w:tcBorders>
            <w:noWrap w:val="0"/>
            <w:vAlign w:val="center"/>
          </w:tcPr>
          <w:p w14:paraId="74436FA3">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352" w:type="dxa"/>
            <w:tcBorders>
              <w:top w:val="nil"/>
              <w:left w:val="nil"/>
              <w:bottom w:val="single" w:color="auto" w:sz="4" w:space="0"/>
              <w:right w:val="single" w:color="auto" w:sz="4" w:space="0"/>
            </w:tcBorders>
            <w:noWrap w:val="0"/>
            <w:vAlign w:val="center"/>
          </w:tcPr>
          <w:p w14:paraId="7468D009">
            <w:pPr>
              <w:spacing w:line="240" w:lineRule="exact"/>
              <w:jc w:val="center"/>
              <w:rPr>
                <w:rFonts w:hint="eastAsia" w:ascii="仿宋" w:hAnsi="仿宋" w:eastAsia="仿宋" w:cs="仿宋"/>
                <w:sz w:val="21"/>
                <w:szCs w:val="21"/>
              </w:rPr>
            </w:pPr>
            <w:r>
              <w:rPr>
                <w:rFonts w:hint="eastAsia" w:ascii="仿宋" w:hAnsi="仿宋" w:eastAsia="仿宋" w:cs="仿宋"/>
                <w:sz w:val="21"/>
                <w:szCs w:val="21"/>
              </w:rPr>
              <w:t>得分</w:t>
            </w:r>
          </w:p>
        </w:tc>
      </w:tr>
      <w:tr w14:paraId="1B19B5A4">
        <w:tblPrEx>
          <w:tblCellMar>
            <w:top w:w="0" w:type="dxa"/>
            <w:left w:w="108" w:type="dxa"/>
            <w:bottom w:w="0" w:type="dxa"/>
            <w:right w:w="108" w:type="dxa"/>
          </w:tblCellMar>
        </w:tblPrEx>
        <w:trPr>
          <w:jc w:val="center"/>
        </w:trPr>
        <w:tc>
          <w:tcPr>
            <w:tcW w:w="1232" w:type="dxa"/>
            <w:vMerge w:val="continue"/>
            <w:tcBorders>
              <w:top w:val="nil"/>
              <w:left w:val="single" w:color="auto" w:sz="4" w:space="0"/>
              <w:right w:val="single" w:color="auto" w:sz="4" w:space="0"/>
            </w:tcBorders>
            <w:noWrap w:val="0"/>
            <w:vAlign w:val="center"/>
          </w:tcPr>
          <w:p w14:paraId="24874348">
            <w:pPr>
              <w:widowControl/>
              <w:spacing w:line="240" w:lineRule="exact"/>
              <w:jc w:val="center"/>
              <w:rPr>
                <w:rFonts w:hint="eastAsia" w:ascii="仿宋" w:hAnsi="仿宋" w:eastAsia="仿宋" w:cs="仿宋"/>
                <w:color w:val="000000"/>
                <w:kern w:val="0"/>
                <w:sz w:val="21"/>
                <w:szCs w:val="21"/>
              </w:rPr>
            </w:pPr>
          </w:p>
        </w:tc>
        <w:tc>
          <w:tcPr>
            <w:tcW w:w="1881" w:type="dxa"/>
            <w:gridSpan w:val="2"/>
            <w:tcBorders>
              <w:top w:val="nil"/>
              <w:left w:val="nil"/>
              <w:bottom w:val="single" w:color="auto" w:sz="4" w:space="0"/>
              <w:right w:val="single" w:color="auto" w:sz="4" w:space="0"/>
            </w:tcBorders>
            <w:noWrap w:val="0"/>
            <w:vAlign w:val="center"/>
          </w:tcPr>
          <w:p w14:paraId="311C866D">
            <w:pPr>
              <w:spacing w:line="240" w:lineRule="exact"/>
              <w:jc w:val="center"/>
              <w:rPr>
                <w:rFonts w:hint="eastAsia" w:ascii="仿宋" w:hAnsi="仿宋" w:eastAsia="仿宋" w:cs="仿宋"/>
                <w:sz w:val="21"/>
                <w:szCs w:val="21"/>
              </w:rPr>
            </w:pPr>
            <w:r>
              <w:rPr>
                <w:rFonts w:hint="eastAsia" w:ascii="仿宋" w:hAnsi="仿宋" w:eastAsia="仿宋" w:cs="仿宋"/>
                <w:color w:val="000000"/>
                <w:kern w:val="0"/>
                <w:sz w:val="21"/>
                <w:szCs w:val="21"/>
              </w:rPr>
              <w:t>年度资金总额</w:t>
            </w:r>
          </w:p>
        </w:tc>
        <w:tc>
          <w:tcPr>
            <w:tcW w:w="1256" w:type="dxa"/>
            <w:tcBorders>
              <w:top w:val="nil"/>
              <w:left w:val="nil"/>
              <w:bottom w:val="single" w:color="auto" w:sz="4" w:space="0"/>
              <w:right w:val="single" w:color="auto" w:sz="4" w:space="0"/>
            </w:tcBorders>
            <w:noWrap w:val="0"/>
            <w:vAlign w:val="center"/>
          </w:tcPr>
          <w:p w14:paraId="27B38C11">
            <w:pPr>
              <w:spacing w:line="2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759.16</w:t>
            </w:r>
          </w:p>
        </w:tc>
        <w:tc>
          <w:tcPr>
            <w:tcW w:w="1295" w:type="dxa"/>
            <w:gridSpan w:val="2"/>
            <w:tcBorders>
              <w:top w:val="nil"/>
              <w:left w:val="nil"/>
              <w:bottom w:val="single" w:color="auto" w:sz="4" w:space="0"/>
              <w:right w:val="single" w:color="auto" w:sz="4" w:space="0"/>
            </w:tcBorders>
            <w:noWrap w:val="0"/>
            <w:vAlign w:val="center"/>
          </w:tcPr>
          <w:p w14:paraId="5CFA9434">
            <w:pPr>
              <w:spacing w:line="2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4008.92</w:t>
            </w:r>
          </w:p>
        </w:tc>
        <w:tc>
          <w:tcPr>
            <w:tcW w:w="1276" w:type="dxa"/>
            <w:tcBorders>
              <w:top w:val="nil"/>
              <w:left w:val="nil"/>
              <w:bottom w:val="single" w:color="auto" w:sz="4" w:space="0"/>
              <w:right w:val="single" w:color="auto" w:sz="4" w:space="0"/>
            </w:tcBorders>
            <w:noWrap w:val="0"/>
            <w:vAlign w:val="center"/>
          </w:tcPr>
          <w:p w14:paraId="7208C007">
            <w:pPr>
              <w:spacing w:line="2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3268.05</w:t>
            </w:r>
          </w:p>
        </w:tc>
        <w:tc>
          <w:tcPr>
            <w:tcW w:w="812" w:type="dxa"/>
            <w:tcBorders>
              <w:top w:val="nil"/>
              <w:left w:val="nil"/>
              <w:bottom w:val="single" w:color="auto" w:sz="4" w:space="0"/>
              <w:right w:val="single" w:color="auto" w:sz="4" w:space="0"/>
            </w:tcBorders>
            <w:noWrap w:val="0"/>
            <w:vAlign w:val="center"/>
          </w:tcPr>
          <w:p w14:paraId="66407404">
            <w:pPr>
              <w:spacing w:line="240" w:lineRule="exact"/>
              <w:jc w:val="center"/>
              <w:rPr>
                <w:rFonts w:hint="eastAsia" w:ascii="仿宋" w:hAnsi="仿宋" w:eastAsia="仿宋" w:cs="仿宋"/>
                <w:sz w:val="21"/>
                <w:szCs w:val="21"/>
                <w:lang w:eastAsia="zh-CN"/>
              </w:rPr>
            </w:pPr>
            <w:r>
              <w:rPr>
                <w:rFonts w:hint="eastAsia" w:ascii="仿宋" w:hAnsi="仿宋" w:eastAsia="仿宋" w:cs="仿宋"/>
                <w:sz w:val="21"/>
                <w:szCs w:val="21"/>
              </w:rPr>
              <w:t>10</w:t>
            </w:r>
            <w:r>
              <w:rPr>
                <w:rFonts w:hint="eastAsia" w:ascii="仿宋" w:hAnsi="仿宋" w:eastAsia="仿宋" w:cs="仿宋"/>
                <w:sz w:val="21"/>
                <w:szCs w:val="21"/>
                <w:lang w:eastAsia="zh-CN"/>
              </w:rPr>
              <w:t>分</w:t>
            </w:r>
          </w:p>
        </w:tc>
        <w:tc>
          <w:tcPr>
            <w:tcW w:w="889" w:type="dxa"/>
            <w:tcBorders>
              <w:top w:val="nil"/>
              <w:left w:val="nil"/>
              <w:bottom w:val="single" w:color="auto" w:sz="4" w:space="0"/>
              <w:right w:val="single" w:color="auto" w:sz="4" w:space="0"/>
            </w:tcBorders>
            <w:noWrap w:val="0"/>
            <w:vAlign w:val="center"/>
          </w:tcPr>
          <w:p w14:paraId="4AA8A841">
            <w:pPr>
              <w:spacing w:line="2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81.51%</w:t>
            </w:r>
          </w:p>
        </w:tc>
        <w:tc>
          <w:tcPr>
            <w:tcW w:w="1352" w:type="dxa"/>
            <w:tcBorders>
              <w:top w:val="nil"/>
              <w:left w:val="nil"/>
              <w:bottom w:val="single" w:color="auto" w:sz="4" w:space="0"/>
              <w:right w:val="single" w:color="auto" w:sz="4" w:space="0"/>
            </w:tcBorders>
            <w:noWrap w:val="0"/>
            <w:vAlign w:val="center"/>
          </w:tcPr>
          <w:p w14:paraId="092E2CA6">
            <w:pPr>
              <w:spacing w:line="2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8.15分</w:t>
            </w:r>
          </w:p>
        </w:tc>
      </w:tr>
      <w:tr w14:paraId="353E5E82">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09A94A5C">
            <w:pPr>
              <w:widowControl/>
              <w:spacing w:line="240" w:lineRule="exact"/>
              <w:jc w:val="left"/>
              <w:rPr>
                <w:rFonts w:hint="eastAsia" w:ascii="仿宋" w:hAnsi="仿宋" w:eastAsia="仿宋" w:cs="仿宋"/>
                <w:color w:val="000000"/>
                <w:kern w:val="0"/>
                <w:sz w:val="21"/>
                <w:szCs w:val="21"/>
              </w:rPr>
            </w:pPr>
          </w:p>
        </w:tc>
        <w:tc>
          <w:tcPr>
            <w:tcW w:w="4432" w:type="dxa"/>
            <w:gridSpan w:val="5"/>
            <w:tcBorders>
              <w:top w:val="nil"/>
              <w:left w:val="nil"/>
              <w:bottom w:val="single" w:color="auto" w:sz="4" w:space="0"/>
              <w:right w:val="single" w:color="auto" w:sz="4" w:space="0"/>
            </w:tcBorders>
            <w:noWrap w:val="0"/>
            <w:vAlign w:val="center"/>
          </w:tcPr>
          <w:p w14:paraId="1C45EDDD">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按收入性质分：</w:t>
            </w:r>
          </w:p>
        </w:tc>
        <w:tc>
          <w:tcPr>
            <w:tcW w:w="4329" w:type="dxa"/>
            <w:gridSpan w:val="4"/>
            <w:tcBorders>
              <w:top w:val="nil"/>
              <w:left w:val="nil"/>
              <w:bottom w:val="single" w:color="auto" w:sz="4" w:space="0"/>
              <w:right w:val="single" w:color="auto" w:sz="4" w:space="0"/>
            </w:tcBorders>
            <w:noWrap w:val="0"/>
            <w:vAlign w:val="center"/>
          </w:tcPr>
          <w:p w14:paraId="059CA38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按支出性质分：</w:t>
            </w:r>
          </w:p>
        </w:tc>
      </w:tr>
      <w:tr w14:paraId="41192290">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3F188056">
            <w:pPr>
              <w:widowControl/>
              <w:spacing w:line="240" w:lineRule="exact"/>
              <w:jc w:val="left"/>
              <w:rPr>
                <w:rFonts w:hint="eastAsia" w:ascii="仿宋" w:hAnsi="仿宋" w:eastAsia="仿宋" w:cs="仿宋"/>
                <w:color w:val="000000"/>
                <w:kern w:val="0"/>
                <w:sz w:val="21"/>
                <w:szCs w:val="21"/>
              </w:rPr>
            </w:pPr>
          </w:p>
        </w:tc>
        <w:tc>
          <w:tcPr>
            <w:tcW w:w="4432" w:type="dxa"/>
            <w:gridSpan w:val="5"/>
            <w:tcBorders>
              <w:top w:val="nil"/>
              <w:left w:val="nil"/>
              <w:bottom w:val="single" w:color="auto" w:sz="4" w:space="0"/>
              <w:right w:val="single" w:color="auto" w:sz="4" w:space="0"/>
            </w:tcBorders>
            <w:noWrap w:val="0"/>
            <w:vAlign w:val="center"/>
          </w:tcPr>
          <w:p w14:paraId="427F0FE4">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xml:space="preserve">  其中：  一般公共预算：</w:t>
            </w:r>
            <w:r>
              <w:rPr>
                <w:rFonts w:hint="eastAsia" w:ascii="仿宋" w:hAnsi="仿宋" w:eastAsia="仿宋" w:cs="仿宋"/>
                <w:color w:val="000000"/>
                <w:kern w:val="0"/>
                <w:sz w:val="21"/>
                <w:szCs w:val="21"/>
                <w:lang w:val="en-US" w:eastAsia="zh-CN"/>
              </w:rPr>
              <w:t>3200.95</w:t>
            </w:r>
          </w:p>
        </w:tc>
        <w:tc>
          <w:tcPr>
            <w:tcW w:w="4329" w:type="dxa"/>
            <w:gridSpan w:val="4"/>
            <w:tcBorders>
              <w:top w:val="nil"/>
              <w:left w:val="nil"/>
              <w:bottom w:val="single" w:color="auto" w:sz="4" w:space="0"/>
              <w:right w:val="single" w:color="auto" w:sz="4" w:space="0"/>
            </w:tcBorders>
            <w:noWrap w:val="0"/>
            <w:vAlign w:val="center"/>
          </w:tcPr>
          <w:p w14:paraId="5E08D555">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其中：基本支出：</w:t>
            </w:r>
            <w:r>
              <w:rPr>
                <w:rFonts w:hint="eastAsia" w:ascii="仿宋" w:hAnsi="仿宋" w:eastAsia="仿宋" w:cs="仿宋"/>
                <w:color w:val="000000"/>
                <w:kern w:val="0"/>
                <w:sz w:val="21"/>
                <w:szCs w:val="21"/>
                <w:lang w:val="en-US" w:eastAsia="zh-CN"/>
              </w:rPr>
              <w:t>951.58</w:t>
            </w:r>
          </w:p>
        </w:tc>
      </w:tr>
      <w:tr w14:paraId="46B8FACE">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2FA39DC5">
            <w:pPr>
              <w:widowControl/>
              <w:spacing w:line="240" w:lineRule="exact"/>
              <w:jc w:val="left"/>
              <w:rPr>
                <w:rFonts w:hint="eastAsia" w:ascii="仿宋" w:hAnsi="仿宋" w:eastAsia="仿宋" w:cs="仿宋"/>
                <w:color w:val="000000"/>
                <w:kern w:val="0"/>
                <w:sz w:val="21"/>
                <w:szCs w:val="21"/>
              </w:rPr>
            </w:pPr>
          </w:p>
        </w:tc>
        <w:tc>
          <w:tcPr>
            <w:tcW w:w="4432" w:type="dxa"/>
            <w:gridSpan w:val="5"/>
            <w:tcBorders>
              <w:top w:val="nil"/>
              <w:left w:val="nil"/>
              <w:bottom w:val="single" w:color="auto" w:sz="4" w:space="0"/>
              <w:right w:val="single" w:color="auto" w:sz="4" w:space="0"/>
            </w:tcBorders>
            <w:noWrap w:val="0"/>
            <w:vAlign w:val="center"/>
          </w:tcPr>
          <w:p w14:paraId="47B4B804">
            <w:pPr>
              <w:widowControl/>
              <w:spacing w:line="240" w:lineRule="exact"/>
              <w:ind w:firstLine="840" w:firstLineChars="4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政府性基金拨款：</w:t>
            </w:r>
          </w:p>
        </w:tc>
        <w:tc>
          <w:tcPr>
            <w:tcW w:w="4329" w:type="dxa"/>
            <w:gridSpan w:val="4"/>
            <w:tcBorders>
              <w:top w:val="nil"/>
              <w:left w:val="nil"/>
              <w:bottom w:val="single" w:color="auto" w:sz="4" w:space="0"/>
              <w:right w:val="single" w:color="auto" w:sz="4" w:space="0"/>
            </w:tcBorders>
            <w:noWrap w:val="0"/>
            <w:vAlign w:val="center"/>
          </w:tcPr>
          <w:p w14:paraId="212CE201">
            <w:pPr>
              <w:widowControl/>
              <w:spacing w:line="240" w:lineRule="exact"/>
              <w:ind w:firstLine="630" w:firstLineChars="3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项目支出：</w:t>
            </w:r>
            <w:r>
              <w:rPr>
                <w:rFonts w:hint="eastAsia" w:ascii="仿宋" w:hAnsi="仿宋" w:eastAsia="仿宋" w:cs="仿宋"/>
                <w:color w:val="000000"/>
                <w:kern w:val="0"/>
                <w:sz w:val="21"/>
                <w:szCs w:val="21"/>
                <w:lang w:val="en-US" w:eastAsia="zh-CN"/>
              </w:rPr>
              <w:t>2316.47</w:t>
            </w:r>
          </w:p>
        </w:tc>
      </w:tr>
      <w:tr w14:paraId="00D764F6">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68804ACE">
            <w:pPr>
              <w:widowControl/>
              <w:spacing w:line="240" w:lineRule="exact"/>
              <w:jc w:val="left"/>
              <w:rPr>
                <w:rFonts w:hint="eastAsia" w:ascii="仿宋" w:hAnsi="仿宋" w:eastAsia="仿宋" w:cs="仿宋"/>
                <w:color w:val="000000"/>
                <w:kern w:val="0"/>
                <w:sz w:val="21"/>
                <w:szCs w:val="21"/>
              </w:rPr>
            </w:pPr>
          </w:p>
        </w:tc>
        <w:tc>
          <w:tcPr>
            <w:tcW w:w="4432" w:type="dxa"/>
            <w:gridSpan w:val="5"/>
            <w:tcBorders>
              <w:top w:val="nil"/>
              <w:left w:val="nil"/>
              <w:bottom w:val="single" w:color="auto" w:sz="4" w:space="0"/>
              <w:right w:val="single" w:color="auto" w:sz="4" w:space="0"/>
            </w:tcBorders>
            <w:noWrap w:val="0"/>
            <w:vAlign w:val="center"/>
          </w:tcPr>
          <w:p w14:paraId="1A42173D">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纳入专户管理的非税收入拨款：</w:t>
            </w:r>
          </w:p>
        </w:tc>
        <w:tc>
          <w:tcPr>
            <w:tcW w:w="4329" w:type="dxa"/>
            <w:gridSpan w:val="4"/>
            <w:tcBorders>
              <w:top w:val="nil"/>
              <w:left w:val="nil"/>
              <w:bottom w:val="single" w:color="auto" w:sz="4" w:space="0"/>
              <w:right w:val="single" w:color="auto" w:sz="4" w:space="0"/>
            </w:tcBorders>
            <w:noWrap w:val="0"/>
            <w:vAlign w:val="center"/>
          </w:tcPr>
          <w:p w14:paraId="012C85D8">
            <w:pPr>
              <w:widowControl/>
              <w:spacing w:line="240" w:lineRule="exact"/>
              <w:jc w:val="left"/>
              <w:rPr>
                <w:rFonts w:hint="eastAsia" w:ascii="仿宋" w:hAnsi="仿宋" w:eastAsia="仿宋" w:cs="仿宋"/>
                <w:color w:val="000000"/>
                <w:kern w:val="0"/>
                <w:sz w:val="21"/>
                <w:szCs w:val="21"/>
              </w:rPr>
            </w:pPr>
          </w:p>
        </w:tc>
      </w:tr>
      <w:tr w14:paraId="46758087">
        <w:tblPrEx>
          <w:tblCellMar>
            <w:top w:w="0" w:type="dxa"/>
            <w:left w:w="108" w:type="dxa"/>
            <w:bottom w:w="0" w:type="dxa"/>
            <w:right w:w="108" w:type="dxa"/>
          </w:tblCellMar>
        </w:tblPrEx>
        <w:trPr>
          <w:jc w:val="center"/>
        </w:trPr>
        <w:tc>
          <w:tcPr>
            <w:tcW w:w="1232" w:type="dxa"/>
            <w:vMerge w:val="continue"/>
            <w:tcBorders>
              <w:left w:val="single" w:color="auto" w:sz="4" w:space="0"/>
              <w:bottom w:val="single" w:color="000000" w:sz="4" w:space="0"/>
              <w:right w:val="single" w:color="auto" w:sz="4" w:space="0"/>
            </w:tcBorders>
            <w:noWrap w:val="0"/>
            <w:vAlign w:val="center"/>
          </w:tcPr>
          <w:p w14:paraId="5E8283BD">
            <w:pPr>
              <w:widowControl/>
              <w:spacing w:line="240" w:lineRule="exact"/>
              <w:jc w:val="left"/>
              <w:rPr>
                <w:rFonts w:hint="eastAsia" w:ascii="仿宋" w:hAnsi="仿宋" w:eastAsia="仿宋" w:cs="仿宋"/>
                <w:color w:val="000000"/>
                <w:kern w:val="0"/>
                <w:sz w:val="21"/>
                <w:szCs w:val="21"/>
              </w:rPr>
            </w:pPr>
          </w:p>
        </w:tc>
        <w:tc>
          <w:tcPr>
            <w:tcW w:w="4432" w:type="dxa"/>
            <w:gridSpan w:val="5"/>
            <w:tcBorders>
              <w:top w:val="nil"/>
              <w:left w:val="nil"/>
              <w:bottom w:val="single" w:color="auto" w:sz="4" w:space="0"/>
              <w:right w:val="single" w:color="auto" w:sz="4" w:space="0"/>
            </w:tcBorders>
            <w:noWrap w:val="0"/>
            <w:vAlign w:val="center"/>
          </w:tcPr>
          <w:p w14:paraId="1A89C043">
            <w:pPr>
              <w:widowControl/>
              <w:spacing w:line="240" w:lineRule="exact"/>
              <w:ind w:firstLine="1470" w:firstLineChars="7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其他资金：</w:t>
            </w:r>
            <w:r>
              <w:rPr>
                <w:rFonts w:hint="eastAsia" w:ascii="仿宋" w:hAnsi="仿宋" w:eastAsia="仿宋" w:cs="仿宋"/>
                <w:color w:val="000000"/>
                <w:kern w:val="0"/>
                <w:sz w:val="21"/>
                <w:szCs w:val="21"/>
                <w:lang w:val="en-US" w:eastAsia="zh-CN"/>
              </w:rPr>
              <w:t>67.10</w:t>
            </w:r>
          </w:p>
        </w:tc>
        <w:tc>
          <w:tcPr>
            <w:tcW w:w="4329" w:type="dxa"/>
            <w:gridSpan w:val="4"/>
            <w:tcBorders>
              <w:top w:val="nil"/>
              <w:left w:val="nil"/>
              <w:bottom w:val="single" w:color="auto" w:sz="4" w:space="0"/>
              <w:right w:val="single" w:color="auto" w:sz="4" w:space="0"/>
            </w:tcBorders>
            <w:noWrap w:val="0"/>
            <w:vAlign w:val="center"/>
          </w:tcPr>
          <w:p w14:paraId="78A7FAF0">
            <w:pPr>
              <w:widowControl/>
              <w:spacing w:line="240" w:lineRule="exact"/>
              <w:jc w:val="left"/>
              <w:rPr>
                <w:rFonts w:hint="eastAsia" w:ascii="仿宋" w:hAnsi="仿宋" w:eastAsia="仿宋" w:cs="仿宋"/>
                <w:color w:val="000000"/>
                <w:kern w:val="0"/>
                <w:sz w:val="21"/>
                <w:szCs w:val="21"/>
              </w:rPr>
            </w:pPr>
          </w:p>
        </w:tc>
      </w:tr>
      <w:tr w14:paraId="7F2DB8D3">
        <w:tblPrEx>
          <w:tblCellMar>
            <w:top w:w="0" w:type="dxa"/>
            <w:left w:w="108" w:type="dxa"/>
            <w:bottom w:w="0" w:type="dxa"/>
            <w:right w:w="108" w:type="dxa"/>
          </w:tblCellMar>
        </w:tblPrEx>
        <w:trPr>
          <w:jc w:val="center"/>
        </w:trPr>
        <w:tc>
          <w:tcPr>
            <w:tcW w:w="1232" w:type="dxa"/>
            <w:vMerge w:val="restart"/>
            <w:tcBorders>
              <w:top w:val="nil"/>
              <w:left w:val="single" w:color="auto" w:sz="4" w:space="0"/>
              <w:bottom w:val="single" w:color="000000" w:sz="4" w:space="0"/>
              <w:right w:val="single" w:color="auto" w:sz="4" w:space="0"/>
            </w:tcBorders>
            <w:noWrap w:val="0"/>
            <w:vAlign w:val="center"/>
          </w:tcPr>
          <w:p w14:paraId="2837F61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432" w:type="dxa"/>
            <w:gridSpan w:val="5"/>
            <w:tcBorders>
              <w:top w:val="single" w:color="auto" w:sz="4" w:space="0"/>
              <w:left w:val="nil"/>
              <w:bottom w:val="single" w:color="auto" w:sz="4" w:space="0"/>
              <w:right w:val="single" w:color="000000" w:sz="4" w:space="0"/>
            </w:tcBorders>
            <w:noWrap w:val="0"/>
            <w:vAlign w:val="center"/>
          </w:tcPr>
          <w:p w14:paraId="316FFC3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329" w:type="dxa"/>
            <w:gridSpan w:val="4"/>
            <w:tcBorders>
              <w:top w:val="single" w:color="auto" w:sz="4" w:space="0"/>
              <w:left w:val="nil"/>
              <w:bottom w:val="single" w:color="auto" w:sz="4" w:space="0"/>
              <w:right w:val="single" w:color="auto" w:sz="4" w:space="0"/>
            </w:tcBorders>
            <w:noWrap w:val="0"/>
            <w:vAlign w:val="center"/>
          </w:tcPr>
          <w:p w14:paraId="7A10447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39653A58">
        <w:tblPrEx>
          <w:tblCellMar>
            <w:top w:w="0" w:type="dxa"/>
            <w:left w:w="108" w:type="dxa"/>
            <w:bottom w:w="0" w:type="dxa"/>
            <w:right w:w="108" w:type="dxa"/>
          </w:tblCellMar>
        </w:tblPrEx>
        <w:trPr>
          <w:jc w:val="center"/>
        </w:trPr>
        <w:tc>
          <w:tcPr>
            <w:tcW w:w="1232" w:type="dxa"/>
            <w:vMerge w:val="continue"/>
            <w:tcBorders>
              <w:top w:val="nil"/>
              <w:left w:val="single" w:color="auto" w:sz="4" w:space="0"/>
              <w:bottom w:val="single" w:color="000000" w:sz="4" w:space="0"/>
              <w:right w:val="single" w:color="auto" w:sz="4" w:space="0"/>
            </w:tcBorders>
            <w:noWrap w:val="0"/>
            <w:vAlign w:val="center"/>
          </w:tcPr>
          <w:p w14:paraId="72185531">
            <w:pPr>
              <w:widowControl/>
              <w:spacing w:line="240" w:lineRule="exact"/>
              <w:jc w:val="left"/>
              <w:rPr>
                <w:rFonts w:hint="eastAsia" w:ascii="仿宋" w:hAnsi="仿宋" w:eastAsia="仿宋" w:cs="仿宋"/>
                <w:color w:val="000000"/>
                <w:kern w:val="0"/>
                <w:sz w:val="21"/>
                <w:szCs w:val="21"/>
              </w:rPr>
            </w:pPr>
          </w:p>
        </w:tc>
        <w:tc>
          <w:tcPr>
            <w:tcW w:w="4432" w:type="dxa"/>
            <w:gridSpan w:val="5"/>
            <w:tcBorders>
              <w:top w:val="single" w:color="auto" w:sz="4" w:space="0"/>
              <w:left w:val="nil"/>
              <w:bottom w:val="single" w:color="auto" w:sz="4" w:space="0"/>
              <w:right w:val="single" w:color="000000" w:sz="4" w:space="0"/>
            </w:tcBorders>
            <w:noWrap w:val="0"/>
            <w:vAlign w:val="center"/>
          </w:tcPr>
          <w:p w14:paraId="5364BF32">
            <w:pPr>
              <w:spacing w:line="240" w:lineRule="exact"/>
              <w:jc w:val="both"/>
              <w:rPr>
                <w:rFonts w:hint="eastAsia" w:ascii="宋体" w:hAnsi="宋体" w:eastAsia="宋体" w:cs="宋体"/>
                <w:i w:val="0"/>
                <w:iCs w:val="0"/>
                <w:caps w:val="0"/>
                <w:color w:val="auto"/>
                <w:spacing w:val="0"/>
                <w:sz w:val="20"/>
                <w:szCs w:val="20"/>
                <w:shd w:val="clear" w:color="auto" w:fill="FFFFFF"/>
              </w:rPr>
            </w:pPr>
            <w:r>
              <w:rPr>
                <w:rFonts w:hint="eastAsia" w:ascii="宋体" w:hAnsi="宋体" w:eastAsia="宋体" w:cs="宋体"/>
                <w:i w:val="0"/>
                <w:iCs w:val="0"/>
                <w:caps w:val="0"/>
                <w:color w:val="auto"/>
                <w:spacing w:val="0"/>
                <w:sz w:val="20"/>
                <w:szCs w:val="20"/>
                <w:shd w:val="clear" w:color="auto" w:fill="FFFFFF"/>
                <w:lang w:val="en-US" w:eastAsia="zh-CN"/>
              </w:rPr>
              <w:t>1.确保中心本级及所属二级单位正常运转；</w:t>
            </w:r>
          </w:p>
          <w:p w14:paraId="3D2ED7B1">
            <w:pPr>
              <w:spacing w:line="240" w:lineRule="exact"/>
              <w:jc w:val="both"/>
              <w:rPr>
                <w:rFonts w:hint="default"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2.稳定全区畜禽渔业生产，能繁母猪控制在3.4万头左右，水产品总产量3.6万吨以上；</w:t>
            </w:r>
          </w:p>
          <w:p w14:paraId="23B602F1">
            <w:pPr>
              <w:spacing w:line="240" w:lineRule="exact"/>
              <w:jc w:val="both"/>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3.加强重大动物疫病和非洲猪瘟防控，确保全区不发生重大动物疫情；</w:t>
            </w:r>
          </w:p>
          <w:p w14:paraId="68F82352">
            <w:pPr>
              <w:spacing w:line="240" w:lineRule="exact"/>
              <w:jc w:val="both"/>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4.加强监管，抓好畜禽水产品质量安全；</w:t>
            </w:r>
          </w:p>
          <w:p w14:paraId="1DECC4CF">
            <w:pPr>
              <w:spacing w:line="240" w:lineRule="exact"/>
              <w:jc w:val="both"/>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5.畜禽水产品养殖污染治理；</w:t>
            </w:r>
          </w:p>
          <w:p w14:paraId="2DCA1ED7">
            <w:pPr>
              <w:widowControl/>
              <w:spacing w:line="240" w:lineRule="exact"/>
              <w:jc w:val="both"/>
              <w:rPr>
                <w:rFonts w:hint="eastAsia" w:ascii="仿宋" w:hAnsi="仿宋" w:eastAsia="仿宋" w:cs="仿宋"/>
                <w:color w:val="000000"/>
                <w:kern w:val="0"/>
                <w:sz w:val="21"/>
                <w:szCs w:val="21"/>
              </w:rPr>
            </w:pPr>
            <w:r>
              <w:rPr>
                <w:rFonts w:hint="eastAsia" w:ascii="宋体" w:hAnsi="宋体" w:eastAsia="宋体" w:cs="宋体"/>
                <w:i w:val="0"/>
                <w:iCs w:val="0"/>
                <w:caps w:val="0"/>
                <w:color w:val="auto"/>
                <w:spacing w:val="0"/>
                <w:sz w:val="20"/>
                <w:szCs w:val="20"/>
                <w:shd w:val="clear" w:color="auto" w:fill="FFFFFF"/>
                <w:lang w:val="en-US" w:eastAsia="zh-CN"/>
              </w:rPr>
              <w:t>6.做好项目实施。</w:t>
            </w:r>
            <w:r>
              <w:rPr>
                <w:rFonts w:hint="eastAsia" w:ascii="仿宋" w:hAnsi="仿宋" w:eastAsia="仿宋" w:cs="仿宋"/>
                <w:color w:val="000000"/>
                <w:kern w:val="0"/>
                <w:sz w:val="21"/>
                <w:szCs w:val="21"/>
              </w:rPr>
              <w:t>　</w:t>
            </w:r>
          </w:p>
        </w:tc>
        <w:tc>
          <w:tcPr>
            <w:tcW w:w="4329" w:type="dxa"/>
            <w:gridSpan w:val="4"/>
            <w:tcBorders>
              <w:top w:val="single" w:color="auto" w:sz="4" w:space="0"/>
              <w:left w:val="nil"/>
              <w:bottom w:val="single" w:color="auto" w:sz="4" w:space="0"/>
              <w:right w:val="single" w:color="auto" w:sz="4" w:space="0"/>
            </w:tcBorders>
            <w:noWrap w:val="0"/>
            <w:vAlign w:val="center"/>
          </w:tcPr>
          <w:p w14:paraId="00CEC955">
            <w:pPr>
              <w:spacing w:line="240" w:lineRule="exact"/>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1.中心本级及所属二级单位运转正常；</w:t>
            </w:r>
          </w:p>
          <w:p w14:paraId="38811427">
            <w:pPr>
              <w:spacing w:line="240" w:lineRule="exact"/>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2.全区能繁母猪稳定控制在3.4万头左右，稳固基础生产能力，其他畜禽产品稳定供应，全年水产品总产量3.7万吨；</w:t>
            </w:r>
          </w:p>
          <w:p w14:paraId="193AE0CC">
            <w:pPr>
              <w:spacing w:line="240" w:lineRule="exact"/>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3.全区未发生重大动物疫病疫情；</w:t>
            </w:r>
          </w:p>
          <w:p w14:paraId="7B9BF5A1">
            <w:pPr>
              <w:spacing w:line="240" w:lineRule="exact"/>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4.确保了畜禽水产品质量安全，未发生重大畜禽水产品安全事故；</w:t>
            </w:r>
          </w:p>
          <w:p w14:paraId="71AC348E">
            <w:pPr>
              <w:spacing w:line="240" w:lineRule="exact"/>
              <w:rPr>
                <w:rFonts w:hint="eastAsia" w:ascii="宋体" w:hAnsi="宋体" w:eastAsia="宋体" w:cs="宋体"/>
                <w:i w:val="0"/>
                <w:iCs w:val="0"/>
                <w:caps w:val="0"/>
                <w:color w:val="auto"/>
                <w:spacing w:val="0"/>
                <w:sz w:val="20"/>
                <w:szCs w:val="20"/>
                <w:shd w:val="clear" w:color="auto" w:fill="FFFFFF"/>
                <w:lang w:val="en-US" w:eastAsia="zh-CN"/>
              </w:rPr>
            </w:pPr>
            <w:r>
              <w:rPr>
                <w:rFonts w:hint="eastAsia" w:ascii="宋体" w:hAnsi="宋体" w:eastAsia="宋体" w:cs="宋体"/>
                <w:i w:val="0"/>
                <w:iCs w:val="0"/>
                <w:caps w:val="0"/>
                <w:color w:val="auto"/>
                <w:spacing w:val="0"/>
                <w:sz w:val="20"/>
                <w:szCs w:val="20"/>
                <w:shd w:val="clear" w:color="auto" w:fill="FFFFFF"/>
                <w:lang w:val="en-US" w:eastAsia="zh-CN"/>
              </w:rPr>
              <w:t>5.全区畜禽粪污资源化利用率达91.61%，完成703亩池塘养殖尾水治理设施化改造建设；</w:t>
            </w:r>
          </w:p>
          <w:p w14:paraId="4AF85FBE">
            <w:pPr>
              <w:widowControl/>
              <w:spacing w:line="240" w:lineRule="exact"/>
              <w:jc w:val="left"/>
              <w:rPr>
                <w:rFonts w:hint="eastAsia" w:ascii="仿宋" w:hAnsi="仿宋" w:eastAsia="仿宋" w:cs="仿宋"/>
                <w:color w:val="000000"/>
                <w:kern w:val="0"/>
                <w:sz w:val="21"/>
                <w:szCs w:val="21"/>
              </w:rPr>
            </w:pPr>
            <w:r>
              <w:rPr>
                <w:rFonts w:hint="eastAsia" w:ascii="宋体" w:hAnsi="宋体" w:eastAsia="宋体" w:cs="宋体"/>
                <w:i w:val="0"/>
                <w:iCs w:val="0"/>
                <w:caps w:val="0"/>
                <w:color w:val="auto"/>
                <w:spacing w:val="0"/>
                <w:sz w:val="20"/>
                <w:szCs w:val="20"/>
                <w:shd w:val="clear" w:color="auto" w:fill="FFFFFF"/>
                <w:lang w:val="en-US" w:eastAsia="zh-CN"/>
              </w:rPr>
              <w:t>6.各项目顺利实施。</w:t>
            </w:r>
          </w:p>
        </w:tc>
      </w:tr>
      <w:tr w14:paraId="316F988C">
        <w:tblPrEx>
          <w:tblCellMar>
            <w:top w:w="0" w:type="dxa"/>
            <w:left w:w="108" w:type="dxa"/>
            <w:bottom w:w="0" w:type="dxa"/>
            <w:right w:w="108" w:type="dxa"/>
          </w:tblCellMar>
        </w:tblPrEx>
        <w:trPr>
          <w:jc w:val="center"/>
        </w:trPr>
        <w:tc>
          <w:tcPr>
            <w:tcW w:w="1232" w:type="dxa"/>
            <w:vMerge w:val="restart"/>
            <w:tcBorders>
              <w:top w:val="nil"/>
              <w:left w:val="single" w:color="auto" w:sz="4" w:space="0"/>
              <w:right w:val="single" w:color="auto" w:sz="4" w:space="0"/>
            </w:tcBorders>
            <w:noWrap w:val="0"/>
            <w:vAlign w:val="center"/>
          </w:tcPr>
          <w:p w14:paraId="0E93CFC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4ED90A3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1F70363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00BD41D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1E16A94B">
            <w:pPr>
              <w:widowControl/>
              <w:spacing w:line="240" w:lineRule="exact"/>
              <w:jc w:val="center"/>
              <w:rPr>
                <w:rFonts w:hint="eastAsia" w:ascii="仿宋" w:hAnsi="仿宋" w:eastAsia="仿宋" w:cs="仿宋"/>
                <w:color w:val="000000"/>
                <w:kern w:val="0"/>
                <w:sz w:val="21"/>
                <w:szCs w:val="21"/>
              </w:rPr>
            </w:pPr>
          </w:p>
        </w:tc>
        <w:tc>
          <w:tcPr>
            <w:tcW w:w="928" w:type="dxa"/>
            <w:tcBorders>
              <w:top w:val="nil"/>
              <w:left w:val="nil"/>
              <w:bottom w:val="single" w:color="auto" w:sz="4" w:space="0"/>
              <w:right w:val="single" w:color="auto" w:sz="4" w:space="0"/>
            </w:tcBorders>
            <w:noWrap w:val="0"/>
            <w:vAlign w:val="center"/>
          </w:tcPr>
          <w:p w14:paraId="2A4F108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953" w:type="dxa"/>
            <w:tcBorders>
              <w:top w:val="nil"/>
              <w:left w:val="nil"/>
              <w:bottom w:val="single" w:color="auto" w:sz="4" w:space="0"/>
              <w:right w:val="single" w:color="auto" w:sz="4" w:space="0"/>
            </w:tcBorders>
            <w:noWrap w:val="0"/>
            <w:vAlign w:val="center"/>
          </w:tcPr>
          <w:p w14:paraId="6F8FA74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351" w:type="dxa"/>
            <w:gridSpan w:val="2"/>
            <w:tcBorders>
              <w:top w:val="nil"/>
              <w:left w:val="nil"/>
              <w:bottom w:val="single" w:color="auto" w:sz="4" w:space="0"/>
              <w:right w:val="single" w:color="auto" w:sz="4" w:space="0"/>
            </w:tcBorders>
            <w:noWrap w:val="0"/>
            <w:vAlign w:val="center"/>
          </w:tcPr>
          <w:p w14:paraId="4B1C00C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200" w:type="dxa"/>
            <w:tcBorders>
              <w:top w:val="nil"/>
              <w:left w:val="nil"/>
              <w:bottom w:val="single" w:color="auto" w:sz="4" w:space="0"/>
              <w:right w:val="single" w:color="auto" w:sz="4" w:space="0"/>
            </w:tcBorders>
            <w:noWrap w:val="0"/>
            <w:vAlign w:val="center"/>
          </w:tcPr>
          <w:p w14:paraId="5A93FFF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6832110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276" w:type="dxa"/>
            <w:tcBorders>
              <w:top w:val="nil"/>
              <w:left w:val="nil"/>
              <w:bottom w:val="single" w:color="auto" w:sz="4" w:space="0"/>
              <w:right w:val="single" w:color="auto" w:sz="4" w:space="0"/>
            </w:tcBorders>
            <w:noWrap w:val="0"/>
            <w:vAlign w:val="center"/>
          </w:tcPr>
          <w:p w14:paraId="0825108A">
            <w:pPr>
              <w:widowControl/>
              <w:spacing w:line="240" w:lineRule="exac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实际完成值</w:t>
            </w:r>
          </w:p>
        </w:tc>
        <w:tc>
          <w:tcPr>
            <w:tcW w:w="812" w:type="dxa"/>
            <w:tcBorders>
              <w:top w:val="nil"/>
              <w:left w:val="nil"/>
              <w:bottom w:val="single" w:color="auto" w:sz="4" w:space="0"/>
              <w:right w:val="single" w:color="auto" w:sz="4" w:space="0"/>
            </w:tcBorders>
            <w:noWrap w:val="0"/>
            <w:vAlign w:val="center"/>
          </w:tcPr>
          <w:p w14:paraId="074D337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89" w:type="dxa"/>
            <w:tcBorders>
              <w:top w:val="nil"/>
              <w:left w:val="nil"/>
              <w:bottom w:val="single" w:color="auto" w:sz="4" w:space="0"/>
              <w:right w:val="single" w:color="auto" w:sz="4" w:space="0"/>
            </w:tcBorders>
            <w:noWrap w:val="0"/>
            <w:vAlign w:val="center"/>
          </w:tcPr>
          <w:p w14:paraId="5E05698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得分</w:t>
            </w:r>
          </w:p>
        </w:tc>
        <w:tc>
          <w:tcPr>
            <w:tcW w:w="1352" w:type="dxa"/>
            <w:tcBorders>
              <w:top w:val="nil"/>
              <w:left w:val="nil"/>
              <w:bottom w:val="single" w:color="auto" w:sz="4" w:space="0"/>
              <w:right w:val="single" w:color="auto" w:sz="4" w:space="0"/>
            </w:tcBorders>
            <w:noWrap w:val="0"/>
            <w:vAlign w:val="center"/>
          </w:tcPr>
          <w:p w14:paraId="4724FEF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5EFCED6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1AF72F9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12849363">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5306513D">
            <w:pPr>
              <w:spacing w:line="240" w:lineRule="exact"/>
              <w:jc w:val="left"/>
              <w:rPr>
                <w:rFonts w:hint="eastAsia" w:ascii="仿宋" w:hAnsi="仿宋" w:eastAsia="仿宋" w:cs="仿宋"/>
                <w:color w:val="000000"/>
                <w:kern w:val="0"/>
                <w:sz w:val="21"/>
                <w:szCs w:val="21"/>
              </w:rPr>
            </w:pPr>
          </w:p>
        </w:tc>
        <w:tc>
          <w:tcPr>
            <w:tcW w:w="928" w:type="dxa"/>
            <w:vMerge w:val="restart"/>
            <w:tcBorders>
              <w:top w:val="nil"/>
              <w:left w:val="nil"/>
              <w:right w:val="single" w:color="auto" w:sz="4" w:space="0"/>
            </w:tcBorders>
            <w:noWrap w:val="0"/>
            <w:vAlign w:val="center"/>
          </w:tcPr>
          <w:p w14:paraId="54A0D2C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50D86873">
            <w:pPr>
              <w:widowControl/>
              <w:spacing w:line="240" w:lineRule="exact"/>
              <w:jc w:val="center"/>
              <w:rPr>
                <w:rFonts w:hint="eastAsia" w:ascii="仿宋" w:hAnsi="仿宋" w:eastAsia="仿宋" w:cs="仿宋"/>
                <w:color w:val="000000"/>
                <w:kern w:val="0"/>
                <w:sz w:val="21"/>
                <w:szCs w:val="21"/>
              </w:rPr>
            </w:pPr>
          </w:p>
          <w:p w14:paraId="376BFFC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953" w:type="dxa"/>
            <w:vMerge w:val="restart"/>
            <w:tcBorders>
              <w:top w:val="nil"/>
              <w:left w:val="nil"/>
              <w:right w:val="single" w:color="auto" w:sz="4" w:space="0"/>
            </w:tcBorders>
            <w:noWrap w:val="0"/>
            <w:vAlign w:val="center"/>
          </w:tcPr>
          <w:p w14:paraId="2110A65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351" w:type="dxa"/>
            <w:gridSpan w:val="2"/>
            <w:tcBorders>
              <w:top w:val="nil"/>
              <w:left w:val="nil"/>
              <w:bottom w:val="single" w:color="auto" w:sz="4" w:space="0"/>
              <w:right w:val="single" w:color="auto" w:sz="4" w:space="0"/>
            </w:tcBorders>
            <w:noWrap w:val="0"/>
            <w:vAlign w:val="center"/>
          </w:tcPr>
          <w:p w14:paraId="0C1FC291">
            <w:pPr>
              <w:widowControl/>
              <w:spacing w:line="240" w:lineRule="exact"/>
              <w:jc w:val="left"/>
              <w:rPr>
                <w:rFonts w:hint="eastAsia" w:ascii="仿宋" w:hAnsi="仿宋" w:eastAsia="仿宋" w:cs="仿宋"/>
                <w:color w:val="000000"/>
                <w:kern w:val="0"/>
                <w:sz w:val="21"/>
                <w:szCs w:val="21"/>
              </w:rPr>
            </w:pPr>
            <w:r>
              <w:rPr>
                <w:rFonts w:hint="eastAsia" w:ascii="宋体" w:hAnsi="宋体" w:eastAsia="宋体" w:cs="宋体"/>
                <w:i w:val="0"/>
                <w:iCs w:val="0"/>
                <w:caps w:val="0"/>
                <w:color w:val="auto"/>
                <w:spacing w:val="0"/>
                <w:sz w:val="20"/>
                <w:szCs w:val="20"/>
                <w:shd w:val="clear" w:color="auto" w:fill="FFFFFF"/>
                <w:lang w:val="en-US" w:eastAsia="zh-CN"/>
              </w:rPr>
              <w:t>能繁母猪数量</w:t>
            </w:r>
          </w:p>
        </w:tc>
        <w:tc>
          <w:tcPr>
            <w:tcW w:w="1200" w:type="dxa"/>
            <w:tcBorders>
              <w:top w:val="nil"/>
              <w:left w:val="nil"/>
              <w:bottom w:val="single" w:color="auto" w:sz="4" w:space="0"/>
              <w:right w:val="single" w:color="auto" w:sz="4" w:space="0"/>
            </w:tcBorders>
            <w:noWrap w:val="0"/>
            <w:vAlign w:val="center"/>
          </w:tcPr>
          <w:p w14:paraId="5552D8FF">
            <w:pPr>
              <w:widowControl/>
              <w:spacing w:line="240" w:lineRule="exact"/>
              <w:jc w:val="left"/>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3.4万头左右</w:t>
            </w:r>
          </w:p>
        </w:tc>
        <w:tc>
          <w:tcPr>
            <w:tcW w:w="1276" w:type="dxa"/>
            <w:tcBorders>
              <w:top w:val="nil"/>
              <w:left w:val="nil"/>
              <w:bottom w:val="single" w:color="auto" w:sz="4" w:space="0"/>
              <w:right w:val="single" w:color="auto" w:sz="4" w:space="0"/>
            </w:tcBorders>
            <w:noWrap w:val="0"/>
            <w:vAlign w:val="center"/>
          </w:tcPr>
          <w:p w14:paraId="38343F47">
            <w:pPr>
              <w:widowControl/>
              <w:spacing w:line="240" w:lineRule="exact"/>
              <w:jc w:val="left"/>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3.4万头左右</w:t>
            </w:r>
          </w:p>
        </w:tc>
        <w:tc>
          <w:tcPr>
            <w:tcW w:w="812" w:type="dxa"/>
            <w:tcBorders>
              <w:top w:val="nil"/>
              <w:left w:val="nil"/>
              <w:bottom w:val="single" w:color="auto" w:sz="4" w:space="0"/>
              <w:right w:val="single" w:color="auto" w:sz="4" w:space="0"/>
            </w:tcBorders>
            <w:noWrap w:val="0"/>
            <w:vAlign w:val="center"/>
          </w:tcPr>
          <w:p w14:paraId="4BB23450">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宋体" w:hAnsi="宋体" w:eastAsia="宋体" w:cs="宋体"/>
                <w:color w:val="auto"/>
                <w:sz w:val="20"/>
                <w:szCs w:val="20"/>
                <w:lang w:val="en-US" w:eastAsia="zh-CN"/>
              </w:rPr>
              <w:t>8</w:t>
            </w:r>
          </w:p>
        </w:tc>
        <w:tc>
          <w:tcPr>
            <w:tcW w:w="889" w:type="dxa"/>
            <w:tcBorders>
              <w:top w:val="nil"/>
              <w:left w:val="nil"/>
              <w:bottom w:val="single" w:color="auto" w:sz="4" w:space="0"/>
              <w:right w:val="single" w:color="auto" w:sz="4" w:space="0"/>
            </w:tcBorders>
            <w:noWrap w:val="0"/>
            <w:vAlign w:val="center"/>
          </w:tcPr>
          <w:p w14:paraId="0572A20A">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宋体" w:hAnsi="宋体" w:eastAsia="宋体" w:cs="宋体"/>
                <w:color w:val="auto"/>
                <w:sz w:val="20"/>
                <w:szCs w:val="20"/>
                <w:lang w:val="en-US" w:eastAsia="zh-CN"/>
              </w:rPr>
              <w:t>8</w:t>
            </w:r>
          </w:p>
        </w:tc>
        <w:tc>
          <w:tcPr>
            <w:tcW w:w="1352" w:type="dxa"/>
            <w:tcBorders>
              <w:top w:val="nil"/>
              <w:left w:val="nil"/>
              <w:bottom w:val="single" w:color="auto" w:sz="4" w:space="0"/>
              <w:right w:val="single" w:color="auto" w:sz="4" w:space="0"/>
            </w:tcBorders>
            <w:noWrap w:val="0"/>
            <w:vAlign w:val="center"/>
          </w:tcPr>
          <w:p w14:paraId="0CA43D8F">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46742BD">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4EEE4584">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2C538D13">
            <w:pPr>
              <w:spacing w:line="240" w:lineRule="exact"/>
              <w:jc w:val="left"/>
              <w:rPr>
                <w:rFonts w:hint="eastAsia" w:ascii="仿宋" w:hAnsi="仿宋" w:eastAsia="仿宋" w:cs="仿宋"/>
                <w:color w:val="000000"/>
                <w:kern w:val="0"/>
                <w:sz w:val="21"/>
                <w:szCs w:val="21"/>
              </w:rPr>
            </w:pPr>
          </w:p>
        </w:tc>
        <w:tc>
          <w:tcPr>
            <w:tcW w:w="953" w:type="dxa"/>
            <w:vMerge w:val="continue"/>
            <w:tcBorders>
              <w:left w:val="nil"/>
              <w:right w:val="single" w:color="auto" w:sz="4" w:space="0"/>
            </w:tcBorders>
            <w:noWrap w:val="0"/>
            <w:vAlign w:val="center"/>
          </w:tcPr>
          <w:p w14:paraId="56D77B95">
            <w:pPr>
              <w:spacing w:line="240" w:lineRule="exact"/>
              <w:jc w:val="center"/>
              <w:rPr>
                <w:rFonts w:hint="eastAsia" w:ascii="仿宋" w:hAnsi="仿宋" w:eastAsia="仿宋" w:cs="仿宋"/>
                <w:color w:val="000000"/>
                <w:kern w:val="0"/>
                <w:sz w:val="21"/>
                <w:szCs w:val="21"/>
              </w:rPr>
            </w:pPr>
          </w:p>
        </w:tc>
        <w:tc>
          <w:tcPr>
            <w:tcW w:w="1351" w:type="dxa"/>
            <w:gridSpan w:val="2"/>
            <w:tcBorders>
              <w:top w:val="nil"/>
              <w:left w:val="nil"/>
              <w:bottom w:val="single" w:color="auto" w:sz="4" w:space="0"/>
              <w:right w:val="single" w:color="auto" w:sz="4" w:space="0"/>
            </w:tcBorders>
            <w:noWrap w:val="0"/>
            <w:vAlign w:val="center"/>
          </w:tcPr>
          <w:p w14:paraId="3C300F54">
            <w:pPr>
              <w:widowControl/>
              <w:spacing w:line="240" w:lineRule="exact"/>
              <w:jc w:val="left"/>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水产品总产量</w:t>
            </w:r>
          </w:p>
        </w:tc>
        <w:tc>
          <w:tcPr>
            <w:tcW w:w="1200" w:type="dxa"/>
            <w:tcBorders>
              <w:top w:val="nil"/>
              <w:left w:val="nil"/>
              <w:bottom w:val="single" w:color="auto" w:sz="4" w:space="0"/>
              <w:right w:val="single" w:color="auto" w:sz="4" w:space="0"/>
            </w:tcBorders>
            <w:noWrap w:val="0"/>
            <w:vAlign w:val="center"/>
          </w:tcPr>
          <w:p w14:paraId="3ACAACB6">
            <w:pPr>
              <w:widowControl/>
              <w:spacing w:line="240" w:lineRule="exact"/>
              <w:jc w:val="left"/>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3.6万吨</w:t>
            </w:r>
          </w:p>
        </w:tc>
        <w:tc>
          <w:tcPr>
            <w:tcW w:w="1276" w:type="dxa"/>
            <w:tcBorders>
              <w:top w:val="nil"/>
              <w:left w:val="nil"/>
              <w:bottom w:val="single" w:color="auto" w:sz="4" w:space="0"/>
              <w:right w:val="single" w:color="auto" w:sz="4" w:space="0"/>
            </w:tcBorders>
            <w:noWrap w:val="0"/>
            <w:vAlign w:val="center"/>
          </w:tcPr>
          <w:p w14:paraId="6D1CF6BB">
            <w:pPr>
              <w:widowControl/>
              <w:spacing w:line="240" w:lineRule="exact"/>
              <w:jc w:val="left"/>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3.7万吨</w:t>
            </w:r>
          </w:p>
        </w:tc>
        <w:tc>
          <w:tcPr>
            <w:tcW w:w="812" w:type="dxa"/>
            <w:tcBorders>
              <w:top w:val="nil"/>
              <w:left w:val="nil"/>
              <w:bottom w:val="single" w:color="auto" w:sz="4" w:space="0"/>
              <w:right w:val="single" w:color="auto" w:sz="4" w:space="0"/>
            </w:tcBorders>
            <w:noWrap w:val="0"/>
            <w:vAlign w:val="center"/>
          </w:tcPr>
          <w:p w14:paraId="663B392C">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7</w:t>
            </w:r>
          </w:p>
        </w:tc>
        <w:tc>
          <w:tcPr>
            <w:tcW w:w="889" w:type="dxa"/>
            <w:tcBorders>
              <w:top w:val="nil"/>
              <w:left w:val="nil"/>
              <w:bottom w:val="single" w:color="auto" w:sz="4" w:space="0"/>
              <w:right w:val="single" w:color="auto" w:sz="4" w:space="0"/>
            </w:tcBorders>
            <w:noWrap w:val="0"/>
            <w:vAlign w:val="center"/>
          </w:tcPr>
          <w:p w14:paraId="07DE80F7">
            <w:pPr>
              <w:widowControl/>
              <w:spacing w:line="240" w:lineRule="exact"/>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7</w:t>
            </w:r>
          </w:p>
        </w:tc>
        <w:tc>
          <w:tcPr>
            <w:tcW w:w="1352" w:type="dxa"/>
            <w:tcBorders>
              <w:top w:val="nil"/>
              <w:left w:val="nil"/>
              <w:bottom w:val="single" w:color="auto" w:sz="4" w:space="0"/>
              <w:right w:val="single" w:color="auto" w:sz="4" w:space="0"/>
            </w:tcBorders>
            <w:noWrap w:val="0"/>
            <w:vAlign w:val="center"/>
          </w:tcPr>
          <w:p w14:paraId="0FC451B8">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981A2CF">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2945388F">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659F88F6">
            <w:pPr>
              <w:spacing w:line="240" w:lineRule="exact"/>
              <w:jc w:val="left"/>
              <w:rPr>
                <w:rFonts w:hint="eastAsia" w:ascii="仿宋" w:hAnsi="仿宋" w:eastAsia="仿宋" w:cs="仿宋"/>
                <w:color w:val="000000"/>
                <w:kern w:val="0"/>
                <w:sz w:val="21"/>
                <w:szCs w:val="21"/>
              </w:rPr>
            </w:pPr>
          </w:p>
        </w:tc>
        <w:tc>
          <w:tcPr>
            <w:tcW w:w="953" w:type="dxa"/>
            <w:vMerge w:val="restart"/>
            <w:tcBorders>
              <w:top w:val="nil"/>
              <w:left w:val="nil"/>
              <w:right w:val="single" w:color="auto" w:sz="4" w:space="0"/>
            </w:tcBorders>
            <w:noWrap w:val="0"/>
            <w:vAlign w:val="center"/>
          </w:tcPr>
          <w:p w14:paraId="2A658B3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351" w:type="dxa"/>
            <w:gridSpan w:val="2"/>
            <w:tcBorders>
              <w:top w:val="nil"/>
              <w:left w:val="nil"/>
              <w:bottom w:val="single" w:color="auto" w:sz="4" w:space="0"/>
              <w:right w:val="single" w:color="auto" w:sz="4" w:space="0"/>
            </w:tcBorders>
            <w:noWrap w:val="0"/>
            <w:vAlign w:val="center"/>
          </w:tcPr>
          <w:p w14:paraId="3323989A">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i w:val="0"/>
                <w:iCs w:val="0"/>
                <w:caps w:val="0"/>
                <w:color w:val="auto"/>
                <w:spacing w:val="0"/>
                <w:sz w:val="20"/>
                <w:szCs w:val="20"/>
                <w:shd w:val="clear" w:color="auto" w:fill="FFFFFF"/>
                <w:lang w:val="en-US" w:eastAsia="zh-CN"/>
              </w:rPr>
              <w:t>生猪产地检疫</w:t>
            </w:r>
          </w:p>
        </w:tc>
        <w:tc>
          <w:tcPr>
            <w:tcW w:w="1200" w:type="dxa"/>
            <w:tcBorders>
              <w:top w:val="nil"/>
              <w:left w:val="nil"/>
              <w:bottom w:val="single" w:color="auto" w:sz="4" w:space="0"/>
              <w:right w:val="single" w:color="auto" w:sz="4" w:space="0"/>
            </w:tcBorders>
            <w:noWrap w:val="0"/>
            <w:vAlign w:val="center"/>
          </w:tcPr>
          <w:p w14:paraId="60534E9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48万头</w:t>
            </w:r>
          </w:p>
        </w:tc>
        <w:tc>
          <w:tcPr>
            <w:tcW w:w="1276" w:type="dxa"/>
            <w:tcBorders>
              <w:top w:val="nil"/>
              <w:left w:val="nil"/>
              <w:bottom w:val="single" w:color="auto" w:sz="4" w:space="0"/>
              <w:right w:val="single" w:color="auto" w:sz="4" w:space="0"/>
            </w:tcBorders>
            <w:noWrap w:val="0"/>
            <w:vAlign w:val="center"/>
          </w:tcPr>
          <w:p w14:paraId="6C5481C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50.6万头</w:t>
            </w:r>
          </w:p>
        </w:tc>
        <w:tc>
          <w:tcPr>
            <w:tcW w:w="812" w:type="dxa"/>
            <w:tcBorders>
              <w:top w:val="nil"/>
              <w:left w:val="nil"/>
              <w:bottom w:val="single" w:color="auto" w:sz="4" w:space="0"/>
              <w:right w:val="single" w:color="auto" w:sz="4" w:space="0"/>
            </w:tcBorders>
            <w:noWrap w:val="0"/>
            <w:vAlign w:val="center"/>
          </w:tcPr>
          <w:p w14:paraId="364238C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7</w:t>
            </w:r>
          </w:p>
        </w:tc>
        <w:tc>
          <w:tcPr>
            <w:tcW w:w="889" w:type="dxa"/>
            <w:tcBorders>
              <w:top w:val="nil"/>
              <w:left w:val="nil"/>
              <w:bottom w:val="single" w:color="auto" w:sz="4" w:space="0"/>
              <w:right w:val="single" w:color="auto" w:sz="4" w:space="0"/>
            </w:tcBorders>
            <w:noWrap w:val="0"/>
            <w:vAlign w:val="center"/>
          </w:tcPr>
          <w:p w14:paraId="24D78F87">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6</w:t>
            </w:r>
          </w:p>
        </w:tc>
        <w:tc>
          <w:tcPr>
            <w:tcW w:w="1352" w:type="dxa"/>
            <w:tcBorders>
              <w:top w:val="nil"/>
              <w:left w:val="nil"/>
              <w:bottom w:val="single" w:color="auto" w:sz="4" w:space="0"/>
              <w:right w:val="single" w:color="auto" w:sz="4" w:space="0"/>
            </w:tcBorders>
            <w:noWrap w:val="0"/>
            <w:vAlign w:val="center"/>
          </w:tcPr>
          <w:p w14:paraId="3D4E5CB1">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18"/>
                <w:szCs w:val="18"/>
                <w:lang w:val="en-US" w:eastAsia="zh-CN"/>
              </w:rPr>
              <w:t>存在未到现场检疫开票现象。今后将督促检疫员落实到场检疫制度。</w:t>
            </w:r>
          </w:p>
        </w:tc>
      </w:tr>
      <w:tr w14:paraId="2E0A7A48">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5ED305D1">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31E4B6C7">
            <w:pPr>
              <w:spacing w:line="240" w:lineRule="exact"/>
              <w:jc w:val="left"/>
              <w:rPr>
                <w:rFonts w:hint="eastAsia" w:ascii="仿宋" w:hAnsi="仿宋" w:eastAsia="仿宋" w:cs="仿宋"/>
                <w:color w:val="000000"/>
                <w:kern w:val="0"/>
                <w:sz w:val="21"/>
                <w:szCs w:val="21"/>
              </w:rPr>
            </w:pPr>
          </w:p>
        </w:tc>
        <w:tc>
          <w:tcPr>
            <w:tcW w:w="953" w:type="dxa"/>
            <w:vMerge w:val="continue"/>
            <w:tcBorders>
              <w:left w:val="nil"/>
              <w:right w:val="single" w:color="auto" w:sz="4" w:space="0"/>
            </w:tcBorders>
            <w:noWrap w:val="0"/>
            <w:vAlign w:val="center"/>
          </w:tcPr>
          <w:p w14:paraId="65AABEBA">
            <w:pPr>
              <w:spacing w:line="240" w:lineRule="exact"/>
              <w:jc w:val="center"/>
              <w:rPr>
                <w:rFonts w:hint="eastAsia" w:ascii="仿宋" w:hAnsi="仿宋" w:eastAsia="仿宋" w:cs="仿宋"/>
                <w:color w:val="000000"/>
                <w:kern w:val="0"/>
                <w:sz w:val="21"/>
                <w:szCs w:val="21"/>
              </w:rPr>
            </w:pPr>
          </w:p>
        </w:tc>
        <w:tc>
          <w:tcPr>
            <w:tcW w:w="1351" w:type="dxa"/>
            <w:gridSpan w:val="2"/>
            <w:tcBorders>
              <w:top w:val="nil"/>
              <w:left w:val="nil"/>
              <w:bottom w:val="single" w:color="auto" w:sz="4" w:space="0"/>
              <w:right w:val="single" w:color="auto" w:sz="4" w:space="0"/>
            </w:tcBorders>
            <w:noWrap w:val="0"/>
            <w:vAlign w:val="center"/>
          </w:tcPr>
          <w:p w14:paraId="2B08F878">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应免畜禽免疫密度</w:t>
            </w:r>
          </w:p>
        </w:tc>
        <w:tc>
          <w:tcPr>
            <w:tcW w:w="1200" w:type="dxa"/>
            <w:tcBorders>
              <w:top w:val="nil"/>
              <w:left w:val="nil"/>
              <w:bottom w:val="single" w:color="auto" w:sz="4" w:space="0"/>
              <w:right w:val="single" w:color="auto" w:sz="4" w:space="0"/>
            </w:tcBorders>
            <w:noWrap w:val="0"/>
            <w:vAlign w:val="center"/>
          </w:tcPr>
          <w:p w14:paraId="3EB67DC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100%</w:t>
            </w:r>
          </w:p>
        </w:tc>
        <w:tc>
          <w:tcPr>
            <w:tcW w:w="1276" w:type="dxa"/>
            <w:tcBorders>
              <w:top w:val="nil"/>
              <w:left w:val="nil"/>
              <w:bottom w:val="single" w:color="auto" w:sz="4" w:space="0"/>
              <w:right w:val="single" w:color="auto" w:sz="4" w:space="0"/>
            </w:tcBorders>
            <w:noWrap w:val="0"/>
            <w:vAlign w:val="center"/>
          </w:tcPr>
          <w:p w14:paraId="3CAA4ED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100%</w:t>
            </w:r>
          </w:p>
        </w:tc>
        <w:tc>
          <w:tcPr>
            <w:tcW w:w="812" w:type="dxa"/>
            <w:tcBorders>
              <w:top w:val="nil"/>
              <w:left w:val="nil"/>
              <w:bottom w:val="single" w:color="auto" w:sz="4" w:space="0"/>
              <w:right w:val="single" w:color="auto" w:sz="4" w:space="0"/>
            </w:tcBorders>
            <w:noWrap w:val="0"/>
            <w:vAlign w:val="center"/>
          </w:tcPr>
          <w:p w14:paraId="2E43FA71">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7</w:t>
            </w:r>
          </w:p>
        </w:tc>
        <w:tc>
          <w:tcPr>
            <w:tcW w:w="889" w:type="dxa"/>
            <w:tcBorders>
              <w:top w:val="nil"/>
              <w:left w:val="nil"/>
              <w:bottom w:val="single" w:color="auto" w:sz="4" w:space="0"/>
              <w:right w:val="single" w:color="auto" w:sz="4" w:space="0"/>
            </w:tcBorders>
            <w:noWrap w:val="0"/>
            <w:vAlign w:val="center"/>
          </w:tcPr>
          <w:p w14:paraId="0963876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6</w:t>
            </w:r>
          </w:p>
        </w:tc>
        <w:tc>
          <w:tcPr>
            <w:tcW w:w="1352" w:type="dxa"/>
            <w:tcBorders>
              <w:top w:val="nil"/>
              <w:left w:val="nil"/>
              <w:bottom w:val="single" w:color="auto" w:sz="4" w:space="0"/>
              <w:right w:val="single" w:color="auto" w:sz="4" w:space="0"/>
            </w:tcBorders>
            <w:noWrap w:val="0"/>
            <w:vAlign w:val="center"/>
          </w:tcPr>
          <w:p w14:paraId="40DFCB58">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left"/>
              <w:textAlignment w:val="baseline"/>
              <w:rPr>
                <w:rFonts w:hint="eastAsia" w:ascii="仿宋" w:hAnsi="仿宋" w:eastAsia="仿宋" w:cs="仿宋"/>
                <w:color w:val="000000"/>
                <w:kern w:val="0"/>
                <w:sz w:val="21"/>
                <w:szCs w:val="21"/>
              </w:rPr>
            </w:pPr>
            <w:r>
              <w:rPr>
                <w:rFonts w:hint="eastAsia" w:ascii="宋体" w:hAnsi="宋体" w:eastAsia="宋体" w:cs="宋体"/>
                <w:sz w:val="18"/>
                <w:szCs w:val="18"/>
                <w:lang w:val="en-US" w:eastAsia="zh-CN"/>
              </w:rPr>
              <w:t>部分养殖场动物免疫台账不规范。今后督促养殖场规范免疫台账。</w:t>
            </w:r>
          </w:p>
        </w:tc>
      </w:tr>
      <w:tr w14:paraId="20063122">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32FC73CE">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6B584CB4">
            <w:pPr>
              <w:spacing w:line="240" w:lineRule="exact"/>
              <w:jc w:val="left"/>
              <w:rPr>
                <w:rFonts w:hint="eastAsia" w:ascii="仿宋" w:hAnsi="仿宋" w:eastAsia="仿宋" w:cs="仿宋"/>
                <w:color w:val="000000"/>
                <w:kern w:val="0"/>
                <w:sz w:val="21"/>
                <w:szCs w:val="21"/>
              </w:rPr>
            </w:pPr>
          </w:p>
        </w:tc>
        <w:tc>
          <w:tcPr>
            <w:tcW w:w="953" w:type="dxa"/>
            <w:vMerge w:val="restart"/>
            <w:tcBorders>
              <w:top w:val="nil"/>
              <w:left w:val="nil"/>
              <w:right w:val="single" w:color="auto" w:sz="4" w:space="0"/>
            </w:tcBorders>
            <w:noWrap w:val="0"/>
            <w:vAlign w:val="center"/>
          </w:tcPr>
          <w:p w14:paraId="1B674F7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351" w:type="dxa"/>
            <w:gridSpan w:val="2"/>
            <w:tcBorders>
              <w:top w:val="nil"/>
              <w:left w:val="nil"/>
              <w:bottom w:val="single" w:color="auto" w:sz="4" w:space="0"/>
              <w:right w:val="single" w:color="auto" w:sz="4" w:space="0"/>
            </w:tcBorders>
            <w:noWrap w:val="0"/>
            <w:vAlign w:val="center"/>
          </w:tcPr>
          <w:p w14:paraId="13F97F36">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主要工作按计划完成程度</w:t>
            </w:r>
          </w:p>
        </w:tc>
        <w:tc>
          <w:tcPr>
            <w:tcW w:w="1200" w:type="dxa"/>
            <w:tcBorders>
              <w:top w:val="nil"/>
              <w:left w:val="nil"/>
              <w:bottom w:val="single" w:color="auto" w:sz="4" w:space="0"/>
              <w:right w:val="single" w:color="auto" w:sz="4" w:space="0"/>
            </w:tcBorders>
            <w:noWrap w:val="0"/>
            <w:vAlign w:val="center"/>
          </w:tcPr>
          <w:p w14:paraId="2EC910B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按年度计划完成</w:t>
            </w:r>
          </w:p>
        </w:tc>
        <w:tc>
          <w:tcPr>
            <w:tcW w:w="1276" w:type="dxa"/>
            <w:tcBorders>
              <w:top w:val="nil"/>
              <w:left w:val="nil"/>
              <w:bottom w:val="single" w:color="auto" w:sz="4" w:space="0"/>
              <w:right w:val="single" w:color="auto" w:sz="4" w:space="0"/>
            </w:tcBorders>
            <w:noWrap w:val="0"/>
            <w:vAlign w:val="center"/>
          </w:tcPr>
          <w:p w14:paraId="178F70B0">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已按年度计划完成</w:t>
            </w:r>
          </w:p>
        </w:tc>
        <w:tc>
          <w:tcPr>
            <w:tcW w:w="812" w:type="dxa"/>
            <w:tcBorders>
              <w:top w:val="nil"/>
              <w:left w:val="nil"/>
              <w:bottom w:val="single" w:color="auto" w:sz="4" w:space="0"/>
              <w:right w:val="single" w:color="auto" w:sz="4" w:space="0"/>
            </w:tcBorders>
            <w:noWrap w:val="0"/>
            <w:vAlign w:val="center"/>
          </w:tcPr>
          <w:p w14:paraId="6993BD8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7</w:t>
            </w:r>
          </w:p>
        </w:tc>
        <w:tc>
          <w:tcPr>
            <w:tcW w:w="889" w:type="dxa"/>
            <w:tcBorders>
              <w:top w:val="nil"/>
              <w:left w:val="nil"/>
              <w:bottom w:val="single" w:color="auto" w:sz="4" w:space="0"/>
              <w:right w:val="single" w:color="auto" w:sz="4" w:space="0"/>
            </w:tcBorders>
            <w:noWrap w:val="0"/>
            <w:vAlign w:val="center"/>
          </w:tcPr>
          <w:p w14:paraId="77D8EF29">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7</w:t>
            </w:r>
          </w:p>
        </w:tc>
        <w:tc>
          <w:tcPr>
            <w:tcW w:w="1352" w:type="dxa"/>
            <w:tcBorders>
              <w:top w:val="nil"/>
              <w:left w:val="nil"/>
              <w:bottom w:val="single" w:color="auto" w:sz="4" w:space="0"/>
              <w:right w:val="single" w:color="auto" w:sz="4" w:space="0"/>
            </w:tcBorders>
            <w:noWrap w:val="0"/>
            <w:vAlign w:val="center"/>
          </w:tcPr>
          <w:p w14:paraId="57BEB132">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00ACA4C6">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5B250CCB">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65E13387">
            <w:pPr>
              <w:spacing w:line="240" w:lineRule="exact"/>
              <w:jc w:val="left"/>
              <w:rPr>
                <w:rFonts w:hint="eastAsia" w:ascii="仿宋" w:hAnsi="仿宋" w:eastAsia="仿宋" w:cs="仿宋"/>
                <w:color w:val="000000"/>
                <w:kern w:val="0"/>
                <w:sz w:val="21"/>
                <w:szCs w:val="21"/>
              </w:rPr>
            </w:pPr>
          </w:p>
        </w:tc>
        <w:tc>
          <w:tcPr>
            <w:tcW w:w="953" w:type="dxa"/>
            <w:vMerge w:val="continue"/>
            <w:tcBorders>
              <w:left w:val="nil"/>
              <w:right w:val="single" w:color="auto" w:sz="4" w:space="0"/>
            </w:tcBorders>
            <w:noWrap w:val="0"/>
            <w:vAlign w:val="center"/>
          </w:tcPr>
          <w:p w14:paraId="07D21ADB">
            <w:pPr>
              <w:spacing w:line="240" w:lineRule="exact"/>
              <w:jc w:val="center"/>
              <w:rPr>
                <w:rFonts w:hint="eastAsia" w:ascii="仿宋" w:hAnsi="仿宋" w:eastAsia="仿宋" w:cs="仿宋"/>
                <w:color w:val="000000"/>
                <w:kern w:val="0"/>
                <w:sz w:val="21"/>
                <w:szCs w:val="21"/>
              </w:rPr>
            </w:pPr>
          </w:p>
        </w:tc>
        <w:tc>
          <w:tcPr>
            <w:tcW w:w="1351" w:type="dxa"/>
            <w:gridSpan w:val="2"/>
            <w:tcBorders>
              <w:top w:val="nil"/>
              <w:left w:val="nil"/>
              <w:bottom w:val="single" w:color="auto" w:sz="4" w:space="0"/>
              <w:right w:val="single" w:color="auto" w:sz="4" w:space="0"/>
            </w:tcBorders>
            <w:noWrap w:val="0"/>
            <w:vAlign w:val="center"/>
          </w:tcPr>
          <w:p w14:paraId="0A47EC18">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项目资金及时拨付使用</w:t>
            </w:r>
          </w:p>
        </w:tc>
        <w:tc>
          <w:tcPr>
            <w:tcW w:w="1200" w:type="dxa"/>
            <w:tcBorders>
              <w:top w:val="nil"/>
              <w:left w:val="nil"/>
              <w:bottom w:val="single" w:color="auto" w:sz="4" w:space="0"/>
              <w:right w:val="single" w:color="auto" w:sz="4" w:space="0"/>
            </w:tcBorders>
            <w:noWrap w:val="0"/>
            <w:vAlign w:val="center"/>
          </w:tcPr>
          <w:p w14:paraId="7502891E">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按年度计划及时拨付</w:t>
            </w:r>
          </w:p>
        </w:tc>
        <w:tc>
          <w:tcPr>
            <w:tcW w:w="1276" w:type="dxa"/>
            <w:tcBorders>
              <w:top w:val="nil"/>
              <w:left w:val="nil"/>
              <w:bottom w:val="single" w:color="auto" w:sz="4" w:space="0"/>
              <w:right w:val="single" w:color="auto" w:sz="4" w:space="0"/>
            </w:tcBorders>
            <w:noWrap w:val="0"/>
            <w:vAlign w:val="center"/>
          </w:tcPr>
          <w:p w14:paraId="6C25ADEC">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已按年度计划及时拨付</w:t>
            </w:r>
          </w:p>
        </w:tc>
        <w:tc>
          <w:tcPr>
            <w:tcW w:w="812" w:type="dxa"/>
            <w:tcBorders>
              <w:top w:val="nil"/>
              <w:left w:val="nil"/>
              <w:bottom w:val="single" w:color="auto" w:sz="4" w:space="0"/>
              <w:right w:val="single" w:color="auto" w:sz="4" w:space="0"/>
            </w:tcBorders>
            <w:noWrap w:val="0"/>
            <w:vAlign w:val="center"/>
          </w:tcPr>
          <w:p w14:paraId="36E6E8A1">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7</w:t>
            </w:r>
          </w:p>
        </w:tc>
        <w:tc>
          <w:tcPr>
            <w:tcW w:w="889" w:type="dxa"/>
            <w:tcBorders>
              <w:top w:val="nil"/>
              <w:left w:val="nil"/>
              <w:bottom w:val="single" w:color="auto" w:sz="4" w:space="0"/>
              <w:right w:val="single" w:color="auto" w:sz="4" w:space="0"/>
            </w:tcBorders>
            <w:noWrap w:val="0"/>
            <w:vAlign w:val="center"/>
          </w:tcPr>
          <w:p w14:paraId="25BC806A">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6</w:t>
            </w:r>
          </w:p>
        </w:tc>
        <w:tc>
          <w:tcPr>
            <w:tcW w:w="1352" w:type="dxa"/>
            <w:tcBorders>
              <w:top w:val="nil"/>
              <w:left w:val="nil"/>
              <w:bottom w:val="single" w:color="auto" w:sz="4" w:space="0"/>
              <w:right w:val="single" w:color="auto" w:sz="4" w:space="0"/>
            </w:tcBorders>
            <w:noWrap w:val="0"/>
            <w:vAlign w:val="center"/>
          </w:tcPr>
          <w:p w14:paraId="4B9DAEEF">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left"/>
              <w:textAlignment w:val="baseline"/>
              <w:rPr>
                <w:rFonts w:hint="eastAsia" w:ascii="仿宋" w:hAnsi="仿宋" w:eastAsia="仿宋" w:cs="仿宋"/>
                <w:color w:val="000000"/>
                <w:kern w:val="0"/>
                <w:sz w:val="21"/>
                <w:szCs w:val="21"/>
              </w:rPr>
            </w:pPr>
            <w:r>
              <w:rPr>
                <w:rFonts w:hint="eastAsia" w:ascii="宋体" w:hAnsi="宋体" w:eastAsia="宋体" w:cs="宋体"/>
                <w:sz w:val="18"/>
                <w:szCs w:val="18"/>
                <w:lang w:val="en-US" w:eastAsia="zh-CN"/>
              </w:rPr>
              <w:t>项目建设单位未按时完成建设项目，导致资金未按时拨付。今后将督促项目建设单位按期完成工程进度。</w:t>
            </w:r>
          </w:p>
        </w:tc>
      </w:tr>
      <w:tr w14:paraId="24119077">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1A76AC94">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706FB178">
            <w:pPr>
              <w:spacing w:line="240" w:lineRule="exact"/>
              <w:jc w:val="left"/>
              <w:rPr>
                <w:rFonts w:hint="eastAsia" w:ascii="仿宋" w:hAnsi="仿宋" w:eastAsia="仿宋" w:cs="仿宋"/>
                <w:color w:val="000000"/>
                <w:kern w:val="0"/>
                <w:sz w:val="21"/>
                <w:szCs w:val="21"/>
              </w:rPr>
            </w:pPr>
          </w:p>
        </w:tc>
        <w:tc>
          <w:tcPr>
            <w:tcW w:w="953" w:type="dxa"/>
            <w:tcBorders>
              <w:top w:val="nil"/>
              <w:left w:val="nil"/>
              <w:right w:val="single" w:color="auto" w:sz="4" w:space="0"/>
            </w:tcBorders>
            <w:noWrap w:val="0"/>
            <w:vAlign w:val="center"/>
          </w:tcPr>
          <w:p w14:paraId="6274614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351" w:type="dxa"/>
            <w:gridSpan w:val="2"/>
            <w:tcBorders>
              <w:top w:val="nil"/>
              <w:left w:val="nil"/>
              <w:bottom w:val="single" w:color="auto" w:sz="4" w:space="0"/>
              <w:right w:val="single" w:color="auto" w:sz="4" w:space="0"/>
            </w:tcBorders>
            <w:noWrap w:val="0"/>
            <w:vAlign w:val="center"/>
          </w:tcPr>
          <w:p w14:paraId="6E0BC88C">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财政预算执行率</w:t>
            </w:r>
          </w:p>
        </w:tc>
        <w:tc>
          <w:tcPr>
            <w:tcW w:w="1200" w:type="dxa"/>
            <w:tcBorders>
              <w:top w:val="nil"/>
              <w:left w:val="nil"/>
              <w:bottom w:val="single" w:color="auto" w:sz="4" w:space="0"/>
              <w:right w:val="single" w:color="auto" w:sz="4" w:space="0"/>
            </w:tcBorders>
            <w:noWrap w:val="0"/>
            <w:vAlign w:val="center"/>
          </w:tcPr>
          <w:p w14:paraId="6F317A02">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100%</w:t>
            </w:r>
          </w:p>
        </w:tc>
        <w:tc>
          <w:tcPr>
            <w:tcW w:w="1276" w:type="dxa"/>
            <w:tcBorders>
              <w:top w:val="nil"/>
              <w:left w:val="nil"/>
              <w:bottom w:val="single" w:color="auto" w:sz="4" w:space="0"/>
              <w:right w:val="single" w:color="auto" w:sz="4" w:space="0"/>
            </w:tcBorders>
            <w:noWrap w:val="0"/>
            <w:vAlign w:val="center"/>
          </w:tcPr>
          <w:p w14:paraId="6758287C">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100%</w:t>
            </w:r>
          </w:p>
        </w:tc>
        <w:tc>
          <w:tcPr>
            <w:tcW w:w="812" w:type="dxa"/>
            <w:tcBorders>
              <w:top w:val="nil"/>
              <w:left w:val="nil"/>
              <w:bottom w:val="single" w:color="auto" w:sz="4" w:space="0"/>
              <w:right w:val="single" w:color="auto" w:sz="4" w:space="0"/>
            </w:tcBorders>
            <w:noWrap w:val="0"/>
            <w:vAlign w:val="center"/>
          </w:tcPr>
          <w:p w14:paraId="2125D9A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7</w:t>
            </w:r>
          </w:p>
        </w:tc>
        <w:tc>
          <w:tcPr>
            <w:tcW w:w="889" w:type="dxa"/>
            <w:tcBorders>
              <w:top w:val="nil"/>
              <w:left w:val="nil"/>
              <w:bottom w:val="single" w:color="auto" w:sz="4" w:space="0"/>
              <w:right w:val="single" w:color="auto" w:sz="4" w:space="0"/>
            </w:tcBorders>
            <w:noWrap w:val="0"/>
            <w:vAlign w:val="center"/>
          </w:tcPr>
          <w:p w14:paraId="56451C57">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7</w:t>
            </w:r>
          </w:p>
        </w:tc>
        <w:tc>
          <w:tcPr>
            <w:tcW w:w="1352" w:type="dxa"/>
            <w:tcBorders>
              <w:top w:val="nil"/>
              <w:left w:val="nil"/>
              <w:bottom w:val="single" w:color="auto" w:sz="4" w:space="0"/>
              <w:right w:val="single" w:color="auto" w:sz="4" w:space="0"/>
            </w:tcBorders>
            <w:noWrap w:val="0"/>
            <w:vAlign w:val="center"/>
          </w:tcPr>
          <w:p w14:paraId="26E56217">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5353A8EB">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5AFAE240">
            <w:pPr>
              <w:spacing w:line="240" w:lineRule="exact"/>
              <w:jc w:val="left"/>
              <w:rPr>
                <w:rFonts w:hint="eastAsia" w:ascii="仿宋" w:hAnsi="仿宋" w:eastAsia="仿宋" w:cs="仿宋"/>
                <w:color w:val="000000"/>
                <w:kern w:val="0"/>
                <w:sz w:val="21"/>
                <w:szCs w:val="21"/>
              </w:rPr>
            </w:pPr>
          </w:p>
        </w:tc>
        <w:tc>
          <w:tcPr>
            <w:tcW w:w="928" w:type="dxa"/>
            <w:vMerge w:val="restart"/>
            <w:tcBorders>
              <w:top w:val="nil"/>
              <w:left w:val="nil"/>
              <w:right w:val="single" w:color="auto" w:sz="4" w:space="0"/>
            </w:tcBorders>
            <w:noWrap w:val="0"/>
            <w:vAlign w:val="center"/>
          </w:tcPr>
          <w:p w14:paraId="58F41867">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74CDA93E">
            <w:pPr>
              <w:widowControl/>
              <w:spacing w:line="240" w:lineRule="exact"/>
              <w:jc w:val="left"/>
              <w:rPr>
                <w:rFonts w:hint="eastAsia" w:ascii="仿宋" w:hAnsi="仿宋" w:eastAsia="仿宋" w:cs="仿宋"/>
                <w:color w:val="000000"/>
                <w:kern w:val="0"/>
                <w:sz w:val="21"/>
                <w:szCs w:val="21"/>
              </w:rPr>
            </w:pPr>
          </w:p>
          <w:p w14:paraId="79DDF64D">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41A5F535">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72EF06D">
            <w:pPr>
              <w:widowControl/>
              <w:spacing w:line="240" w:lineRule="exact"/>
              <w:jc w:val="center"/>
              <w:rPr>
                <w:rFonts w:hint="eastAsia" w:ascii="仿宋" w:hAnsi="仿宋" w:eastAsia="仿宋" w:cs="仿宋"/>
                <w:color w:val="000000"/>
                <w:kern w:val="0"/>
                <w:sz w:val="21"/>
                <w:szCs w:val="21"/>
              </w:rPr>
            </w:pPr>
          </w:p>
        </w:tc>
        <w:tc>
          <w:tcPr>
            <w:tcW w:w="953" w:type="dxa"/>
            <w:vMerge w:val="restart"/>
            <w:tcBorders>
              <w:top w:val="nil"/>
              <w:left w:val="nil"/>
              <w:right w:val="single" w:color="auto" w:sz="4" w:space="0"/>
            </w:tcBorders>
            <w:noWrap w:val="0"/>
            <w:vAlign w:val="center"/>
          </w:tcPr>
          <w:p w14:paraId="7EF8346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0D93906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351" w:type="dxa"/>
            <w:gridSpan w:val="2"/>
            <w:tcBorders>
              <w:top w:val="nil"/>
              <w:left w:val="nil"/>
              <w:bottom w:val="single" w:color="auto" w:sz="4" w:space="0"/>
              <w:right w:val="single" w:color="auto" w:sz="4" w:space="0"/>
            </w:tcBorders>
            <w:noWrap w:val="0"/>
            <w:vAlign w:val="center"/>
          </w:tcPr>
          <w:p w14:paraId="4D73BF2A">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确保不发生重大疫情</w:t>
            </w:r>
          </w:p>
        </w:tc>
        <w:tc>
          <w:tcPr>
            <w:tcW w:w="1200" w:type="dxa"/>
            <w:tcBorders>
              <w:top w:val="nil"/>
              <w:left w:val="nil"/>
              <w:bottom w:val="single" w:color="auto" w:sz="4" w:space="0"/>
              <w:right w:val="single" w:color="auto" w:sz="4" w:space="0"/>
            </w:tcBorders>
            <w:noWrap w:val="0"/>
            <w:vAlign w:val="center"/>
          </w:tcPr>
          <w:p w14:paraId="45EAB83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不发生</w:t>
            </w:r>
          </w:p>
        </w:tc>
        <w:tc>
          <w:tcPr>
            <w:tcW w:w="1276" w:type="dxa"/>
            <w:tcBorders>
              <w:top w:val="nil"/>
              <w:left w:val="nil"/>
              <w:bottom w:val="single" w:color="auto" w:sz="4" w:space="0"/>
              <w:right w:val="single" w:color="auto" w:sz="4" w:space="0"/>
            </w:tcBorders>
            <w:noWrap w:val="0"/>
            <w:vAlign w:val="center"/>
          </w:tcPr>
          <w:p w14:paraId="0B2E799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未发生</w:t>
            </w:r>
          </w:p>
        </w:tc>
        <w:tc>
          <w:tcPr>
            <w:tcW w:w="812" w:type="dxa"/>
            <w:tcBorders>
              <w:top w:val="nil"/>
              <w:left w:val="nil"/>
              <w:bottom w:val="single" w:color="auto" w:sz="4" w:space="0"/>
              <w:right w:val="single" w:color="auto" w:sz="4" w:space="0"/>
            </w:tcBorders>
            <w:noWrap w:val="0"/>
            <w:vAlign w:val="center"/>
          </w:tcPr>
          <w:p w14:paraId="206BC197">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4</w:t>
            </w:r>
          </w:p>
        </w:tc>
        <w:tc>
          <w:tcPr>
            <w:tcW w:w="889" w:type="dxa"/>
            <w:tcBorders>
              <w:top w:val="nil"/>
              <w:left w:val="nil"/>
              <w:bottom w:val="single" w:color="auto" w:sz="4" w:space="0"/>
              <w:right w:val="single" w:color="auto" w:sz="4" w:space="0"/>
            </w:tcBorders>
            <w:noWrap w:val="0"/>
            <w:vAlign w:val="center"/>
          </w:tcPr>
          <w:p w14:paraId="668D68F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4</w:t>
            </w:r>
          </w:p>
        </w:tc>
        <w:tc>
          <w:tcPr>
            <w:tcW w:w="1352" w:type="dxa"/>
            <w:tcBorders>
              <w:top w:val="nil"/>
              <w:left w:val="nil"/>
              <w:bottom w:val="single" w:color="auto" w:sz="4" w:space="0"/>
              <w:right w:val="single" w:color="auto" w:sz="4" w:space="0"/>
            </w:tcBorders>
            <w:noWrap w:val="0"/>
            <w:vAlign w:val="center"/>
          </w:tcPr>
          <w:p w14:paraId="25F744D0">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156C0B74">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39D58748">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5AD77AC8">
            <w:pPr>
              <w:spacing w:line="240" w:lineRule="exact"/>
              <w:jc w:val="left"/>
              <w:rPr>
                <w:rFonts w:hint="eastAsia" w:ascii="仿宋" w:hAnsi="仿宋" w:eastAsia="仿宋" w:cs="仿宋"/>
                <w:color w:val="000000"/>
                <w:kern w:val="0"/>
                <w:sz w:val="21"/>
                <w:szCs w:val="21"/>
              </w:rPr>
            </w:pPr>
          </w:p>
        </w:tc>
        <w:tc>
          <w:tcPr>
            <w:tcW w:w="953" w:type="dxa"/>
            <w:vMerge w:val="continue"/>
            <w:tcBorders>
              <w:left w:val="nil"/>
              <w:right w:val="single" w:color="auto" w:sz="4" w:space="0"/>
            </w:tcBorders>
            <w:noWrap w:val="0"/>
            <w:vAlign w:val="center"/>
          </w:tcPr>
          <w:p w14:paraId="447F6B80">
            <w:pPr>
              <w:spacing w:line="240" w:lineRule="exact"/>
              <w:jc w:val="center"/>
              <w:rPr>
                <w:rFonts w:hint="eastAsia" w:ascii="仿宋" w:hAnsi="仿宋" w:eastAsia="仿宋" w:cs="仿宋"/>
                <w:color w:val="000000"/>
                <w:kern w:val="0"/>
                <w:sz w:val="21"/>
                <w:szCs w:val="21"/>
              </w:rPr>
            </w:pPr>
          </w:p>
        </w:tc>
        <w:tc>
          <w:tcPr>
            <w:tcW w:w="1351" w:type="dxa"/>
            <w:gridSpan w:val="2"/>
            <w:tcBorders>
              <w:top w:val="nil"/>
              <w:left w:val="nil"/>
              <w:bottom w:val="single" w:color="auto" w:sz="4" w:space="0"/>
              <w:right w:val="single" w:color="auto" w:sz="4" w:space="0"/>
            </w:tcBorders>
            <w:noWrap w:val="0"/>
            <w:vAlign w:val="center"/>
          </w:tcPr>
          <w:p w14:paraId="43D23D4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生猪出栏量</w:t>
            </w:r>
          </w:p>
        </w:tc>
        <w:tc>
          <w:tcPr>
            <w:tcW w:w="1200" w:type="dxa"/>
            <w:tcBorders>
              <w:top w:val="nil"/>
              <w:left w:val="nil"/>
              <w:bottom w:val="single" w:color="auto" w:sz="4" w:space="0"/>
              <w:right w:val="single" w:color="auto" w:sz="4" w:space="0"/>
            </w:tcBorders>
            <w:noWrap w:val="0"/>
            <w:vAlign w:val="center"/>
          </w:tcPr>
          <w:p w14:paraId="78531AE6">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59万头</w:t>
            </w:r>
          </w:p>
        </w:tc>
        <w:tc>
          <w:tcPr>
            <w:tcW w:w="1276" w:type="dxa"/>
            <w:tcBorders>
              <w:top w:val="nil"/>
              <w:left w:val="nil"/>
              <w:bottom w:val="single" w:color="auto" w:sz="4" w:space="0"/>
              <w:right w:val="single" w:color="auto" w:sz="4" w:space="0"/>
            </w:tcBorders>
            <w:noWrap w:val="0"/>
            <w:vAlign w:val="center"/>
          </w:tcPr>
          <w:p w14:paraId="201AF65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60.7万头</w:t>
            </w:r>
          </w:p>
        </w:tc>
        <w:tc>
          <w:tcPr>
            <w:tcW w:w="812" w:type="dxa"/>
            <w:tcBorders>
              <w:top w:val="nil"/>
              <w:left w:val="nil"/>
              <w:bottom w:val="single" w:color="auto" w:sz="4" w:space="0"/>
              <w:right w:val="single" w:color="auto" w:sz="4" w:space="0"/>
            </w:tcBorders>
            <w:noWrap w:val="0"/>
            <w:vAlign w:val="center"/>
          </w:tcPr>
          <w:p w14:paraId="539EB22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4</w:t>
            </w:r>
          </w:p>
        </w:tc>
        <w:tc>
          <w:tcPr>
            <w:tcW w:w="889" w:type="dxa"/>
            <w:tcBorders>
              <w:top w:val="nil"/>
              <w:left w:val="nil"/>
              <w:bottom w:val="single" w:color="auto" w:sz="4" w:space="0"/>
              <w:right w:val="single" w:color="auto" w:sz="4" w:space="0"/>
            </w:tcBorders>
            <w:noWrap w:val="0"/>
            <w:vAlign w:val="center"/>
          </w:tcPr>
          <w:p w14:paraId="09C8E2B7">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4</w:t>
            </w:r>
          </w:p>
        </w:tc>
        <w:tc>
          <w:tcPr>
            <w:tcW w:w="1352" w:type="dxa"/>
            <w:tcBorders>
              <w:top w:val="nil"/>
              <w:left w:val="nil"/>
              <w:bottom w:val="single" w:color="auto" w:sz="4" w:space="0"/>
              <w:right w:val="single" w:color="auto" w:sz="4" w:space="0"/>
            </w:tcBorders>
            <w:noWrap w:val="0"/>
            <w:vAlign w:val="center"/>
          </w:tcPr>
          <w:p w14:paraId="7BB75B95">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79F96E44">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6287A364">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133E6DAC">
            <w:pPr>
              <w:spacing w:line="240" w:lineRule="exact"/>
              <w:jc w:val="left"/>
              <w:rPr>
                <w:rFonts w:hint="eastAsia" w:ascii="仿宋" w:hAnsi="仿宋" w:eastAsia="仿宋" w:cs="仿宋"/>
                <w:color w:val="000000"/>
                <w:kern w:val="0"/>
                <w:sz w:val="21"/>
                <w:szCs w:val="21"/>
              </w:rPr>
            </w:pPr>
          </w:p>
        </w:tc>
        <w:tc>
          <w:tcPr>
            <w:tcW w:w="953" w:type="dxa"/>
            <w:vMerge w:val="restart"/>
            <w:tcBorders>
              <w:top w:val="nil"/>
              <w:left w:val="nil"/>
              <w:right w:val="single" w:color="auto" w:sz="4" w:space="0"/>
            </w:tcBorders>
            <w:noWrap w:val="0"/>
            <w:vAlign w:val="center"/>
          </w:tcPr>
          <w:p w14:paraId="04D76E8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2DA46A1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351" w:type="dxa"/>
            <w:gridSpan w:val="2"/>
            <w:tcBorders>
              <w:top w:val="nil"/>
              <w:left w:val="nil"/>
              <w:bottom w:val="single" w:color="auto" w:sz="4" w:space="0"/>
              <w:right w:val="single" w:color="auto" w:sz="4" w:space="0"/>
            </w:tcBorders>
            <w:noWrap w:val="0"/>
            <w:vAlign w:val="center"/>
          </w:tcPr>
          <w:p w14:paraId="174D435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重大畜禽水产品安全事故</w:t>
            </w:r>
          </w:p>
        </w:tc>
        <w:tc>
          <w:tcPr>
            <w:tcW w:w="1200" w:type="dxa"/>
            <w:tcBorders>
              <w:top w:val="nil"/>
              <w:left w:val="nil"/>
              <w:bottom w:val="single" w:color="auto" w:sz="4" w:space="0"/>
              <w:right w:val="single" w:color="auto" w:sz="4" w:space="0"/>
            </w:tcBorders>
            <w:noWrap w:val="0"/>
            <w:vAlign w:val="center"/>
          </w:tcPr>
          <w:p w14:paraId="5B27A1F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确保不发生</w:t>
            </w:r>
          </w:p>
        </w:tc>
        <w:tc>
          <w:tcPr>
            <w:tcW w:w="1276" w:type="dxa"/>
            <w:tcBorders>
              <w:top w:val="nil"/>
              <w:left w:val="nil"/>
              <w:bottom w:val="single" w:color="auto" w:sz="4" w:space="0"/>
              <w:right w:val="single" w:color="auto" w:sz="4" w:space="0"/>
            </w:tcBorders>
            <w:noWrap w:val="0"/>
            <w:vAlign w:val="center"/>
          </w:tcPr>
          <w:p w14:paraId="701B6EE8">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未发生</w:t>
            </w:r>
          </w:p>
        </w:tc>
        <w:tc>
          <w:tcPr>
            <w:tcW w:w="812" w:type="dxa"/>
            <w:tcBorders>
              <w:top w:val="nil"/>
              <w:left w:val="nil"/>
              <w:bottom w:val="single" w:color="auto" w:sz="4" w:space="0"/>
              <w:right w:val="single" w:color="auto" w:sz="4" w:space="0"/>
            </w:tcBorders>
            <w:noWrap w:val="0"/>
            <w:vAlign w:val="center"/>
          </w:tcPr>
          <w:p w14:paraId="5140D20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5</w:t>
            </w:r>
          </w:p>
        </w:tc>
        <w:tc>
          <w:tcPr>
            <w:tcW w:w="889" w:type="dxa"/>
            <w:tcBorders>
              <w:top w:val="nil"/>
              <w:left w:val="nil"/>
              <w:bottom w:val="single" w:color="auto" w:sz="4" w:space="0"/>
              <w:right w:val="single" w:color="auto" w:sz="4" w:space="0"/>
            </w:tcBorders>
            <w:noWrap w:val="0"/>
            <w:vAlign w:val="center"/>
          </w:tcPr>
          <w:p w14:paraId="3ED69F9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5</w:t>
            </w:r>
          </w:p>
        </w:tc>
        <w:tc>
          <w:tcPr>
            <w:tcW w:w="1352" w:type="dxa"/>
            <w:tcBorders>
              <w:top w:val="nil"/>
              <w:left w:val="nil"/>
              <w:bottom w:val="single" w:color="auto" w:sz="4" w:space="0"/>
              <w:right w:val="single" w:color="auto" w:sz="4" w:space="0"/>
            </w:tcBorders>
            <w:noWrap w:val="0"/>
            <w:vAlign w:val="center"/>
          </w:tcPr>
          <w:p w14:paraId="7D9424F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08573E6D">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6C573E84">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2A844D8C">
            <w:pPr>
              <w:spacing w:line="240" w:lineRule="exact"/>
              <w:jc w:val="left"/>
              <w:rPr>
                <w:rFonts w:hint="eastAsia" w:ascii="仿宋" w:hAnsi="仿宋" w:eastAsia="仿宋" w:cs="仿宋"/>
                <w:color w:val="000000"/>
                <w:kern w:val="0"/>
                <w:sz w:val="21"/>
                <w:szCs w:val="21"/>
              </w:rPr>
            </w:pPr>
          </w:p>
        </w:tc>
        <w:tc>
          <w:tcPr>
            <w:tcW w:w="953" w:type="dxa"/>
            <w:vMerge w:val="continue"/>
            <w:tcBorders>
              <w:left w:val="nil"/>
              <w:right w:val="single" w:color="auto" w:sz="4" w:space="0"/>
            </w:tcBorders>
            <w:noWrap w:val="0"/>
            <w:vAlign w:val="center"/>
          </w:tcPr>
          <w:p w14:paraId="7A6A40E6">
            <w:pPr>
              <w:spacing w:line="240" w:lineRule="exact"/>
              <w:jc w:val="center"/>
              <w:rPr>
                <w:rFonts w:hint="eastAsia" w:ascii="仿宋" w:hAnsi="仿宋" w:eastAsia="仿宋" w:cs="仿宋"/>
                <w:color w:val="000000"/>
                <w:kern w:val="0"/>
                <w:sz w:val="21"/>
                <w:szCs w:val="21"/>
              </w:rPr>
            </w:pPr>
          </w:p>
        </w:tc>
        <w:tc>
          <w:tcPr>
            <w:tcW w:w="1351" w:type="dxa"/>
            <w:gridSpan w:val="2"/>
            <w:tcBorders>
              <w:top w:val="nil"/>
              <w:left w:val="nil"/>
              <w:bottom w:val="single" w:color="auto" w:sz="4" w:space="0"/>
              <w:right w:val="single" w:color="auto" w:sz="4" w:space="0"/>
            </w:tcBorders>
            <w:noWrap w:val="0"/>
            <w:vAlign w:val="center"/>
          </w:tcPr>
          <w:p w14:paraId="0516B901">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畜禽水产品供应</w:t>
            </w:r>
          </w:p>
        </w:tc>
        <w:tc>
          <w:tcPr>
            <w:tcW w:w="1200" w:type="dxa"/>
            <w:tcBorders>
              <w:top w:val="nil"/>
              <w:left w:val="nil"/>
              <w:bottom w:val="single" w:color="auto" w:sz="4" w:space="0"/>
              <w:right w:val="single" w:color="auto" w:sz="4" w:space="0"/>
            </w:tcBorders>
            <w:noWrap w:val="0"/>
            <w:vAlign w:val="center"/>
          </w:tcPr>
          <w:p w14:paraId="10F4522F">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稳定供应</w:t>
            </w:r>
          </w:p>
        </w:tc>
        <w:tc>
          <w:tcPr>
            <w:tcW w:w="1276" w:type="dxa"/>
            <w:tcBorders>
              <w:top w:val="nil"/>
              <w:left w:val="nil"/>
              <w:bottom w:val="single" w:color="auto" w:sz="4" w:space="0"/>
              <w:right w:val="single" w:color="auto" w:sz="4" w:space="0"/>
            </w:tcBorders>
            <w:noWrap w:val="0"/>
            <w:vAlign w:val="center"/>
          </w:tcPr>
          <w:p w14:paraId="2AD7BCC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稳定供应</w:t>
            </w:r>
          </w:p>
        </w:tc>
        <w:tc>
          <w:tcPr>
            <w:tcW w:w="812" w:type="dxa"/>
            <w:tcBorders>
              <w:top w:val="nil"/>
              <w:left w:val="nil"/>
              <w:bottom w:val="single" w:color="auto" w:sz="4" w:space="0"/>
              <w:right w:val="single" w:color="auto" w:sz="4" w:space="0"/>
            </w:tcBorders>
            <w:noWrap w:val="0"/>
            <w:vAlign w:val="center"/>
          </w:tcPr>
          <w:p w14:paraId="0AA01486">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5</w:t>
            </w:r>
          </w:p>
        </w:tc>
        <w:tc>
          <w:tcPr>
            <w:tcW w:w="889" w:type="dxa"/>
            <w:tcBorders>
              <w:top w:val="nil"/>
              <w:left w:val="nil"/>
              <w:bottom w:val="single" w:color="auto" w:sz="4" w:space="0"/>
              <w:right w:val="single" w:color="auto" w:sz="4" w:space="0"/>
            </w:tcBorders>
            <w:noWrap w:val="0"/>
            <w:vAlign w:val="center"/>
          </w:tcPr>
          <w:p w14:paraId="14536F9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4</w:t>
            </w:r>
          </w:p>
        </w:tc>
        <w:tc>
          <w:tcPr>
            <w:tcW w:w="1352" w:type="dxa"/>
            <w:tcBorders>
              <w:top w:val="nil"/>
              <w:left w:val="nil"/>
              <w:bottom w:val="single" w:color="auto" w:sz="4" w:space="0"/>
              <w:right w:val="single" w:color="auto" w:sz="4" w:space="0"/>
            </w:tcBorders>
            <w:noWrap w:val="0"/>
            <w:vAlign w:val="center"/>
          </w:tcPr>
          <w:p w14:paraId="5080A4D6">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畜牧水产品距高质量发展存在一定的差距，今后将引导养殖提高养殖产品品质。</w:t>
            </w:r>
          </w:p>
        </w:tc>
      </w:tr>
      <w:tr w14:paraId="4453DD97">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214935F7">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1ADFE5F3">
            <w:pPr>
              <w:spacing w:line="240" w:lineRule="exact"/>
              <w:jc w:val="left"/>
              <w:rPr>
                <w:rFonts w:hint="eastAsia" w:ascii="仿宋" w:hAnsi="仿宋" w:eastAsia="仿宋" w:cs="仿宋"/>
                <w:color w:val="000000"/>
                <w:kern w:val="0"/>
                <w:sz w:val="21"/>
                <w:szCs w:val="21"/>
              </w:rPr>
            </w:pPr>
          </w:p>
        </w:tc>
        <w:tc>
          <w:tcPr>
            <w:tcW w:w="953" w:type="dxa"/>
            <w:vMerge w:val="restart"/>
            <w:tcBorders>
              <w:top w:val="nil"/>
              <w:left w:val="nil"/>
              <w:right w:val="single" w:color="auto" w:sz="4" w:space="0"/>
            </w:tcBorders>
            <w:noWrap w:val="0"/>
            <w:vAlign w:val="center"/>
          </w:tcPr>
          <w:p w14:paraId="74EC3BD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52796EA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351" w:type="dxa"/>
            <w:gridSpan w:val="2"/>
            <w:tcBorders>
              <w:top w:val="nil"/>
              <w:left w:val="nil"/>
              <w:bottom w:val="single" w:color="auto" w:sz="4" w:space="0"/>
              <w:right w:val="single" w:color="auto" w:sz="4" w:space="0"/>
            </w:tcBorders>
            <w:noWrap w:val="0"/>
            <w:vAlign w:val="center"/>
          </w:tcPr>
          <w:p w14:paraId="337B41D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铺设人工鱼巢</w:t>
            </w:r>
          </w:p>
        </w:tc>
        <w:tc>
          <w:tcPr>
            <w:tcW w:w="1200" w:type="dxa"/>
            <w:tcBorders>
              <w:top w:val="nil"/>
              <w:left w:val="nil"/>
              <w:bottom w:val="single" w:color="auto" w:sz="4" w:space="0"/>
              <w:right w:val="single" w:color="auto" w:sz="4" w:space="0"/>
            </w:tcBorders>
            <w:noWrap w:val="0"/>
            <w:vAlign w:val="center"/>
          </w:tcPr>
          <w:p w14:paraId="3034217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800㎡</w:t>
            </w:r>
          </w:p>
        </w:tc>
        <w:tc>
          <w:tcPr>
            <w:tcW w:w="1276" w:type="dxa"/>
            <w:tcBorders>
              <w:top w:val="nil"/>
              <w:left w:val="nil"/>
              <w:bottom w:val="single" w:color="auto" w:sz="4" w:space="0"/>
              <w:right w:val="single" w:color="auto" w:sz="4" w:space="0"/>
            </w:tcBorders>
            <w:noWrap w:val="0"/>
            <w:vAlign w:val="center"/>
          </w:tcPr>
          <w:p w14:paraId="78E8915E">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840平方米</w:t>
            </w:r>
          </w:p>
        </w:tc>
        <w:tc>
          <w:tcPr>
            <w:tcW w:w="812" w:type="dxa"/>
            <w:tcBorders>
              <w:top w:val="nil"/>
              <w:left w:val="nil"/>
              <w:bottom w:val="single" w:color="auto" w:sz="4" w:space="0"/>
              <w:right w:val="single" w:color="auto" w:sz="4" w:space="0"/>
            </w:tcBorders>
            <w:noWrap w:val="0"/>
            <w:vAlign w:val="center"/>
          </w:tcPr>
          <w:p w14:paraId="1484063F">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4</w:t>
            </w:r>
          </w:p>
        </w:tc>
        <w:tc>
          <w:tcPr>
            <w:tcW w:w="889" w:type="dxa"/>
            <w:tcBorders>
              <w:top w:val="nil"/>
              <w:left w:val="nil"/>
              <w:bottom w:val="single" w:color="auto" w:sz="4" w:space="0"/>
              <w:right w:val="single" w:color="auto" w:sz="4" w:space="0"/>
            </w:tcBorders>
            <w:noWrap w:val="0"/>
            <w:vAlign w:val="center"/>
          </w:tcPr>
          <w:p w14:paraId="5D20ED5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4</w:t>
            </w:r>
          </w:p>
        </w:tc>
        <w:tc>
          <w:tcPr>
            <w:tcW w:w="1352" w:type="dxa"/>
            <w:tcBorders>
              <w:top w:val="nil"/>
              <w:left w:val="nil"/>
              <w:bottom w:val="single" w:color="auto" w:sz="4" w:space="0"/>
              <w:right w:val="single" w:color="auto" w:sz="4" w:space="0"/>
            </w:tcBorders>
            <w:noWrap w:val="0"/>
            <w:vAlign w:val="center"/>
          </w:tcPr>
          <w:p w14:paraId="4CE5949A">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7E671BE6">
        <w:tblPrEx>
          <w:tblCellMar>
            <w:top w:w="0" w:type="dxa"/>
            <w:left w:w="108" w:type="dxa"/>
            <w:bottom w:w="0" w:type="dxa"/>
            <w:right w:w="108" w:type="dxa"/>
          </w:tblCellMar>
        </w:tblPrEx>
        <w:trPr>
          <w:jc w:val="center"/>
        </w:trPr>
        <w:tc>
          <w:tcPr>
            <w:tcW w:w="1232" w:type="dxa"/>
            <w:vMerge w:val="continue"/>
            <w:tcBorders>
              <w:left w:val="single" w:color="auto" w:sz="4" w:space="0"/>
              <w:right w:val="single" w:color="auto" w:sz="4" w:space="0"/>
            </w:tcBorders>
            <w:noWrap w:val="0"/>
            <w:vAlign w:val="center"/>
          </w:tcPr>
          <w:p w14:paraId="5AE1408B">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021017AC">
            <w:pPr>
              <w:spacing w:line="240" w:lineRule="exact"/>
              <w:jc w:val="left"/>
              <w:rPr>
                <w:rFonts w:hint="eastAsia" w:ascii="仿宋" w:hAnsi="仿宋" w:eastAsia="仿宋" w:cs="仿宋"/>
                <w:color w:val="000000"/>
                <w:kern w:val="0"/>
                <w:sz w:val="21"/>
                <w:szCs w:val="21"/>
              </w:rPr>
            </w:pPr>
          </w:p>
        </w:tc>
        <w:tc>
          <w:tcPr>
            <w:tcW w:w="953" w:type="dxa"/>
            <w:vMerge w:val="continue"/>
            <w:tcBorders>
              <w:left w:val="nil"/>
              <w:right w:val="single" w:color="auto" w:sz="4" w:space="0"/>
            </w:tcBorders>
            <w:noWrap w:val="0"/>
            <w:vAlign w:val="center"/>
          </w:tcPr>
          <w:p w14:paraId="689269DD">
            <w:pPr>
              <w:spacing w:line="240" w:lineRule="exact"/>
              <w:jc w:val="left"/>
              <w:rPr>
                <w:rFonts w:hint="eastAsia" w:ascii="仿宋" w:hAnsi="仿宋" w:eastAsia="仿宋" w:cs="仿宋"/>
                <w:color w:val="000000"/>
                <w:kern w:val="0"/>
                <w:sz w:val="21"/>
                <w:szCs w:val="21"/>
              </w:rPr>
            </w:pPr>
          </w:p>
        </w:tc>
        <w:tc>
          <w:tcPr>
            <w:tcW w:w="1351" w:type="dxa"/>
            <w:gridSpan w:val="2"/>
            <w:tcBorders>
              <w:top w:val="nil"/>
              <w:left w:val="nil"/>
              <w:bottom w:val="single" w:color="auto" w:sz="4" w:space="0"/>
              <w:right w:val="single" w:color="auto" w:sz="4" w:space="0"/>
            </w:tcBorders>
            <w:noWrap w:val="0"/>
            <w:vAlign w:val="center"/>
          </w:tcPr>
          <w:p w14:paraId="09D1487F">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人工增殖放流</w:t>
            </w:r>
          </w:p>
        </w:tc>
        <w:tc>
          <w:tcPr>
            <w:tcW w:w="1200" w:type="dxa"/>
            <w:tcBorders>
              <w:top w:val="nil"/>
              <w:left w:val="nil"/>
              <w:bottom w:val="single" w:color="auto" w:sz="4" w:space="0"/>
              <w:right w:val="single" w:color="auto" w:sz="4" w:space="0"/>
            </w:tcBorders>
            <w:noWrap w:val="0"/>
            <w:vAlign w:val="center"/>
          </w:tcPr>
          <w:p w14:paraId="32087DE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1000万尾</w:t>
            </w:r>
          </w:p>
        </w:tc>
        <w:tc>
          <w:tcPr>
            <w:tcW w:w="1276" w:type="dxa"/>
            <w:tcBorders>
              <w:top w:val="nil"/>
              <w:left w:val="nil"/>
              <w:bottom w:val="single" w:color="auto" w:sz="4" w:space="0"/>
              <w:right w:val="single" w:color="auto" w:sz="4" w:space="0"/>
            </w:tcBorders>
            <w:noWrap w:val="0"/>
            <w:vAlign w:val="center"/>
          </w:tcPr>
          <w:p w14:paraId="35897F39">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1125.1万尾</w:t>
            </w:r>
          </w:p>
        </w:tc>
        <w:tc>
          <w:tcPr>
            <w:tcW w:w="812" w:type="dxa"/>
            <w:tcBorders>
              <w:top w:val="nil"/>
              <w:left w:val="nil"/>
              <w:bottom w:val="single" w:color="auto" w:sz="4" w:space="0"/>
              <w:right w:val="single" w:color="auto" w:sz="4" w:space="0"/>
            </w:tcBorders>
            <w:noWrap w:val="0"/>
            <w:vAlign w:val="center"/>
          </w:tcPr>
          <w:p w14:paraId="25AD28B2">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4</w:t>
            </w:r>
          </w:p>
        </w:tc>
        <w:tc>
          <w:tcPr>
            <w:tcW w:w="889" w:type="dxa"/>
            <w:tcBorders>
              <w:top w:val="nil"/>
              <w:left w:val="nil"/>
              <w:bottom w:val="single" w:color="auto" w:sz="4" w:space="0"/>
              <w:right w:val="single" w:color="auto" w:sz="4" w:space="0"/>
            </w:tcBorders>
            <w:noWrap w:val="0"/>
            <w:vAlign w:val="center"/>
          </w:tcPr>
          <w:p w14:paraId="32DE58DE">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4</w:t>
            </w:r>
          </w:p>
        </w:tc>
        <w:tc>
          <w:tcPr>
            <w:tcW w:w="1352" w:type="dxa"/>
            <w:tcBorders>
              <w:top w:val="nil"/>
              <w:left w:val="nil"/>
              <w:bottom w:val="single" w:color="auto" w:sz="4" w:space="0"/>
              <w:right w:val="single" w:color="auto" w:sz="4" w:space="0"/>
            </w:tcBorders>
            <w:noWrap w:val="0"/>
            <w:vAlign w:val="center"/>
          </w:tcPr>
          <w:p w14:paraId="161EE194">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1F059B06">
        <w:tblPrEx>
          <w:tblCellMar>
            <w:top w:w="0" w:type="dxa"/>
            <w:left w:w="108" w:type="dxa"/>
            <w:bottom w:w="0" w:type="dxa"/>
            <w:right w:w="108" w:type="dxa"/>
          </w:tblCellMar>
        </w:tblPrEx>
        <w:trPr>
          <w:trHeight w:val="480" w:hRule="atLeast"/>
          <w:jc w:val="center"/>
        </w:trPr>
        <w:tc>
          <w:tcPr>
            <w:tcW w:w="1232" w:type="dxa"/>
            <w:vMerge w:val="continue"/>
            <w:tcBorders>
              <w:left w:val="single" w:color="auto" w:sz="4" w:space="0"/>
              <w:right w:val="single" w:color="auto" w:sz="4" w:space="0"/>
            </w:tcBorders>
            <w:noWrap w:val="0"/>
            <w:vAlign w:val="center"/>
          </w:tcPr>
          <w:p w14:paraId="5CC18708">
            <w:pPr>
              <w:widowControl/>
              <w:spacing w:line="240" w:lineRule="exact"/>
              <w:jc w:val="center"/>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629FDC74">
            <w:pPr>
              <w:widowControl/>
              <w:spacing w:line="240" w:lineRule="exact"/>
              <w:jc w:val="left"/>
              <w:rPr>
                <w:rFonts w:hint="eastAsia" w:ascii="仿宋" w:hAnsi="仿宋" w:eastAsia="仿宋" w:cs="仿宋"/>
                <w:color w:val="000000"/>
                <w:kern w:val="0"/>
                <w:sz w:val="21"/>
                <w:szCs w:val="21"/>
              </w:rPr>
            </w:pPr>
          </w:p>
        </w:tc>
        <w:tc>
          <w:tcPr>
            <w:tcW w:w="953" w:type="dxa"/>
            <w:vMerge w:val="restart"/>
            <w:tcBorders>
              <w:top w:val="single" w:color="auto" w:sz="4" w:space="0"/>
              <w:left w:val="single" w:color="auto" w:sz="4" w:space="0"/>
              <w:right w:val="single" w:color="auto" w:sz="4" w:space="0"/>
            </w:tcBorders>
            <w:noWrap w:val="0"/>
            <w:vAlign w:val="center"/>
          </w:tcPr>
          <w:p w14:paraId="338438F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351" w:type="dxa"/>
            <w:gridSpan w:val="2"/>
            <w:tcBorders>
              <w:top w:val="single" w:color="auto" w:sz="4" w:space="0"/>
              <w:left w:val="single" w:color="auto" w:sz="4" w:space="0"/>
              <w:bottom w:val="single" w:color="auto" w:sz="4" w:space="0"/>
              <w:right w:val="single" w:color="auto" w:sz="4" w:space="0"/>
            </w:tcBorders>
            <w:noWrap w:val="0"/>
            <w:vAlign w:val="center"/>
          </w:tcPr>
          <w:p w14:paraId="295A518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i w:val="0"/>
                <w:iCs w:val="0"/>
                <w:caps w:val="0"/>
                <w:color w:val="auto"/>
                <w:spacing w:val="0"/>
                <w:sz w:val="20"/>
                <w:szCs w:val="20"/>
                <w:shd w:val="clear" w:color="auto" w:fill="FFFFFF"/>
                <w:lang w:val="en-US" w:eastAsia="zh-CN"/>
              </w:rPr>
              <w:t>畜禽粪污资源化利用率</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27C0421">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90%</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FABFDBE">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91.61%</w:t>
            </w:r>
          </w:p>
        </w:tc>
        <w:tc>
          <w:tcPr>
            <w:tcW w:w="812" w:type="dxa"/>
            <w:tcBorders>
              <w:top w:val="single" w:color="auto" w:sz="4" w:space="0"/>
              <w:left w:val="single" w:color="auto" w:sz="4" w:space="0"/>
              <w:bottom w:val="single" w:color="auto" w:sz="4" w:space="0"/>
              <w:right w:val="single" w:color="auto" w:sz="4" w:space="0"/>
            </w:tcBorders>
            <w:noWrap w:val="0"/>
            <w:vAlign w:val="center"/>
          </w:tcPr>
          <w:p w14:paraId="65D9F1B6">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5</w:t>
            </w:r>
          </w:p>
        </w:tc>
        <w:tc>
          <w:tcPr>
            <w:tcW w:w="889" w:type="dxa"/>
            <w:tcBorders>
              <w:top w:val="single" w:color="auto" w:sz="4" w:space="0"/>
              <w:left w:val="single" w:color="auto" w:sz="4" w:space="0"/>
              <w:bottom w:val="single" w:color="auto" w:sz="4" w:space="0"/>
              <w:right w:val="single" w:color="auto" w:sz="4" w:space="0"/>
            </w:tcBorders>
            <w:noWrap w:val="0"/>
            <w:vAlign w:val="center"/>
          </w:tcPr>
          <w:p w14:paraId="0D6DCCDB">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5</w:t>
            </w:r>
          </w:p>
        </w:tc>
        <w:tc>
          <w:tcPr>
            <w:tcW w:w="1352" w:type="dxa"/>
            <w:tcBorders>
              <w:top w:val="single" w:color="auto" w:sz="4" w:space="0"/>
              <w:left w:val="single" w:color="auto" w:sz="4" w:space="0"/>
              <w:bottom w:val="single" w:color="auto" w:sz="4" w:space="0"/>
              <w:right w:val="single" w:color="auto" w:sz="4" w:space="0"/>
            </w:tcBorders>
            <w:noWrap w:val="0"/>
            <w:vAlign w:val="center"/>
          </w:tcPr>
          <w:p w14:paraId="73C6B9DD">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4C199C4F">
        <w:tblPrEx>
          <w:tblCellMar>
            <w:top w:w="0" w:type="dxa"/>
            <w:left w:w="108" w:type="dxa"/>
            <w:bottom w:w="0" w:type="dxa"/>
            <w:right w:w="108" w:type="dxa"/>
          </w:tblCellMar>
        </w:tblPrEx>
        <w:trPr>
          <w:trHeight w:val="270" w:hRule="atLeast"/>
          <w:jc w:val="center"/>
        </w:trPr>
        <w:tc>
          <w:tcPr>
            <w:tcW w:w="1232" w:type="dxa"/>
            <w:vMerge w:val="continue"/>
            <w:tcBorders>
              <w:left w:val="single" w:color="auto" w:sz="4" w:space="0"/>
              <w:right w:val="single" w:color="auto" w:sz="4" w:space="0"/>
            </w:tcBorders>
            <w:noWrap w:val="0"/>
            <w:vAlign w:val="center"/>
          </w:tcPr>
          <w:p w14:paraId="5B79D9DE">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50F39ECA">
            <w:pPr>
              <w:spacing w:line="240" w:lineRule="exact"/>
              <w:jc w:val="left"/>
              <w:rPr>
                <w:rFonts w:hint="eastAsia" w:ascii="仿宋" w:hAnsi="仿宋" w:eastAsia="仿宋" w:cs="仿宋"/>
                <w:color w:val="000000"/>
                <w:kern w:val="0"/>
                <w:sz w:val="21"/>
                <w:szCs w:val="21"/>
              </w:rPr>
            </w:pPr>
          </w:p>
        </w:tc>
        <w:tc>
          <w:tcPr>
            <w:tcW w:w="953" w:type="dxa"/>
            <w:vMerge w:val="continue"/>
            <w:tcBorders>
              <w:left w:val="single" w:color="auto" w:sz="4" w:space="0"/>
              <w:right w:val="single" w:color="auto" w:sz="4" w:space="0"/>
            </w:tcBorders>
            <w:noWrap w:val="0"/>
            <w:vAlign w:val="center"/>
          </w:tcPr>
          <w:p w14:paraId="154304D0">
            <w:pPr>
              <w:spacing w:line="240" w:lineRule="exact"/>
              <w:jc w:val="left"/>
              <w:rPr>
                <w:rFonts w:hint="eastAsia" w:ascii="仿宋" w:hAnsi="仿宋" w:eastAsia="仿宋" w:cs="仿宋"/>
                <w:color w:val="000000"/>
                <w:kern w:val="0"/>
                <w:sz w:val="21"/>
                <w:szCs w:val="21"/>
              </w:rPr>
            </w:pPr>
          </w:p>
        </w:tc>
        <w:tc>
          <w:tcPr>
            <w:tcW w:w="1351" w:type="dxa"/>
            <w:gridSpan w:val="2"/>
            <w:tcBorders>
              <w:top w:val="single" w:color="auto" w:sz="4" w:space="0"/>
              <w:left w:val="nil"/>
              <w:bottom w:val="single" w:color="auto" w:sz="4" w:space="0"/>
              <w:right w:val="single" w:color="auto" w:sz="4" w:space="0"/>
            </w:tcBorders>
            <w:noWrap w:val="0"/>
            <w:vAlign w:val="center"/>
          </w:tcPr>
          <w:p w14:paraId="4AC9BF1C">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i w:val="0"/>
                <w:iCs w:val="0"/>
                <w:caps w:val="0"/>
                <w:color w:val="auto"/>
                <w:spacing w:val="0"/>
                <w:sz w:val="20"/>
                <w:szCs w:val="20"/>
                <w:shd w:val="clear" w:color="auto" w:fill="FFFFFF"/>
                <w:lang w:val="en-US" w:eastAsia="zh-CN"/>
              </w:rPr>
              <w:t>池塘养殖尾水治理设施化改造建设</w:t>
            </w:r>
          </w:p>
        </w:tc>
        <w:tc>
          <w:tcPr>
            <w:tcW w:w="1200" w:type="dxa"/>
            <w:tcBorders>
              <w:top w:val="single" w:color="auto" w:sz="4" w:space="0"/>
              <w:left w:val="nil"/>
              <w:bottom w:val="single" w:color="auto" w:sz="4" w:space="0"/>
              <w:right w:val="single" w:color="auto" w:sz="4" w:space="0"/>
            </w:tcBorders>
            <w:noWrap w:val="0"/>
            <w:vAlign w:val="center"/>
          </w:tcPr>
          <w:p w14:paraId="75791CD9">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完成</w:t>
            </w:r>
          </w:p>
        </w:tc>
        <w:tc>
          <w:tcPr>
            <w:tcW w:w="1276" w:type="dxa"/>
            <w:tcBorders>
              <w:top w:val="single" w:color="auto" w:sz="4" w:space="0"/>
              <w:left w:val="nil"/>
              <w:bottom w:val="single" w:color="auto" w:sz="4" w:space="0"/>
              <w:right w:val="single" w:color="auto" w:sz="4" w:space="0"/>
            </w:tcBorders>
            <w:noWrap w:val="0"/>
            <w:vAlign w:val="center"/>
          </w:tcPr>
          <w:p w14:paraId="1783AC46">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完成</w:t>
            </w:r>
          </w:p>
        </w:tc>
        <w:tc>
          <w:tcPr>
            <w:tcW w:w="812" w:type="dxa"/>
            <w:tcBorders>
              <w:top w:val="single" w:color="auto" w:sz="4" w:space="0"/>
              <w:left w:val="nil"/>
              <w:bottom w:val="single" w:color="auto" w:sz="4" w:space="0"/>
              <w:right w:val="single" w:color="auto" w:sz="4" w:space="0"/>
            </w:tcBorders>
            <w:noWrap w:val="0"/>
            <w:vAlign w:val="center"/>
          </w:tcPr>
          <w:p w14:paraId="7E30A7EE">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5</w:t>
            </w:r>
          </w:p>
        </w:tc>
        <w:tc>
          <w:tcPr>
            <w:tcW w:w="889" w:type="dxa"/>
            <w:tcBorders>
              <w:top w:val="single" w:color="auto" w:sz="4" w:space="0"/>
              <w:left w:val="nil"/>
              <w:bottom w:val="single" w:color="auto" w:sz="4" w:space="0"/>
              <w:right w:val="single" w:color="auto" w:sz="4" w:space="0"/>
            </w:tcBorders>
            <w:noWrap w:val="0"/>
            <w:vAlign w:val="center"/>
          </w:tcPr>
          <w:p w14:paraId="54FACF0E">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5</w:t>
            </w:r>
          </w:p>
        </w:tc>
        <w:tc>
          <w:tcPr>
            <w:tcW w:w="1352" w:type="dxa"/>
            <w:tcBorders>
              <w:top w:val="single" w:color="auto" w:sz="4" w:space="0"/>
              <w:left w:val="nil"/>
              <w:bottom w:val="single" w:color="auto" w:sz="4" w:space="0"/>
              <w:right w:val="single" w:color="auto" w:sz="4" w:space="0"/>
            </w:tcBorders>
            <w:noWrap w:val="0"/>
            <w:vAlign w:val="center"/>
          </w:tcPr>
          <w:p w14:paraId="3540A683">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25C7023A">
        <w:tblPrEx>
          <w:tblCellMar>
            <w:top w:w="0" w:type="dxa"/>
            <w:left w:w="108" w:type="dxa"/>
            <w:bottom w:w="0" w:type="dxa"/>
            <w:right w:w="108" w:type="dxa"/>
          </w:tblCellMar>
        </w:tblPrEx>
        <w:trPr>
          <w:trHeight w:val="480" w:hRule="atLeast"/>
          <w:jc w:val="center"/>
        </w:trPr>
        <w:tc>
          <w:tcPr>
            <w:tcW w:w="1232" w:type="dxa"/>
            <w:vMerge w:val="continue"/>
            <w:tcBorders>
              <w:left w:val="single" w:color="auto" w:sz="4" w:space="0"/>
              <w:right w:val="single" w:color="auto" w:sz="4" w:space="0"/>
            </w:tcBorders>
            <w:noWrap w:val="0"/>
            <w:vAlign w:val="center"/>
          </w:tcPr>
          <w:p w14:paraId="2244C270">
            <w:pPr>
              <w:spacing w:line="240" w:lineRule="exact"/>
              <w:jc w:val="left"/>
              <w:rPr>
                <w:rFonts w:hint="eastAsia" w:ascii="仿宋" w:hAnsi="仿宋" w:eastAsia="仿宋" w:cs="仿宋"/>
                <w:color w:val="000000"/>
                <w:kern w:val="0"/>
                <w:sz w:val="21"/>
                <w:szCs w:val="21"/>
              </w:rPr>
            </w:pPr>
          </w:p>
        </w:tc>
        <w:tc>
          <w:tcPr>
            <w:tcW w:w="928" w:type="dxa"/>
            <w:vMerge w:val="continue"/>
            <w:tcBorders>
              <w:left w:val="nil"/>
              <w:right w:val="single" w:color="auto" w:sz="4" w:space="0"/>
            </w:tcBorders>
            <w:noWrap w:val="0"/>
            <w:vAlign w:val="center"/>
          </w:tcPr>
          <w:p w14:paraId="353322FB">
            <w:pPr>
              <w:widowControl/>
              <w:spacing w:line="240" w:lineRule="exact"/>
              <w:jc w:val="center"/>
              <w:rPr>
                <w:rFonts w:hint="eastAsia" w:ascii="仿宋" w:hAnsi="仿宋" w:eastAsia="仿宋" w:cs="仿宋"/>
                <w:color w:val="000000"/>
                <w:kern w:val="0"/>
                <w:sz w:val="21"/>
                <w:szCs w:val="21"/>
              </w:rPr>
            </w:pPr>
          </w:p>
        </w:tc>
        <w:tc>
          <w:tcPr>
            <w:tcW w:w="953" w:type="dxa"/>
            <w:tcBorders>
              <w:top w:val="nil"/>
              <w:left w:val="nil"/>
              <w:right w:val="single" w:color="auto" w:sz="4" w:space="0"/>
            </w:tcBorders>
            <w:noWrap w:val="0"/>
            <w:vAlign w:val="center"/>
          </w:tcPr>
          <w:p w14:paraId="3D9147E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351" w:type="dxa"/>
            <w:gridSpan w:val="2"/>
            <w:tcBorders>
              <w:top w:val="nil"/>
              <w:left w:val="nil"/>
              <w:bottom w:val="single" w:color="auto" w:sz="4" w:space="0"/>
              <w:right w:val="single" w:color="auto" w:sz="4" w:space="0"/>
            </w:tcBorders>
            <w:noWrap w:val="0"/>
            <w:vAlign w:val="center"/>
          </w:tcPr>
          <w:p w14:paraId="1037823C">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养殖户满意率</w:t>
            </w:r>
          </w:p>
        </w:tc>
        <w:tc>
          <w:tcPr>
            <w:tcW w:w="1200" w:type="dxa"/>
            <w:tcBorders>
              <w:top w:val="nil"/>
              <w:left w:val="nil"/>
              <w:bottom w:val="single" w:color="auto" w:sz="4" w:space="0"/>
              <w:right w:val="single" w:color="auto" w:sz="4" w:space="0"/>
            </w:tcBorders>
            <w:noWrap w:val="0"/>
            <w:vAlign w:val="center"/>
          </w:tcPr>
          <w:p w14:paraId="0654DCB2">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i w:val="0"/>
                <w:iCs w:val="0"/>
                <w:caps w:val="0"/>
                <w:color w:val="auto"/>
                <w:spacing w:val="0"/>
                <w:sz w:val="20"/>
                <w:szCs w:val="20"/>
                <w:highlight w:val="none"/>
                <w:shd w:val="clear" w:color="auto" w:fill="FFFFFF"/>
              </w:rPr>
              <w:t>≥</w:t>
            </w:r>
            <w:r>
              <w:rPr>
                <w:rFonts w:hint="eastAsia" w:ascii="宋体" w:hAnsi="宋体" w:eastAsia="宋体" w:cs="宋体"/>
                <w:color w:val="auto"/>
                <w:sz w:val="20"/>
                <w:szCs w:val="20"/>
                <w:highlight w:val="none"/>
                <w:lang w:val="en-US" w:eastAsia="zh-CN"/>
              </w:rPr>
              <w:t>90%</w:t>
            </w:r>
          </w:p>
        </w:tc>
        <w:tc>
          <w:tcPr>
            <w:tcW w:w="1276" w:type="dxa"/>
            <w:tcBorders>
              <w:top w:val="nil"/>
              <w:left w:val="nil"/>
              <w:bottom w:val="single" w:color="auto" w:sz="4" w:space="0"/>
              <w:right w:val="single" w:color="auto" w:sz="4" w:space="0"/>
            </w:tcBorders>
            <w:noWrap w:val="0"/>
            <w:vAlign w:val="center"/>
          </w:tcPr>
          <w:p w14:paraId="7E8DD458">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highlight w:val="none"/>
              </w:rPr>
            </w:pPr>
            <w:r>
              <w:rPr>
                <w:rFonts w:hint="eastAsia" w:ascii="宋体" w:hAnsi="宋体" w:eastAsia="宋体" w:cs="宋体"/>
                <w:color w:val="auto"/>
                <w:sz w:val="20"/>
                <w:szCs w:val="20"/>
                <w:highlight w:val="none"/>
                <w:lang w:val="en-US" w:eastAsia="zh-CN"/>
              </w:rPr>
              <w:t>96%</w:t>
            </w:r>
          </w:p>
        </w:tc>
        <w:tc>
          <w:tcPr>
            <w:tcW w:w="812" w:type="dxa"/>
            <w:tcBorders>
              <w:top w:val="nil"/>
              <w:left w:val="nil"/>
              <w:bottom w:val="single" w:color="auto" w:sz="4" w:space="0"/>
              <w:right w:val="single" w:color="auto" w:sz="4" w:space="0"/>
            </w:tcBorders>
            <w:noWrap w:val="0"/>
            <w:vAlign w:val="center"/>
          </w:tcPr>
          <w:p w14:paraId="332D05B0">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color w:val="auto"/>
                <w:sz w:val="20"/>
                <w:szCs w:val="20"/>
                <w:lang w:val="en-US" w:eastAsia="zh-CN"/>
              </w:rPr>
              <w:t>4</w:t>
            </w:r>
          </w:p>
        </w:tc>
        <w:tc>
          <w:tcPr>
            <w:tcW w:w="889" w:type="dxa"/>
            <w:tcBorders>
              <w:top w:val="nil"/>
              <w:left w:val="nil"/>
              <w:bottom w:val="single" w:color="auto" w:sz="4" w:space="0"/>
              <w:right w:val="single" w:color="auto" w:sz="4" w:space="0"/>
            </w:tcBorders>
            <w:noWrap w:val="0"/>
            <w:vAlign w:val="center"/>
          </w:tcPr>
          <w:p w14:paraId="76072BFA">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r>
              <w:rPr>
                <w:rFonts w:hint="eastAsia" w:ascii="宋体" w:hAnsi="宋体" w:eastAsia="宋体" w:cs="宋体"/>
                <w:sz w:val="20"/>
                <w:szCs w:val="20"/>
                <w:lang w:val="en-US" w:eastAsia="zh-CN"/>
              </w:rPr>
              <w:t>4</w:t>
            </w:r>
          </w:p>
        </w:tc>
        <w:tc>
          <w:tcPr>
            <w:tcW w:w="1352" w:type="dxa"/>
            <w:tcBorders>
              <w:top w:val="nil"/>
              <w:left w:val="nil"/>
              <w:bottom w:val="single" w:color="auto" w:sz="4" w:space="0"/>
              <w:right w:val="single" w:color="auto" w:sz="4" w:space="0"/>
            </w:tcBorders>
            <w:noWrap w:val="0"/>
            <w:vAlign w:val="center"/>
          </w:tcPr>
          <w:p w14:paraId="56EDFB07">
            <w:pPr>
              <w:keepNext w:val="0"/>
              <w:keepLines w:val="0"/>
              <w:pageBreakBefore w:val="0"/>
              <w:widowControl/>
              <w:kinsoku w:val="0"/>
              <w:wordWrap/>
              <w:overflowPunct/>
              <w:topLinePunct w:val="0"/>
              <w:autoSpaceDE w:val="0"/>
              <w:autoSpaceDN w:val="0"/>
              <w:bidi w:val="0"/>
              <w:adjustRightInd w:val="0"/>
              <w:snapToGrid w:val="0"/>
              <w:spacing w:line="300" w:lineRule="exact"/>
              <w:ind w:left="0" w:leftChars="0"/>
              <w:jc w:val="center"/>
              <w:textAlignment w:val="baseline"/>
              <w:rPr>
                <w:rFonts w:hint="eastAsia" w:ascii="仿宋" w:hAnsi="仿宋" w:eastAsia="仿宋" w:cs="仿宋"/>
                <w:color w:val="000000"/>
                <w:kern w:val="0"/>
                <w:sz w:val="21"/>
                <w:szCs w:val="21"/>
              </w:rPr>
            </w:pPr>
          </w:p>
        </w:tc>
      </w:tr>
      <w:tr w14:paraId="218D4937">
        <w:tblPrEx>
          <w:tblCellMar>
            <w:top w:w="0" w:type="dxa"/>
            <w:left w:w="108" w:type="dxa"/>
            <w:bottom w:w="0" w:type="dxa"/>
            <w:right w:w="108" w:type="dxa"/>
          </w:tblCellMar>
        </w:tblPrEx>
        <w:trPr>
          <w:trHeight w:val="270" w:hRule="atLeast"/>
          <w:jc w:val="center"/>
        </w:trPr>
        <w:tc>
          <w:tcPr>
            <w:tcW w:w="6940" w:type="dxa"/>
            <w:gridSpan w:val="7"/>
            <w:tcBorders>
              <w:top w:val="single" w:color="auto" w:sz="4" w:space="0"/>
              <w:left w:val="single" w:color="auto" w:sz="4" w:space="0"/>
              <w:bottom w:val="single" w:color="auto" w:sz="4" w:space="0"/>
              <w:right w:val="single" w:color="000000" w:sz="4" w:space="0"/>
            </w:tcBorders>
            <w:noWrap w:val="0"/>
            <w:vAlign w:val="center"/>
          </w:tcPr>
          <w:p w14:paraId="34AEE69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12" w:type="dxa"/>
            <w:tcBorders>
              <w:top w:val="nil"/>
              <w:left w:val="nil"/>
              <w:bottom w:val="single" w:color="auto" w:sz="4" w:space="0"/>
              <w:right w:val="single" w:color="auto" w:sz="4" w:space="0"/>
            </w:tcBorders>
            <w:noWrap w:val="0"/>
            <w:vAlign w:val="center"/>
          </w:tcPr>
          <w:p w14:paraId="61C642E5">
            <w:pPr>
              <w:widowControl/>
              <w:spacing w:line="240" w:lineRule="exact"/>
              <w:jc w:val="both"/>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89" w:type="dxa"/>
            <w:tcBorders>
              <w:top w:val="nil"/>
              <w:left w:val="nil"/>
              <w:bottom w:val="single" w:color="auto" w:sz="4" w:space="0"/>
              <w:right w:val="single" w:color="auto" w:sz="4" w:space="0"/>
            </w:tcBorders>
            <w:noWrap w:val="0"/>
            <w:vAlign w:val="center"/>
          </w:tcPr>
          <w:p w14:paraId="180C2A09">
            <w:pPr>
              <w:widowControl/>
              <w:spacing w:line="240" w:lineRule="exact"/>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96分</w:t>
            </w:r>
          </w:p>
        </w:tc>
        <w:tc>
          <w:tcPr>
            <w:tcW w:w="1352" w:type="dxa"/>
            <w:tcBorders>
              <w:top w:val="nil"/>
              <w:left w:val="nil"/>
              <w:bottom w:val="single" w:color="auto" w:sz="4" w:space="0"/>
              <w:right w:val="single" w:color="auto" w:sz="4" w:space="0"/>
            </w:tcBorders>
            <w:noWrap w:val="0"/>
            <w:vAlign w:val="center"/>
          </w:tcPr>
          <w:p w14:paraId="379BB98D">
            <w:pPr>
              <w:widowControl/>
              <w:spacing w:line="240" w:lineRule="exact"/>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40E8989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5FD09D4C">
      <w:pPr>
        <w:pStyle w:val="4"/>
        <w:rPr>
          <w:rFonts w:hint="eastAsia" w:ascii="仿宋" w:hAnsi="仿宋" w:eastAsia="仿宋" w:cs="仿宋"/>
          <w:sz w:val="32"/>
          <w:szCs w:val="32"/>
        </w:rPr>
      </w:pPr>
    </w:p>
    <w:p w14:paraId="1E19F5D9">
      <w:pPr>
        <w:pStyle w:val="4"/>
        <w:rPr>
          <w:rFonts w:hint="eastAsia" w:ascii="仿宋" w:hAnsi="仿宋" w:eastAsia="仿宋" w:cs="仿宋"/>
          <w:sz w:val="32"/>
          <w:szCs w:val="32"/>
        </w:rPr>
      </w:pPr>
    </w:p>
    <w:p w14:paraId="7E8BF551">
      <w:pPr>
        <w:pStyle w:val="4"/>
        <w:rPr>
          <w:rFonts w:hint="eastAsia" w:ascii="仿宋" w:hAnsi="仿宋" w:eastAsia="仿宋" w:cs="仿宋"/>
          <w:sz w:val="32"/>
          <w:szCs w:val="32"/>
        </w:rPr>
      </w:pPr>
    </w:p>
    <w:p w14:paraId="3E68E915">
      <w:pPr>
        <w:jc w:val="left"/>
        <w:rPr>
          <w:rFonts w:hint="eastAsia" w:ascii="仿宋" w:hAnsi="仿宋" w:eastAsia="仿宋" w:cs="仿宋"/>
          <w:kern w:val="0"/>
          <w:sz w:val="22"/>
          <w:szCs w:val="24"/>
        </w:rPr>
      </w:pPr>
      <w:r>
        <w:rPr>
          <w:rFonts w:hint="eastAsia" w:ascii="仿宋" w:hAnsi="仿宋" w:eastAsia="仿宋" w:cs="仿宋"/>
          <w:kern w:val="0"/>
          <w:sz w:val="22"/>
          <w:szCs w:val="24"/>
        </w:rPr>
        <w:br w:type="page"/>
      </w:r>
    </w:p>
    <w:p w14:paraId="78F6005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3</w:t>
      </w:r>
    </w:p>
    <w:p w14:paraId="7E6FE4D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24CAB201">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77191EA1">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6AABEF1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年初-病死畜禽无害化处理工作经费</w:t>
            </w:r>
            <w:r>
              <w:rPr>
                <w:rFonts w:hint="eastAsia" w:ascii="仿宋" w:hAnsi="仿宋" w:eastAsia="仿宋" w:cs="仿宋"/>
                <w:color w:val="000000"/>
                <w:kern w:val="0"/>
                <w:sz w:val="21"/>
                <w:szCs w:val="21"/>
              </w:rPr>
              <w:t>　</w:t>
            </w:r>
          </w:p>
        </w:tc>
      </w:tr>
      <w:tr w14:paraId="18327062">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4EC8A35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52E0CB8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732D629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48ADBD5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r>
      <w:tr w14:paraId="47D51CB7">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1D1C83D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02C6DDD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2172D30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27C7C2A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4738DAB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45E78F7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01179670">
            <w:pPr>
              <w:jc w:val="center"/>
              <w:rPr>
                <w:rFonts w:hint="eastAsia" w:ascii="仿宋" w:hAnsi="仿宋" w:eastAsia="仿宋" w:cs="仿宋"/>
                <w:sz w:val="21"/>
                <w:szCs w:val="21"/>
              </w:rPr>
            </w:pPr>
            <w:r>
              <w:rPr>
                <w:rFonts w:hint="eastAsia" w:ascii="仿宋" w:hAnsi="仿宋" w:eastAsia="仿宋" w:cs="仿宋"/>
                <w:sz w:val="21"/>
                <w:szCs w:val="21"/>
              </w:rPr>
              <w:t>全年</w:t>
            </w:r>
          </w:p>
          <w:p w14:paraId="27E90A41">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653C4594">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628682C3">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1E425214">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658411E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A5D388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04F0111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21B3FBC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00B958D8">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2F8E51F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828" w:type="dxa"/>
            <w:tcBorders>
              <w:top w:val="nil"/>
              <w:left w:val="nil"/>
              <w:bottom w:val="single" w:color="auto" w:sz="4" w:space="0"/>
              <w:right w:val="single" w:color="auto" w:sz="4" w:space="0"/>
            </w:tcBorders>
            <w:noWrap w:val="0"/>
            <w:vAlign w:val="center"/>
          </w:tcPr>
          <w:p w14:paraId="607F02B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2CC2618A">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57982860">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19405F7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DB1392D">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523CCD2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shd w:val="clear" w:color="auto" w:fill="auto"/>
            <w:noWrap w:val="0"/>
            <w:vAlign w:val="center"/>
          </w:tcPr>
          <w:p w14:paraId="7C4ACB15">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5B0852B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5660FCE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828" w:type="dxa"/>
            <w:tcBorders>
              <w:top w:val="nil"/>
              <w:left w:val="nil"/>
              <w:bottom w:val="single" w:color="auto" w:sz="4" w:space="0"/>
              <w:right w:val="single" w:color="auto" w:sz="4" w:space="0"/>
            </w:tcBorders>
            <w:shd w:val="clear" w:color="auto" w:fill="auto"/>
            <w:noWrap w:val="0"/>
            <w:vAlign w:val="center"/>
          </w:tcPr>
          <w:p w14:paraId="08BF2E8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511E6C82">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3F1BA0C6">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5AFEA91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796EF41">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6875E7F2">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41DE49C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BC78A9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05DFE14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2D773FF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220C51C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463EC9A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A37255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AC1D085">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5C8E059E">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58351D5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847A0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2C0525A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1AF87FB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197FBFA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69CEFEF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4FB5D9A">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5DAE87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0888D6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6329028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233D2A5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577297D">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1E10805D">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加强病死畜禽无害化处理监管，</w:t>
            </w: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防止病源传播，确保不发生重大疫情。</w:t>
            </w:r>
          </w:p>
        </w:tc>
        <w:tc>
          <w:tcPr>
            <w:tcW w:w="4253" w:type="dxa"/>
            <w:gridSpan w:val="4"/>
            <w:tcBorders>
              <w:top w:val="single" w:color="auto" w:sz="4" w:space="0"/>
              <w:left w:val="nil"/>
              <w:bottom w:val="single" w:color="auto" w:sz="4" w:space="0"/>
              <w:right w:val="single" w:color="auto" w:sz="4" w:space="0"/>
            </w:tcBorders>
            <w:noWrap w:val="0"/>
            <w:vAlign w:val="center"/>
          </w:tcPr>
          <w:p w14:paraId="33F66CF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加强病死畜禽无害化处理监管，防止病源传播，确保不发生重大疫情。</w:t>
            </w:r>
          </w:p>
        </w:tc>
      </w:tr>
      <w:tr w14:paraId="1378D0E6">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A8917A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433D70A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001AC12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50DD0E5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2713421A">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7317839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454B7D40">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101B5DD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1D4D522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7C48548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5A8734F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0BD09EB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5EE5C84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52C1A47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77260A5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6D90845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40CFFC4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385EC86B">
        <w:tblPrEx>
          <w:tblCellMar>
            <w:top w:w="0" w:type="dxa"/>
            <w:left w:w="108" w:type="dxa"/>
            <w:bottom w:w="0" w:type="dxa"/>
            <w:right w:w="108" w:type="dxa"/>
          </w:tblCellMar>
        </w:tblPrEx>
        <w:trPr>
          <w:trHeight w:val="892" w:hRule="atLeast"/>
          <w:jc w:val="center"/>
        </w:trPr>
        <w:tc>
          <w:tcPr>
            <w:tcW w:w="1080" w:type="dxa"/>
            <w:vMerge w:val="continue"/>
            <w:tcBorders>
              <w:left w:val="single" w:color="auto" w:sz="4" w:space="0"/>
              <w:right w:val="single" w:color="auto" w:sz="4" w:space="0"/>
            </w:tcBorders>
            <w:noWrap w:val="0"/>
            <w:vAlign w:val="center"/>
          </w:tcPr>
          <w:p w14:paraId="2E8B23EE">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41A2F12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42EE1643">
            <w:pPr>
              <w:widowControl/>
              <w:jc w:val="center"/>
              <w:rPr>
                <w:rFonts w:hint="eastAsia" w:ascii="仿宋" w:hAnsi="仿宋" w:eastAsia="仿宋" w:cs="仿宋"/>
                <w:color w:val="000000"/>
                <w:kern w:val="0"/>
                <w:sz w:val="21"/>
                <w:szCs w:val="21"/>
              </w:rPr>
            </w:pPr>
          </w:p>
          <w:p w14:paraId="25C37C2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tcBorders>
              <w:top w:val="nil"/>
              <w:left w:val="nil"/>
              <w:bottom w:val="single" w:color="auto" w:sz="4" w:space="0"/>
              <w:right w:val="single" w:color="auto" w:sz="4" w:space="0"/>
            </w:tcBorders>
            <w:noWrap w:val="0"/>
            <w:vAlign w:val="center"/>
          </w:tcPr>
          <w:p w14:paraId="3E923BF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noWrap w:val="0"/>
            <w:vAlign w:val="center"/>
          </w:tcPr>
          <w:p w14:paraId="0AA6FC1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病死畜禽收集数</w:t>
            </w:r>
          </w:p>
        </w:tc>
        <w:tc>
          <w:tcPr>
            <w:tcW w:w="1134" w:type="dxa"/>
            <w:tcBorders>
              <w:top w:val="nil"/>
              <w:left w:val="nil"/>
              <w:bottom w:val="single" w:color="auto" w:sz="4" w:space="0"/>
              <w:right w:val="single" w:color="auto" w:sz="4" w:space="0"/>
            </w:tcBorders>
            <w:noWrap w:val="0"/>
            <w:vAlign w:val="center"/>
          </w:tcPr>
          <w:p w14:paraId="31EB2A79">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20000</w:t>
            </w:r>
          </w:p>
        </w:tc>
        <w:tc>
          <w:tcPr>
            <w:tcW w:w="1134" w:type="dxa"/>
            <w:tcBorders>
              <w:top w:val="nil"/>
              <w:left w:val="nil"/>
              <w:bottom w:val="single" w:color="auto" w:sz="4" w:space="0"/>
              <w:right w:val="single" w:color="auto" w:sz="4" w:space="0"/>
            </w:tcBorders>
            <w:noWrap w:val="0"/>
            <w:vAlign w:val="center"/>
          </w:tcPr>
          <w:p w14:paraId="2116DE8A">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27120</w:t>
            </w:r>
          </w:p>
        </w:tc>
        <w:tc>
          <w:tcPr>
            <w:tcW w:w="828" w:type="dxa"/>
            <w:tcBorders>
              <w:top w:val="nil"/>
              <w:left w:val="nil"/>
              <w:bottom w:val="single" w:color="auto" w:sz="4" w:space="0"/>
              <w:right w:val="single" w:color="auto" w:sz="4" w:space="0"/>
            </w:tcBorders>
            <w:noWrap w:val="0"/>
            <w:vAlign w:val="center"/>
          </w:tcPr>
          <w:p w14:paraId="2A5EADCD">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873" w:type="dxa"/>
            <w:tcBorders>
              <w:top w:val="nil"/>
              <w:left w:val="nil"/>
              <w:bottom w:val="single" w:color="auto" w:sz="4" w:space="0"/>
              <w:right w:val="single" w:color="auto" w:sz="4" w:space="0"/>
            </w:tcBorders>
            <w:noWrap w:val="0"/>
            <w:vAlign w:val="center"/>
          </w:tcPr>
          <w:p w14:paraId="03C2BDA2">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1418" w:type="dxa"/>
            <w:tcBorders>
              <w:top w:val="nil"/>
              <w:left w:val="nil"/>
              <w:bottom w:val="single" w:color="auto" w:sz="4" w:space="0"/>
              <w:right w:val="single" w:color="auto" w:sz="4" w:space="0"/>
            </w:tcBorders>
            <w:noWrap w:val="0"/>
            <w:vAlign w:val="center"/>
          </w:tcPr>
          <w:p w14:paraId="6D97597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33A5EA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23FA49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3013A53">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0360A9D8">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020201E">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45D98A0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14:paraId="24FE616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病死畜禽无害化处理率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43B47CFC">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175F8F7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06B35674">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bidi="ar-SA"/>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22D52228">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719750A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95D182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9FB017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EA315EF">
        <w:tblPrEx>
          <w:tblCellMar>
            <w:top w:w="0" w:type="dxa"/>
            <w:left w:w="108" w:type="dxa"/>
            <w:bottom w:w="0" w:type="dxa"/>
            <w:right w:w="108" w:type="dxa"/>
          </w:tblCellMar>
        </w:tblPrEx>
        <w:trPr>
          <w:trHeight w:val="817" w:hRule="atLeast"/>
          <w:jc w:val="center"/>
        </w:trPr>
        <w:tc>
          <w:tcPr>
            <w:tcW w:w="1080" w:type="dxa"/>
            <w:vMerge w:val="continue"/>
            <w:tcBorders>
              <w:left w:val="single" w:color="auto" w:sz="4" w:space="0"/>
              <w:right w:val="single" w:color="auto" w:sz="4" w:space="0"/>
            </w:tcBorders>
            <w:noWrap w:val="0"/>
            <w:vAlign w:val="center"/>
          </w:tcPr>
          <w:p w14:paraId="3C2DE47F">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C9D3BB7">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586AE57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28CEDA75">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项目年度完成进度</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D2ABC45">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08928D0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26B05DD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22828E3F">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1F916DB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6BB700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1910F9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2DA253B">
        <w:tblPrEx>
          <w:tblCellMar>
            <w:top w:w="0" w:type="dxa"/>
            <w:left w:w="108" w:type="dxa"/>
            <w:bottom w:w="0" w:type="dxa"/>
            <w:right w:w="108" w:type="dxa"/>
          </w:tblCellMar>
        </w:tblPrEx>
        <w:trPr>
          <w:trHeight w:val="802" w:hRule="atLeast"/>
          <w:jc w:val="center"/>
        </w:trPr>
        <w:tc>
          <w:tcPr>
            <w:tcW w:w="1080" w:type="dxa"/>
            <w:vMerge w:val="continue"/>
            <w:tcBorders>
              <w:left w:val="single" w:color="auto" w:sz="4" w:space="0"/>
              <w:right w:val="single" w:color="auto" w:sz="4" w:space="0"/>
            </w:tcBorders>
            <w:noWrap w:val="0"/>
            <w:vAlign w:val="center"/>
          </w:tcPr>
          <w:p w14:paraId="01D18B4A">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254E8E56">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476741E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0F1956B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资金使用率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5B88375">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748FD34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31731BD2">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0908158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6ED2E3A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0C3FB9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8E4B7A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256889E">
        <w:tblPrEx>
          <w:tblCellMar>
            <w:top w:w="0" w:type="dxa"/>
            <w:left w:w="108" w:type="dxa"/>
            <w:bottom w:w="0" w:type="dxa"/>
            <w:right w:w="108" w:type="dxa"/>
          </w:tblCellMar>
        </w:tblPrEx>
        <w:trPr>
          <w:trHeight w:val="1031" w:hRule="atLeast"/>
          <w:jc w:val="center"/>
        </w:trPr>
        <w:tc>
          <w:tcPr>
            <w:tcW w:w="1080" w:type="dxa"/>
            <w:vMerge w:val="continue"/>
            <w:tcBorders>
              <w:left w:val="single" w:color="auto" w:sz="4" w:space="0"/>
              <w:right w:val="single" w:color="auto" w:sz="4" w:space="0"/>
            </w:tcBorders>
            <w:noWrap w:val="0"/>
            <w:vAlign w:val="center"/>
          </w:tcPr>
          <w:p w14:paraId="6ACA1A2F">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72BF87B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33A04A34">
            <w:pPr>
              <w:widowControl/>
              <w:jc w:val="left"/>
              <w:rPr>
                <w:rFonts w:hint="eastAsia" w:ascii="仿宋" w:hAnsi="仿宋" w:eastAsia="仿宋" w:cs="仿宋"/>
                <w:color w:val="000000"/>
                <w:kern w:val="0"/>
                <w:sz w:val="21"/>
                <w:szCs w:val="21"/>
              </w:rPr>
            </w:pPr>
          </w:p>
          <w:p w14:paraId="2BD499F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6CF613B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67C3930">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1730A46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1781DB6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030BDFD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 xml:space="preserve">降低动物疾病发生  </w:t>
            </w:r>
          </w:p>
        </w:tc>
        <w:tc>
          <w:tcPr>
            <w:tcW w:w="1134" w:type="dxa"/>
            <w:tcBorders>
              <w:top w:val="single" w:color="auto" w:sz="4" w:space="0"/>
              <w:left w:val="nil"/>
              <w:bottom w:val="single" w:color="auto" w:sz="4" w:space="0"/>
              <w:right w:val="single" w:color="auto" w:sz="4" w:space="0"/>
            </w:tcBorders>
            <w:noWrap w:val="0"/>
            <w:vAlign w:val="center"/>
          </w:tcPr>
          <w:p w14:paraId="66BA9DD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EF21FAB">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疫情保持平稳</w:t>
            </w:r>
          </w:p>
          <w:p w14:paraId="50F1FBC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noWrap w:val="0"/>
            <w:vAlign w:val="center"/>
          </w:tcPr>
          <w:p w14:paraId="15C6560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9612A1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达到预期目标</w:t>
            </w:r>
          </w:p>
          <w:p w14:paraId="2D9FBAD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7DE4BEE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150A771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0387BF2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6608C2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DE27DE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8105DE3">
        <w:tblPrEx>
          <w:tblCellMar>
            <w:top w:w="0" w:type="dxa"/>
            <w:left w:w="108" w:type="dxa"/>
            <w:bottom w:w="0" w:type="dxa"/>
            <w:right w:w="108" w:type="dxa"/>
          </w:tblCellMar>
        </w:tblPrEx>
        <w:trPr>
          <w:trHeight w:val="862" w:hRule="atLeast"/>
          <w:jc w:val="center"/>
        </w:trPr>
        <w:tc>
          <w:tcPr>
            <w:tcW w:w="1080" w:type="dxa"/>
            <w:vMerge w:val="continue"/>
            <w:tcBorders>
              <w:left w:val="single" w:color="auto" w:sz="4" w:space="0"/>
              <w:right w:val="single" w:color="auto" w:sz="4" w:space="0"/>
            </w:tcBorders>
            <w:noWrap w:val="0"/>
            <w:vAlign w:val="center"/>
          </w:tcPr>
          <w:p w14:paraId="6D830E71">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49ACC4B">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400E350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5A48A2D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3519A810">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减少动物疫病传播</w:t>
            </w:r>
          </w:p>
        </w:tc>
        <w:tc>
          <w:tcPr>
            <w:tcW w:w="1134" w:type="dxa"/>
            <w:tcBorders>
              <w:top w:val="single" w:color="auto" w:sz="4" w:space="0"/>
              <w:left w:val="nil"/>
              <w:bottom w:val="single" w:color="auto" w:sz="4" w:space="0"/>
              <w:right w:val="single" w:color="auto" w:sz="4" w:space="0"/>
            </w:tcBorders>
            <w:noWrap w:val="0"/>
            <w:vAlign w:val="center"/>
          </w:tcPr>
          <w:p w14:paraId="15C6CCCA">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有效阻断疫病传播</w:t>
            </w:r>
          </w:p>
        </w:tc>
        <w:tc>
          <w:tcPr>
            <w:tcW w:w="1134" w:type="dxa"/>
            <w:tcBorders>
              <w:top w:val="single" w:color="auto" w:sz="4" w:space="0"/>
              <w:left w:val="nil"/>
              <w:bottom w:val="single" w:color="auto" w:sz="4" w:space="0"/>
              <w:right w:val="single" w:color="auto" w:sz="4" w:space="0"/>
            </w:tcBorders>
            <w:noWrap w:val="0"/>
            <w:vAlign w:val="center"/>
          </w:tcPr>
          <w:p w14:paraId="5AB9C52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4999B56">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效果明显</w:t>
            </w:r>
          </w:p>
          <w:p w14:paraId="2F96AB0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441D3F32">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636BFEB5">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w:t>
            </w:r>
          </w:p>
        </w:tc>
        <w:tc>
          <w:tcPr>
            <w:tcW w:w="1418" w:type="dxa"/>
            <w:tcBorders>
              <w:top w:val="nil"/>
              <w:left w:val="nil"/>
              <w:bottom w:val="single" w:color="auto" w:sz="4" w:space="0"/>
              <w:right w:val="single" w:color="auto" w:sz="4" w:space="0"/>
            </w:tcBorders>
            <w:noWrap w:val="0"/>
            <w:vAlign w:val="center"/>
          </w:tcPr>
          <w:p w14:paraId="7FD3604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8D93FB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9BEE2B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81F2949">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0B5388F0">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035EABEB">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4187D07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67A2C34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0BFD6D27">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减少病死畜禽对环境的影响</w:t>
            </w:r>
          </w:p>
        </w:tc>
        <w:tc>
          <w:tcPr>
            <w:tcW w:w="1134" w:type="dxa"/>
            <w:tcBorders>
              <w:top w:val="single" w:color="auto" w:sz="4" w:space="0"/>
              <w:left w:val="nil"/>
              <w:bottom w:val="single" w:color="auto" w:sz="4" w:space="0"/>
              <w:right w:val="single" w:color="auto" w:sz="4" w:space="0"/>
            </w:tcBorders>
            <w:noWrap w:val="0"/>
            <w:vAlign w:val="center"/>
          </w:tcPr>
          <w:p w14:paraId="37CF9B5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减少乱丢乱弃病死畜禽</w:t>
            </w: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noWrap w:val="0"/>
            <w:vAlign w:val="center"/>
          </w:tcPr>
          <w:p w14:paraId="1E66755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A6F057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效果明显</w:t>
            </w:r>
          </w:p>
          <w:p w14:paraId="12ED81A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1046D59F">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01B77967">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775FD6D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8487A6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EC2242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45A8302">
        <w:tblPrEx>
          <w:tblCellMar>
            <w:top w:w="0" w:type="dxa"/>
            <w:left w:w="108" w:type="dxa"/>
            <w:bottom w:w="0" w:type="dxa"/>
            <w:right w:w="108" w:type="dxa"/>
          </w:tblCellMar>
        </w:tblPrEx>
        <w:trPr>
          <w:trHeight w:val="1455" w:hRule="atLeast"/>
          <w:jc w:val="center"/>
        </w:trPr>
        <w:tc>
          <w:tcPr>
            <w:tcW w:w="1080" w:type="dxa"/>
            <w:vMerge w:val="continue"/>
            <w:tcBorders>
              <w:left w:val="single" w:color="auto" w:sz="4" w:space="0"/>
              <w:bottom w:val="nil"/>
              <w:right w:val="single" w:color="auto" w:sz="4" w:space="0"/>
            </w:tcBorders>
            <w:noWrap w:val="0"/>
            <w:vAlign w:val="center"/>
          </w:tcPr>
          <w:p w14:paraId="3CF45C4C">
            <w:pPr>
              <w:widowControl/>
              <w:jc w:val="center"/>
              <w:rPr>
                <w:rFonts w:hint="eastAsia" w:ascii="仿宋" w:hAnsi="仿宋" w:eastAsia="仿宋" w:cs="仿宋"/>
                <w:color w:val="000000"/>
                <w:kern w:val="0"/>
                <w:sz w:val="21"/>
                <w:szCs w:val="21"/>
              </w:rPr>
            </w:pPr>
          </w:p>
        </w:tc>
        <w:tc>
          <w:tcPr>
            <w:tcW w:w="1080" w:type="dxa"/>
            <w:vMerge w:val="continue"/>
            <w:tcBorders>
              <w:left w:val="nil"/>
              <w:bottom w:val="nil"/>
              <w:right w:val="single" w:color="auto" w:sz="4" w:space="0"/>
            </w:tcBorders>
            <w:noWrap w:val="0"/>
            <w:vAlign w:val="center"/>
          </w:tcPr>
          <w:p w14:paraId="1E328331">
            <w:pPr>
              <w:widowControl/>
              <w:jc w:val="left"/>
              <w:rPr>
                <w:rFonts w:hint="eastAsia" w:ascii="仿宋" w:hAnsi="仿宋" w:eastAsia="仿宋" w:cs="仿宋"/>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506DD3C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2B0F790">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促进畜牧业可持续稳定发展</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B478C7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1FC761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畜牧业可持续稳定发展</w:t>
            </w:r>
          </w:p>
          <w:p w14:paraId="1DA39C1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18BCE7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CA3407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效果明显</w:t>
            </w:r>
          </w:p>
          <w:p w14:paraId="741AAEF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750D1F">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4969E6">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180864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6F0900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473911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3182C75">
        <w:tblPrEx>
          <w:tblCellMar>
            <w:top w:w="0" w:type="dxa"/>
            <w:left w:w="108" w:type="dxa"/>
            <w:bottom w:w="0" w:type="dxa"/>
            <w:right w:w="108" w:type="dxa"/>
          </w:tblCellMar>
        </w:tblPrEx>
        <w:trPr>
          <w:trHeight w:val="977" w:hRule="atLeast"/>
          <w:jc w:val="center"/>
        </w:trPr>
        <w:tc>
          <w:tcPr>
            <w:tcW w:w="1080" w:type="dxa"/>
            <w:vMerge w:val="continue"/>
            <w:tcBorders>
              <w:top w:val="nil"/>
              <w:left w:val="single" w:color="auto" w:sz="4" w:space="0"/>
              <w:right w:val="single" w:color="auto" w:sz="4" w:space="0"/>
            </w:tcBorders>
            <w:noWrap w:val="0"/>
            <w:vAlign w:val="center"/>
          </w:tcPr>
          <w:p w14:paraId="4E1C9D99">
            <w:pPr>
              <w:jc w:val="left"/>
              <w:rPr>
                <w:rFonts w:hint="eastAsia" w:ascii="仿宋" w:hAnsi="仿宋" w:eastAsia="仿宋" w:cs="仿宋"/>
                <w:color w:val="000000"/>
                <w:kern w:val="0"/>
                <w:sz w:val="21"/>
                <w:szCs w:val="21"/>
              </w:rPr>
            </w:pPr>
          </w:p>
        </w:tc>
        <w:tc>
          <w:tcPr>
            <w:tcW w:w="1080" w:type="dxa"/>
            <w:vMerge w:val="continue"/>
            <w:tcBorders>
              <w:top w:val="nil"/>
              <w:left w:val="nil"/>
              <w:right w:val="single" w:color="auto" w:sz="4" w:space="0"/>
            </w:tcBorders>
            <w:noWrap w:val="0"/>
            <w:vAlign w:val="center"/>
          </w:tcPr>
          <w:p w14:paraId="6FAD704B">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114CB18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single" w:color="auto" w:sz="4" w:space="0"/>
              <w:left w:val="nil"/>
              <w:right w:val="single" w:color="auto" w:sz="4" w:space="0"/>
            </w:tcBorders>
            <w:noWrap w:val="0"/>
            <w:vAlign w:val="center"/>
          </w:tcPr>
          <w:p w14:paraId="4979A79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补助对象对项目实施满意率</w:t>
            </w:r>
          </w:p>
        </w:tc>
        <w:tc>
          <w:tcPr>
            <w:tcW w:w="1134" w:type="dxa"/>
            <w:tcBorders>
              <w:top w:val="single" w:color="auto" w:sz="4" w:space="0"/>
              <w:left w:val="nil"/>
              <w:right w:val="single" w:color="auto" w:sz="4" w:space="0"/>
            </w:tcBorders>
            <w:noWrap w:val="0"/>
            <w:vAlign w:val="center"/>
          </w:tcPr>
          <w:p w14:paraId="6E411A2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F38738E">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p w14:paraId="135B102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right w:val="single" w:color="auto" w:sz="4" w:space="0"/>
            </w:tcBorders>
            <w:noWrap w:val="0"/>
            <w:vAlign w:val="center"/>
          </w:tcPr>
          <w:p w14:paraId="44CC0FE8">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51DD46FE">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781DADE6">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14:paraId="732BF7D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B4FC7F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65BDA8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0F71D29">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4D14808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single" w:color="auto" w:sz="4" w:space="0"/>
              <w:left w:val="nil"/>
              <w:bottom w:val="single" w:color="auto" w:sz="4" w:space="0"/>
              <w:right w:val="single" w:color="auto" w:sz="4" w:space="0"/>
            </w:tcBorders>
            <w:noWrap w:val="0"/>
            <w:vAlign w:val="center"/>
          </w:tcPr>
          <w:p w14:paraId="65A4AC0D">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single" w:color="auto" w:sz="4" w:space="0"/>
              <w:left w:val="nil"/>
              <w:bottom w:val="single" w:color="auto" w:sz="4" w:space="0"/>
              <w:right w:val="single" w:color="auto" w:sz="4" w:space="0"/>
            </w:tcBorders>
            <w:noWrap w:val="0"/>
            <w:vAlign w:val="center"/>
          </w:tcPr>
          <w:p w14:paraId="4E07778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99分</w:t>
            </w:r>
          </w:p>
        </w:tc>
        <w:tc>
          <w:tcPr>
            <w:tcW w:w="1418" w:type="dxa"/>
            <w:tcBorders>
              <w:top w:val="nil"/>
              <w:left w:val="nil"/>
              <w:bottom w:val="single" w:color="auto" w:sz="4" w:space="0"/>
              <w:right w:val="single" w:color="auto" w:sz="4" w:space="0"/>
            </w:tcBorders>
            <w:noWrap w:val="0"/>
            <w:vAlign w:val="center"/>
          </w:tcPr>
          <w:p w14:paraId="633EC8E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56842F95">
      <w:pPr>
        <w:pStyle w:val="7"/>
        <w:rPr>
          <w:rFonts w:hint="eastAsia" w:ascii="仿宋" w:hAnsi="仿宋" w:eastAsia="仿宋" w:cs="仿宋"/>
          <w:kern w:val="0"/>
          <w:sz w:val="21"/>
          <w:szCs w:val="21"/>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629E30C1">
      <w:pPr>
        <w:pStyle w:val="7"/>
        <w:rPr>
          <w:rFonts w:hint="eastAsia" w:ascii="仿宋" w:hAnsi="仿宋" w:eastAsia="仿宋" w:cs="仿宋"/>
          <w:kern w:val="0"/>
          <w:sz w:val="21"/>
          <w:szCs w:val="21"/>
        </w:rPr>
      </w:pPr>
    </w:p>
    <w:p w14:paraId="0A327B5F">
      <w:pPr>
        <w:pStyle w:val="7"/>
        <w:rPr>
          <w:rFonts w:hint="eastAsia" w:ascii="仿宋" w:hAnsi="仿宋" w:eastAsia="仿宋" w:cs="仿宋"/>
          <w:kern w:val="0"/>
          <w:sz w:val="21"/>
          <w:szCs w:val="21"/>
        </w:rPr>
      </w:pPr>
    </w:p>
    <w:p w14:paraId="5531AB82">
      <w:pPr>
        <w:pStyle w:val="7"/>
        <w:rPr>
          <w:rFonts w:hint="eastAsia" w:ascii="仿宋" w:hAnsi="仿宋" w:eastAsia="仿宋" w:cs="仿宋"/>
          <w:kern w:val="0"/>
          <w:sz w:val="21"/>
          <w:szCs w:val="21"/>
        </w:rPr>
      </w:pPr>
    </w:p>
    <w:p w14:paraId="5D11CEE1">
      <w:pPr>
        <w:pStyle w:val="7"/>
        <w:rPr>
          <w:rFonts w:hint="eastAsia" w:ascii="仿宋" w:hAnsi="仿宋" w:eastAsia="仿宋" w:cs="仿宋"/>
          <w:kern w:val="0"/>
          <w:sz w:val="21"/>
          <w:szCs w:val="21"/>
        </w:rPr>
      </w:pPr>
    </w:p>
    <w:p w14:paraId="5FE6DF55">
      <w:pPr>
        <w:pStyle w:val="7"/>
        <w:rPr>
          <w:rFonts w:hint="eastAsia" w:ascii="仿宋" w:hAnsi="仿宋" w:eastAsia="仿宋" w:cs="仿宋"/>
          <w:kern w:val="0"/>
          <w:sz w:val="21"/>
          <w:szCs w:val="21"/>
        </w:rPr>
      </w:pPr>
    </w:p>
    <w:p w14:paraId="5F7029CF">
      <w:pPr>
        <w:pStyle w:val="7"/>
        <w:rPr>
          <w:rFonts w:hint="eastAsia" w:ascii="仿宋" w:hAnsi="仿宋" w:eastAsia="仿宋" w:cs="仿宋"/>
          <w:kern w:val="0"/>
          <w:sz w:val="21"/>
          <w:szCs w:val="21"/>
        </w:rPr>
      </w:pPr>
    </w:p>
    <w:p w14:paraId="78A0E52A">
      <w:pPr>
        <w:pStyle w:val="7"/>
        <w:rPr>
          <w:rFonts w:hint="eastAsia" w:ascii="仿宋" w:hAnsi="仿宋" w:eastAsia="仿宋" w:cs="仿宋"/>
          <w:kern w:val="0"/>
          <w:sz w:val="21"/>
          <w:szCs w:val="21"/>
        </w:rPr>
      </w:pPr>
    </w:p>
    <w:p w14:paraId="54F4CDCC">
      <w:pPr>
        <w:pStyle w:val="7"/>
        <w:rPr>
          <w:rFonts w:hint="eastAsia" w:ascii="仿宋" w:hAnsi="仿宋" w:eastAsia="仿宋" w:cs="仿宋"/>
          <w:kern w:val="0"/>
          <w:sz w:val="21"/>
          <w:szCs w:val="21"/>
        </w:rPr>
      </w:pPr>
    </w:p>
    <w:p w14:paraId="347C183B">
      <w:pPr>
        <w:pStyle w:val="7"/>
        <w:rPr>
          <w:rFonts w:hint="eastAsia" w:ascii="仿宋" w:hAnsi="仿宋" w:eastAsia="仿宋" w:cs="仿宋"/>
          <w:kern w:val="0"/>
          <w:sz w:val="21"/>
          <w:szCs w:val="21"/>
        </w:rPr>
      </w:pPr>
    </w:p>
    <w:p w14:paraId="00D3CC3C">
      <w:pPr>
        <w:pStyle w:val="7"/>
        <w:rPr>
          <w:rFonts w:hint="eastAsia" w:ascii="仿宋" w:hAnsi="仿宋" w:eastAsia="仿宋" w:cs="仿宋"/>
          <w:kern w:val="0"/>
          <w:sz w:val="21"/>
          <w:szCs w:val="21"/>
        </w:rPr>
      </w:pPr>
    </w:p>
    <w:p w14:paraId="22F89C9E">
      <w:pPr>
        <w:pStyle w:val="7"/>
        <w:rPr>
          <w:rFonts w:hint="eastAsia" w:ascii="仿宋" w:hAnsi="仿宋" w:eastAsia="仿宋" w:cs="仿宋"/>
          <w:kern w:val="0"/>
          <w:sz w:val="21"/>
          <w:szCs w:val="21"/>
        </w:rPr>
      </w:pPr>
    </w:p>
    <w:p w14:paraId="0D0E9F53">
      <w:pPr>
        <w:pStyle w:val="7"/>
        <w:rPr>
          <w:rFonts w:hint="eastAsia" w:ascii="仿宋" w:hAnsi="仿宋" w:eastAsia="仿宋" w:cs="仿宋"/>
          <w:kern w:val="0"/>
          <w:sz w:val="21"/>
          <w:szCs w:val="21"/>
        </w:rPr>
      </w:pPr>
    </w:p>
    <w:p w14:paraId="31591264">
      <w:pPr>
        <w:pStyle w:val="7"/>
        <w:rPr>
          <w:rFonts w:hint="eastAsia" w:ascii="仿宋" w:hAnsi="仿宋" w:eastAsia="仿宋" w:cs="仿宋"/>
          <w:kern w:val="0"/>
          <w:sz w:val="21"/>
          <w:szCs w:val="21"/>
        </w:rPr>
      </w:pPr>
    </w:p>
    <w:p w14:paraId="4963DB15">
      <w:pPr>
        <w:pStyle w:val="7"/>
        <w:rPr>
          <w:rFonts w:hint="eastAsia" w:ascii="仿宋" w:hAnsi="仿宋" w:eastAsia="仿宋" w:cs="仿宋"/>
          <w:kern w:val="0"/>
          <w:sz w:val="21"/>
          <w:szCs w:val="21"/>
        </w:rPr>
      </w:pPr>
    </w:p>
    <w:p w14:paraId="31377143">
      <w:pPr>
        <w:pStyle w:val="7"/>
        <w:rPr>
          <w:rFonts w:hint="eastAsia" w:ascii="仿宋" w:hAnsi="仿宋" w:eastAsia="仿宋" w:cs="仿宋"/>
          <w:kern w:val="0"/>
          <w:sz w:val="21"/>
          <w:szCs w:val="21"/>
        </w:rPr>
      </w:pPr>
    </w:p>
    <w:p w14:paraId="7C813264">
      <w:pPr>
        <w:pStyle w:val="7"/>
        <w:rPr>
          <w:rFonts w:hint="eastAsia" w:ascii="仿宋" w:hAnsi="仿宋" w:eastAsia="仿宋" w:cs="仿宋"/>
          <w:kern w:val="0"/>
          <w:sz w:val="21"/>
          <w:szCs w:val="21"/>
        </w:rPr>
      </w:pPr>
    </w:p>
    <w:p w14:paraId="51DD6C15">
      <w:pPr>
        <w:pStyle w:val="7"/>
        <w:rPr>
          <w:rFonts w:hint="eastAsia" w:ascii="仿宋" w:hAnsi="仿宋" w:eastAsia="仿宋" w:cs="仿宋"/>
          <w:kern w:val="0"/>
          <w:sz w:val="21"/>
          <w:szCs w:val="21"/>
        </w:rPr>
      </w:pPr>
    </w:p>
    <w:p w14:paraId="3CB062C6">
      <w:pPr>
        <w:pStyle w:val="7"/>
        <w:rPr>
          <w:rFonts w:hint="eastAsia" w:ascii="仿宋" w:hAnsi="仿宋" w:eastAsia="仿宋" w:cs="仿宋"/>
          <w:kern w:val="0"/>
          <w:sz w:val="21"/>
          <w:szCs w:val="21"/>
        </w:rPr>
      </w:pPr>
    </w:p>
    <w:p w14:paraId="7679937A">
      <w:pPr>
        <w:pStyle w:val="7"/>
        <w:rPr>
          <w:rFonts w:hint="eastAsia" w:ascii="仿宋" w:hAnsi="仿宋" w:eastAsia="仿宋" w:cs="仿宋"/>
          <w:kern w:val="0"/>
          <w:sz w:val="21"/>
          <w:szCs w:val="21"/>
        </w:rPr>
      </w:pPr>
    </w:p>
    <w:p w14:paraId="15B046AF">
      <w:pPr>
        <w:pStyle w:val="7"/>
        <w:rPr>
          <w:rFonts w:hint="eastAsia" w:ascii="仿宋" w:hAnsi="仿宋" w:eastAsia="仿宋" w:cs="仿宋"/>
          <w:kern w:val="0"/>
          <w:sz w:val="21"/>
          <w:szCs w:val="21"/>
        </w:rPr>
      </w:pPr>
    </w:p>
    <w:p w14:paraId="4DDB40CF">
      <w:pPr>
        <w:pStyle w:val="7"/>
        <w:rPr>
          <w:rFonts w:hint="eastAsia" w:ascii="仿宋" w:hAnsi="仿宋" w:eastAsia="仿宋" w:cs="仿宋"/>
          <w:kern w:val="0"/>
          <w:sz w:val="21"/>
          <w:szCs w:val="21"/>
        </w:rPr>
      </w:pPr>
    </w:p>
    <w:p w14:paraId="5D1FC558">
      <w:pPr>
        <w:rPr>
          <w:rFonts w:hint="eastAsia" w:ascii="仿宋" w:hAnsi="仿宋" w:eastAsia="仿宋" w:cs="仿宋"/>
          <w:kern w:val="0"/>
          <w:sz w:val="21"/>
          <w:szCs w:val="21"/>
        </w:rPr>
      </w:pPr>
    </w:p>
    <w:p w14:paraId="5DFEE2F6">
      <w:pPr>
        <w:pStyle w:val="2"/>
        <w:rPr>
          <w:rFonts w:hint="eastAsia" w:ascii="仿宋" w:hAnsi="仿宋" w:eastAsia="仿宋" w:cs="仿宋"/>
          <w:kern w:val="0"/>
          <w:sz w:val="21"/>
          <w:szCs w:val="21"/>
        </w:rPr>
      </w:pPr>
    </w:p>
    <w:p w14:paraId="7F38065D">
      <w:pPr>
        <w:pStyle w:val="2"/>
        <w:rPr>
          <w:rFonts w:hint="eastAsia" w:ascii="仿宋" w:hAnsi="仿宋" w:eastAsia="仿宋" w:cs="仿宋"/>
          <w:kern w:val="0"/>
          <w:sz w:val="21"/>
          <w:szCs w:val="21"/>
        </w:rPr>
      </w:pPr>
    </w:p>
    <w:p w14:paraId="01FF3CC9">
      <w:pPr>
        <w:pStyle w:val="2"/>
        <w:rPr>
          <w:rFonts w:hint="eastAsia" w:ascii="仿宋" w:hAnsi="仿宋" w:eastAsia="仿宋" w:cs="仿宋"/>
          <w:kern w:val="0"/>
          <w:sz w:val="21"/>
          <w:szCs w:val="21"/>
        </w:rPr>
      </w:pPr>
    </w:p>
    <w:p w14:paraId="2FC469F7">
      <w:pPr>
        <w:pStyle w:val="2"/>
        <w:rPr>
          <w:rFonts w:hint="eastAsia" w:ascii="仿宋" w:hAnsi="仿宋" w:eastAsia="仿宋" w:cs="仿宋"/>
          <w:kern w:val="0"/>
          <w:sz w:val="21"/>
          <w:szCs w:val="21"/>
        </w:rPr>
      </w:pPr>
    </w:p>
    <w:p w14:paraId="5BDE13BD">
      <w:pPr>
        <w:pStyle w:val="2"/>
        <w:rPr>
          <w:rFonts w:hint="eastAsia" w:ascii="仿宋" w:hAnsi="仿宋" w:eastAsia="仿宋" w:cs="仿宋"/>
          <w:kern w:val="0"/>
          <w:sz w:val="21"/>
          <w:szCs w:val="21"/>
        </w:rPr>
      </w:pPr>
    </w:p>
    <w:p w14:paraId="79C88886">
      <w:pPr>
        <w:pStyle w:val="7"/>
        <w:rPr>
          <w:rFonts w:hint="eastAsia" w:ascii="仿宋" w:hAnsi="仿宋" w:eastAsia="仿宋" w:cs="仿宋"/>
          <w:kern w:val="0"/>
          <w:sz w:val="21"/>
          <w:szCs w:val="21"/>
        </w:rPr>
      </w:pPr>
    </w:p>
    <w:p w14:paraId="1B8E7A6A">
      <w:pPr>
        <w:pStyle w:val="7"/>
        <w:rPr>
          <w:rFonts w:hint="eastAsia" w:ascii="仿宋" w:hAnsi="仿宋" w:eastAsia="仿宋" w:cs="仿宋"/>
          <w:kern w:val="0"/>
          <w:sz w:val="21"/>
          <w:szCs w:val="21"/>
        </w:rPr>
      </w:pPr>
    </w:p>
    <w:p w14:paraId="455060FA">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4</w:t>
      </w:r>
    </w:p>
    <w:p w14:paraId="1FCDAAED">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112FC6F8">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365B4FBF">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74D0DAD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年初-畜牧防疫</w:t>
            </w:r>
          </w:p>
        </w:tc>
      </w:tr>
      <w:tr w14:paraId="0EF304B9">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0637EBD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3E3795F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5E83FAC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29FF02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r>
      <w:tr w14:paraId="7E359763">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A500C8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47B4615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06FAE1E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1F313B5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579D029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71A3DB2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0C9E012A">
            <w:pPr>
              <w:jc w:val="center"/>
              <w:rPr>
                <w:rFonts w:hint="eastAsia" w:ascii="仿宋" w:hAnsi="仿宋" w:eastAsia="仿宋" w:cs="仿宋"/>
                <w:sz w:val="21"/>
                <w:szCs w:val="21"/>
              </w:rPr>
            </w:pPr>
            <w:r>
              <w:rPr>
                <w:rFonts w:hint="eastAsia" w:ascii="仿宋" w:hAnsi="仿宋" w:eastAsia="仿宋" w:cs="仿宋"/>
                <w:sz w:val="21"/>
                <w:szCs w:val="21"/>
              </w:rPr>
              <w:t>全年</w:t>
            </w:r>
          </w:p>
          <w:p w14:paraId="453DC481">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46285890">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7B1BEED4">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739A1950">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4D6C1BA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7FBB79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06FB8DB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4AB6315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20.16</w:t>
            </w:r>
          </w:p>
        </w:tc>
        <w:tc>
          <w:tcPr>
            <w:tcW w:w="1134" w:type="dxa"/>
            <w:tcBorders>
              <w:top w:val="nil"/>
              <w:left w:val="nil"/>
              <w:bottom w:val="single" w:color="auto" w:sz="4" w:space="0"/>
              <w:right w:val="single" w:color="auto" w:sz="4" w:space="0"/>
            </w:tcBorders>
            <w:shd w:val="clear" w:color="auto" w:fill="auto"/>
            <w:noWrap w:val="0"/>
            <w:vAlign w:val="center"/>
          </w:tcPr>
          <w:p w14:paraId="10E13B13">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20.16</w:t>
            </w:r>
          </w:p>
        </w:tc>
        <w:tc>
          <w:tcPr>
            <w:tcW w:w="1134" w:type="dxa"/>
            <w:tcBorders>
              <w:top w:val="nil"/>
              <w:left w:val="nil"/>
              <w:bottom w:val="single" w:color="auto" w:sz="4" w:space="0"/>
              <w:right w:val="single" w:color="auto" w:sz="4" w:space="0"/>
            </w:tcBorders>
            <w:shd w:val="clear" w:color="auto" w:fill="auto"/>
            <w:noWrap w:val="0"/>
            <w:vAlign w:val="center"/>
          </w:tcPr>
          <w:p w14:paraId="67F00FF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20.16</w:t>
            </w:r>
          </w:p>
        </w:tc>
        <w:tc>
          <w:tcPr>
            <w:tcW w:w="828" w:type="dxa"/>
            <w:tcBorders>
              <w:top w:val="nil"/>
              <w:left w:val="nil"/>
              <w:bottom w:val="single" w:color="auto" w:sz="4" w:space="0"/>
              <w:right w:val="single" w:color="auto" w:sz="4" w:space="0"/>
            </w:tcBorders>
            <w:noWrap w:val="0"/>
            <w:vAlign w:val="center"/>
          </w:tcPr>
          <w:p w14:paraId="37A5D736">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0E66689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6915081D">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7939C44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D1D8F2F">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7482E77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shd w:val="clear" w:color="auto" w:fill="auto"/>
            <w:noWrap w:val="0"/>
            <w:vAlign w:val="center"/>
          </w:tcPr>
          <w:p w14:paraId="1A93034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20.16</w:t>
            </w:r>
          </w:p>
        </w:tc>
        <w:tc>
          <w:tcPr>
            <w:tcW w:w="1134" w:type="dxa"/>
            <w:tcBorders>
              <w:top w:val="nil"/>
              <w:left w:val="nil"/>
              <w:bottom w:val="single" w:color="auto" w:sz="4" w:space="0"/>
              <w:right w:val="single" w:color="auto" w:sz="4" w:space="0"/>
            </w:tcBorders>
            <w:shd w:val="clear" w:color="auto" w:fill="auto"/>
            <w:noWrap w:val="0"/>
            <w:vAlign w:val="center"/>
          </w:tcPr>
          <w:p w14:paraId="70F6CE5B">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20.16</w:t>
            </w:r>
          </w:p>
        </w:tc>
        <w:tc>
          <w:tcPr>
            <w:tcW w:w="1134" w:type="dxa"/>
            <w:tcBorders>
              <w:top w:val="nil"/>
              <w:left w:val="nil"/>
              <w:bottom w:val="single" w:color="auto" w:sz="4" w:space="0"/>
              <w:right w:val="single" w:color="auto" w:sz="4" w:space="0"/>
            </w:tcBorders>
            <w:shd w:val="clear" w:color="auto" w:fill="auto"/>
            <w:noWrap w:val="0"/>
            <w:vAlign w:val="center"/>
          </w:tcPr>
          <w:p w14:paraId="6F676B7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20.16</w:t>
            </w:r>
          </w:p>
        </w:tc>
        <w:tc>
          <w:tcPr>
            <w:tcW w:w="828" w:type="dxa"/>
            <w:tcBorders>
              <w:top w:val="nil"/>
              <w:left w:val="nil"/>
              <w:bottom w:val="single" w:color="auto" w:sz="4" w:space="0"/>
              <w:right w:val="single" w:color="auto" w:sz="4" w:space="0"/>
            </w:tcBorders>
            <w:shd w:val="clear" w:color="auto" w:fill="auto"/>
            <w:noWrap w:val="0"/>
            <w:vAlign w:val="center"/>
          </w:tcPr>
          <w:p w14:paraId="26520005">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17E18903">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187DAB3C">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42D213D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1806CA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198E27D1">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57EBA15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473FFA7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4A538A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6400E93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5DF3ED3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6404A50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0A7CC4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BF7A4BE">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3DA1375C">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6759E31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232E5C6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2A7093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273161E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4FCBB98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2E99AFC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7FBBD76">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5853FF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B5075F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6644C28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1EC24BB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37B4AEA">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25B7E0F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全年不发生重大动物疫情。</w:t>
            </w:r>
          </w:p>
        </w:tc>
        <w:tc>
          <w:tcPr>
            <w:tcW w:w="4253" w:type="dxa"/>
            <w:gridSpan w:val="4"/>
            <w:tcBorders>
              <w:top w:val="single" w:color="auto" w:sz="4" w:space="0"/>
              <w:left w:val="nil"/>
              <w:bottom w:val="single" w:color="auto" w:sz="4" w:space="0"/>
              <w:right w:val="single" w:color="auto" w:sz="4" w:space="0"/>
            </w:tcBorders>
            <w:noWrap w:val="0"/>
            <w:vAlign w:val="center"/>
          </w:tcPr>
          <w:p w14:paraId="6E657FFA">
            <w:pPr>
              <w:widowControl/>
              <w:jc w:val="both"/>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全年未发生重大动物疫情。</w:t>
            </w:r>
          </w:p>
        </w:tc>
      </w:tr>
      <w:tr w14:paraId="34126696">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EC488B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615D91E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4225CCA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3BC766B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433235CD">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65D348D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1C3B4C2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44FFC2C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16ABA90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2354CF6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7B77C06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5443DD5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6C5B408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121543D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2059EE3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134B1EF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7C22392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0C0D137E">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1A7EC4DF">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2058E79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107D6F4D">
            <w:pPr>
              <w:widowControl/>
              <w:jc w:val="center"/>
              <w:rPr>
                <w:rFonts w:hint="eastAsia" w:ascii="仿宋" w:hAnsi="仿宋" w:eastAsia="仿宋" w:cs="仿宋"/>
                <w:color w:val="000000"/>
                <w:kern w:val="0"/>
                <w:sz w:val="21"/>
                <w:szCs w:val="21"/>
              </w:rPr>
            </w:pPr>
          </w:p>
          <w:p w14:paraId="78067E3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vMerge w:val="restart"/>
            <w:tcBorders>
              <w:top w:val="nil"/>
              <w:left w:val="nil"/>
              <w:bottom w:val="single" w:color="auto" w:sz="4" w:space="0"/>
              <w:right w:val="single" w:color="auto" w:sz="4" w:space="0"/>
            </w:tcBorders>
            <w:noWrap w:val="0"/>
            <w:vAlign w:val="center"/>
          </w:tcPr>
          <w:p w14:paraId="1B46724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shd w:val="clear" w:color="auto" w:fill="auto"/>
            <w:noWrap w:val="0"/>
            <w:vAlign w:val="center"/>
          </w:tcPr>
          <w:p w14:paraId="733C5EF0">
            <w:pPr>
              <w:widowControl/>
              <w:jc w:val="left"/>
              <w:rPr>
                <w:rFonts w:hint="eastAsia" w:ascii="Calibri" w:hAnsi="Calibri" w:eastAsia="仿宋_GB2312" w:cs="Times New Roman"/>
                <w:kern w:val="2"/>
                <w:sz w:val="32"/>
                <w:lang w:val="en-US" w:eastAsia="zh-CN" w:bidi="ar-SA"/>
              </w:rPr>
            </w:pPr>
            <w:r>
              <w:rPr>
                <w:rFonts w:hint="eastAsia" w:ascii="仿宋" w:hAnsi="仿宋" w:eastAsia="仿宋" w:cs="仿宋"/>
                <w:sz w:val="21"/>
                <w:szCs w:val="21"/>
                <w:lang w:eastAsia="zh-CN"/>
              </w:rPr>
              <w:t>畜禽强制免疫病种免疫密度</w:t>
            </w:r>
          </w:p>
        </w:tc>
        <w:tc>
          <w:tcPr>
            <w:tcW w:w="1134" w:type="dxa"/>
            <w:tcBorders>
              <w:top w:val="nil"/>
              <w:left w:val="nil"/>
              <w:bottom w:val="single" w:color="auto" w:sz="4" w:space="0"/>
              <w:right w:val="single" w:color="auto" w:sz="4" w:space="0"/>
            </w:tcBorders>
            <w:shd w:val="clear" w:color="auto" w:fill="auto"/>
            <w:noWrap w:val="0"/>
            <w:vAlign w:val="center"/>
          </w:tcPr>
          <w:p w14:paraId="7D526E65">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90%</w:t>
            </w:r>
          </w:p>
        </w:tc>
        <w:tc>
          <w:tcPr>
            <w:tcW w:w="1134" w:type="dxa"/>
            <w:tcBorders>
              <w:top w:val="nil"/>
              <w:left w:val="nil"/>
              <w:bottom w:val="single" w:color="auto" w:sz="4" w:space="0"/>
              <w:right w:val="single" w:color="auto" w:sz="4" w:space="0"/>
            </w:tcBorders>
            <w:shd w:val="clear" w:color="auto" w:fill="auto"/>
            <w:noWrap w:val="0"/>
            <w:vAlign w:val="center"/>
          </w:tcPr>
          <w:p w14:paraId="292411C3">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92%</w:t>
            </w:r>
          </w:p>
        </w:tc>
        <w:tc>
          <w:tcPr>
            <w:tcW w:w="828" w:type="dxa"/>
            <w:tcBorders>
              <w:top w:val="nil"/>
              <w:left w:val="nil"/>
              <w:bottom w:val="single" w:color="auto" w:sz="4" w:space="0"/>
              <w:right w:val="single" w:color="auto" w:sz="4" w:space="0"/>
            </w:tcBorders>
            <w:shd w:val="clear" w:color="auto" w:fill="auto"/>
            <w:noWrap w:val="0"/>
            <w:vAlign w:val="center"/>
          </w:tcPr>
          <w:p w14:paraId="799430F4">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shd w:val="clear" w:color="auto" w:fill="auto"/>
            <w:noWrap w:val="0"/>
            <w:vAlign w:val="center"/>
          </w:tcPr>
          <w:p w14:paraId="54168CBD">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7F8826B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3128FF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DE3274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F4FFA86">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636F1C2F">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7E0AFC7F">
            <w:pPr>
              <w:widowControl/>
              <w:jc w:val="center"/>
              <w:rPr>
                <w:rFonts w:hint="eastAsia" w:ascii="仿宋" w:hAnsi="仿宋" w:eastAsia="仿宋" w:cs="仿宋"/>
                <w:color w:val="000000"/>
                <w:kern w:val="0"/>
                <w:sz w:val="21"/>
                <w:szCs w:val="21"/>
                <w:lang w:eastAsia="zh-CN"/>
              </w:rPr>
            </w:pPr>
          </w:p>
        </w:tc>
        <w:tc>
          <w:tcPr>
            <w:tcW w:w="1080" w:type="dxa"/>
            <w:vMerge w:val="continue"/>
            <w:tcBorders>
              <w:left w:val="nil"/>
              <w:right w:val="single" w:color="auto" w:sz="4" w:space="0"/>
            </w:tcBorders>
            <w:noWrap w:val="0"/>
            <w:vAlign w:val="center"/>
          </w:tcPr>
          <w:p w14:paraId="26925A47">
            <w:pPr>
              <w:widowControl/>
              <w:jc w:val="center"/>
              <w:rPr>
                <w:rFonts w:hint="eastAsia" w:ascii="仿宋" w:hAnsi="仿宋" w:eastAsia="仿宋" w:cs="仿宋"/>
                <w:color w:val="000000"/>
                <w:kern w:val="0"/>
                <w:sz w:val="21"/>
                <w:szCs w:val="21"/>
              </w:rPr>
            </w:pPr>
          </w:p>
        </w:tc>
        <w:tc>
          <w:tcPr>
            <w:tcW w:w="1224" w:type="dxa"/>
            <w:tcBorders>
              <w:top w:val="nil"/>
              <w:left w:val="nil"/>
              <w:bottom w:val="single" w:color="auto" w:sz="4" w:space="0"/>
              <w:right w:val="single" w:color="auto" w:sz="4" w:space="0"/>
            </w:tcBorders>
            <w:shd w:val="clear" w:color="auto" w:fill="auto"/>
            <w:noWrap w:val="0"/>
            <w:vAlign w:val="center"/>
          </w:tcPr>
          <w:p w14:paraId="1B14B472">
            <w:pPr>
              <w:widowControl/>
              <w:jc w:val="left"/>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应免畜禽免疫</w:t>
            </w:r>
            <w:r>
              <w:rPr>
                <w:rFonts w:hint="eastAsia" w:ascii="仿宋" w:hAnsi="仿宋" w:eastAsia="仿宋" w:cs="仿宋"/>
                <w:sz w:val="21"/>
                <w:szCs w:val="21"/>
                <w:lang w:val="en-US" w:eastAsia="zh-CN"/>
              </w:rPr>
              <w:t>密度</w:t>
            </w:r>
          </w:p>
        </w:tc>
        <w:tc>
          <w:tcPr>
            <w:tcW w:w="1134" w:type="dxa"/>
            <w:tcBorders>
              <w:top w:val="nil"/>
              <w:left w:val="nil"/>
              <w:bottom w:val="single" w:color="auto" w:sz="4" w:space="0"/>
              <w:right w:val="single" w:color="auto" w:sz="4" w:space="0"/>
            </w:tcBorders>
            <w:shd w:val="clear" w:color="auto" w:fill="auto"/>
            <w:noWrap w:val="0"/>
            <w:vAlign w:val="center"/>
          </w:tcPr>
          <w:p w14:paraId="5DF774B3">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90%</w:t>
            </w:r>
          </w:p>
        </w:tc>
        <w:tc>
          <w:tcPr>
            <w:tcW w:w="1134" w:type="dxa"/>
            <w:tcBorders>
              <w:top w:val="nil"/>
              <w:left w:val="nil"/>
              <w:bottom w:val="single" w:color="auto" w:sz="4" w:space="0"/>
              <w:right w:val="single" w:color="auto" w:sz="4" w:space="0"/>
            </w:tcBorders>
            <w:shd w:val="clear" w:color="auto" w:fill="auto"/>
            <w:noWrap w:val="0"/>
            <w:vAlign w:val="center"/>
          </w:tcPr>
          <w:p w14:paraId="3237DD94">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90%</w:t>
            </w:r>
          </w:p>
        </w:tc>
        <w:tc>
          <w:tcPr>
            <w:tcW w:w="828" w:type="dxa"/>
            <w:tcBorders>
              <w:top w:val="nil"/>
              <w:left w:val="nil"/>
              <w:bottom w:val="single" w:color="auto" w:sz="4" w:space="0"/>
              <w:right w:val="single" w:color="auto" w:sz="4" w:space="0"/>
            </w:tcBorders>
            <w:shd w:val="clear" w:color="auto" w:fill="auto"/>
            <w:noWrap w:val="0"/>
            <w:vAlign w:val="center"/>
          </w:tcPr>
          <w:p w14:paraId="71CF1993">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shd w:val="clear" w:color="auto" w:fill="auto"/>
            <w:noWrap w:val="0"/>
            <w:vAlign w:val="center"/>
          </w:tcPr>
          <w:p w14:paraId="0820679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3064C1B9">
            <w:pPr>
              <w:widowControl/>
              <w:jc w:val="left"/>
              <w:rPr>
                <w:rFonts w:hint="eastAsia" w:ascii="仿宋" w:hAnsi="仿宋" w:eastAsia="仿宋" w:cs="仿宋"/>
                <w:color w:val="000000"/>
                <w:kern w:val="0"/>
                <w:sz w:val="21"/>
                <w:szCs w:val="21"/>
              </w:rPr>
            </w:pPr>
          </w:p>
        </w:tc>
      </w:tr>
      <w:tr w14:paraId="5CB99BDF">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2EA683FE">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8DDB064">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3ECFF38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14:paraId="5324EB8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猪牛羊口蹄疫、高致病性禽流感、羊效反㑇兽疫平均免疫抗体合格率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49F76320">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0FD5F20">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242C6841">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32D77224">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14:paraId="060485F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CD242C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2A24CE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9DD6F2E">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62141C79">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65424BC6">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23938BA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0889EE9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项目年度完成进度</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0090F4FD">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FE485FF">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64C189B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7121B434">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4D6D031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B2D954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6196B2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26B2FC1">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2A1C964F">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4BA375D1">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3D982D4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14:paraId="0AAABF4D">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项目资金成本投入</w:t>
            </w:r>
          </w:p>
        </w:tc>
        <w:tc>
          <w:tcPr>
            <w:tcW w:w="1134" w:type="dxa"/>
            <w:tcBorders>
              <w:top w:val="single" w:color="auto" w:sz="4" w:space="0"/>
              <w:left w:val="nil"/>
              <w:bottom w:val="single" w:color="auto" w:sz="4" w:space="0"/>
              <w:right w:val="single" w:color="auto" w:sz="4" w:space="0"/>
            </w:tcBorders>
            <w:noWrap w:val="0"/>
            <w:vAlign w:val="center"/>
          </w:tcPr>
          <w:p w14:paraId="509C19E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8E9C2C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20.16万元</w:t>
            </w:r>
          </w:p>
          <w:p w14:paraId="29FCADD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07BCC0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1256E9B">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20.16万元</w:t>
            </w:r>
          </w:p>
          <w:p w14:paraId="34F467E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48930578">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76AD196C">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0438282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D2E63C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A30F9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F46FA32">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53BF64DF">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2BDA586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65FC3B30">
            <w:pPr>
              <w:widowControl/>
              <w:jc w:val="left"/>
              <w:rPr>
                <w:rFonts w:hint="eastAsia" w:ascii="仿宋" w:hAnsi="仿宋" w:eastAsia="仿宋" w:cs="仿宋"/>
                <w:color w:val="000000"/>
                <w:kern w:val="0"/>
                <w:sz w:val="21"/>
                <w:szCs w:val="21"/>
              </w:rPr>
            </w:pPr>
          </w:p>
          <w:p w14:paraId="63CAC4D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6CF78C1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A1234A0">
            <w:pPr>
              <w:widowControl/>
              <w:jc w:val="center"/>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4A9380A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093D573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74466E5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畜禽病死率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1323D8D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28F3913">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7%</w:t>
            </w:r>
          </w:p>
        </w:tc>
        <w:tc>
          <w:tcPr>
            <w:tcW w:w="828" w:type="dxa"/>
            <w:tcBorders>
              <w:top w:val="single" w:color="auto" w:sz="4" w:space="0"/>
              <w:left w:val="nil"/>
              <w:bottom w:val="single" w:color="auto" w:sz="4" w:space="0"/>
              <w:right w:val="single" w:color="auto" w:sz="4" w:space="0"/>
            </w:tcBorders>
            <w:noWrap w:val="0"/>
            <w:vAlign w:val="center"/>
          </w:tcPr>
          <w:p w14:paraId="09EA1FB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F2AFAB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601E4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769852DB">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42D3223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5E48CC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4BD441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FD731E8">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272D012E">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7AD35D2F">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5BDB68B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5B8117E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0173E32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畜禽粪污资源化利用率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558C19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效果明显</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8611CF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效果明显</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655C193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8B966E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59E9EF8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2074619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C59A99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6</w:t>
            </w:r>
          </w:p>
          <w:p w14:paraId="5716F9D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shd w:val="clear" w:color="auto" w:fill="auto"/>
            <w:noWrap w:val="0"/>
            <w:vAlign w:val="center"/>
          </w:tcPr>
          <w:p w14:paraId="74AF5523">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养殖户畜禽粪污资源化利用意识有待加强</w:t>
            </w:r>
          </w:p>
        </w:tc>
      </w:tr>
      <w:tr w14:paraId="24AA9043">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68AE181D">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FAC341C">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0B4FAB4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332DA4F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0C3B5D9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通过集中免疫，确保不发生重大动物疫病</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07ACB70E">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未发生</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0FFBAD10">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未发生</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532AB00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CEC3E7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3A96AFF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776CC38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BD2B91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3C1581B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085961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B7A65B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E11E10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BBEF3F6">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37FD7353">
            <w:pPr>
              <w:widowControl/>
              <w:jc w:val="center"/>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01DD2558">
            <w:pPr>
              <w:widowControl/>
              <w:jc w:val="left"/>
              <w:rPr>
                <w:rFonts w:hint="eastAsia" w:ascii="仿宋" w:hAnsi="仿宋" w:eastAsia="仿宋" w:cs="仿宋"/>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EE3430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0880DB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促进畜牧业持续健康高质量发展</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98C353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达到</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246B83">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达到</w:t>
            </w:r>
          </w:p>
        </w:tc>
        <w:tc>
          <w:tcPr>
            <w:tcW w:w="8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90B0B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1BE185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616E07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C489E9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F5808D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E75E4B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73F724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263F4B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0976DE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BA283E2">
        <w:tblPrEx>
          <w:tblCellMar>
            <w:top w:w="0" w:type="dxa"/>
            <w:left w:w="108" w:type="dxa"/>
            <w:bottom w:w="0" w:type="dxa"/>
            <w:right w:w="108" w:type="dxa"/>
          </w:tblCellMar>
        </w:tblPrEx>
        <w:trPr>
          <w:trHeight w:val="977" w:hRule="atLeast"/>
          <w:jc w:val="center"/>
        </w:trPr>
        <w:tc>
          <w:tcPr>
            <w:tcW w:w="1080" w:type="dxa"/>
            <w:vMerge w:val="continue"/>
            <w:tcBorders>
              <w:left w:val="single" w:color="auto" w:sz="4" w:space="0"/>
              <w:right w:val="single" w:color="auto" w:sz="4" w:space="0"/>
            </w:tcBorders>
            <w:noWrap w:val="0"/>
            <w:vAlign w:val="center"/>
          </w:tcPr>
          <w:p w14:paraId="19C3AC81">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25188174">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75F96F8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single" w:color="auto" w:sz="4" w:space="0"/>
              <w:left w:val="nil"/>
              <w:right w:val="single" w:color="auto" w:sz="4" w:space="0"/>
            </w:tcBorders>
            <w:noWrap w:val="0"/>
            <w:vAlign w:val="center"/>
          </w:tcPr>
          <w:p w14:paraId="341ACDBF">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项目实施受益群众满意度</w:t>
            </w:r>
          </w:p>
        </w:tc>
        <w:tc>
          <w:tcPr>
            <w:tcW w:w="1134" w:type="dxa"/>
            <w:tcBorders>
              <w:top w:val="single" w:color="auto" w:sz="4" w:space="0"/>
              <w:left w:val="nil"/>
              <w:right w:val="single" w:color="auto" w:sz="4" w:space="0"/>
            </w:tcBorders>
            <w:shd w:val="clear" w:color="auto" w:fill="auto"/>
            <w:noWrap w:val="0"/>
            <w:vAlign w:val="center"/>
          </w:tcPr>
          <w:p w14:paraId="516CAB0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95%</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B172DF8">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94%</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197EFE1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50779D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2674B9B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5DEDCC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97DE8D3">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B9A6842">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56C65BA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190C1C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252107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D019BF0">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5902A63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nil"/>
              <w:left w:val="nil"/>
              <w:bottom w:val="single" w:color="auto" w:sz="4" w:space="0"/>
              <w:right w:val="single" w:color="auto" w:sz="4" w:space="0"/>
            </w:tcBorders>
            <w:noWrap w:val="0"/>
            <w:vAlign w:val="center"/>
          </w:tcPr>
          <w:p w14:paraId="070A2ACB">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7E1837BD">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98分</w:t>
            </w:r>
          </w:p>
        </w:tc>
        <w:tc>
          <w:tcPr>
            <w:tcW w:w="1418" w:type="dxa"/>
            <w:tcBorders>
              <w:top w:val="nil"/>
              <w:left w:val="nil"/>
              <w:bottom w:val="single" w:color="auto" w:sz="4" w:space="0"/>
              <w:right w:val="single" w:color="auto" w:sz="4" w:space="0"/>
            </w:tcBorders>
            <w:noWrap w:val="0"/>
            <w:vAlign w:val="center"/>
          </w:tcPr>
          <w:p w14:paraId="714CEE8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691001D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 w:hAnsi="仿宋" w:eastAsia="仿宋" w:cs="仿宋"/>
          <w:sz w:val="32"/>
          <w:szCs w:val="32"/>
          <w:highlight w:val="yellow"/>
          <w:lang w:val="en-US" w:eastAsia="zh-CN"/>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r>
        <w:rPr>
          <w:rFonts w:hint="eastAsia" w:ascii="仿宋" w:hAnsi="仿宋" w:eastAsia="仿宋" w:cs="仿宋"/>
          <w:kern w:val="0"/>
          <w:sz w:val="21"/>
          <w:szCs w:val="21"/>
        </w:rPr>
        <w:br w:type="page"/>
      </w:r>
      <w:r>
        <w:rPr>
          <w:rFonts w:hint="eastAsia" w:ascii="仿宋" w:hAnsi="仿宋" w:eastAsia="仿宋" w:cs="仿宋"/>
          <w:sz w:val="32"/>
          <w:szCs w:val="32"/>
        </w:rPr>
        <w:t>附件</w:t>
      </w:r>
      <w:r>
        <w:rPr>
          <w:rFonts w:hint="eastAsia" w:ascii="仿宋" w:hAnsi="仿宋" w:eastAsia="仿宋" w:cs="仿宋"/>
          <w:sz w:val="32"/>
          <w:szCs w:val="32"/>
          <w:lang w:val="en-US" w:eastAsia="zh-CN"/>
        </w:rPr>
        <w:t>5</w:t>
      </w:r>
    </w:p>
    <w:p w14:paraId="72DFD21F">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highlight w:val="none"/>
        </w:rPr>
      </w:pPr>
      <w:r>
        <w:rPr>
          <w:rFonts w:hint="eastAsia" w:ascii="仿宋" w:hAnsi="仿宋" w:eastAsia="仿宋" w:cs="仿宋"/>
          <w:color w:val="000000"/>
          <w:kern w:val="0"/>
          <w:sz w:val="36"/>
          <w:szCs w:val="36"/>
          <w:highlight w:val="none"/>
        </w:rPr>
        <w:t>202</w:t>
      </w:r>
      <w:r>
        <w:rPr>
          <w:rFonts w:hint="eastAsia" w:ascii="仿宋" w:hAnsi="仿宋" w:eastAsia="仿宋" w:cs="仿宋"/>
          <w:color w:val="000000"/>
          <w:kern w:val="0"/>
          <w:sz w:val="36"/>
          <w:szCs w:val="36"/>
          <w:highlight w:val="none"/>
          <w:lang w:val="en-US" w:eastAsia="zh-CN"/>
        </w:rPr>
        <w:t>4</w:t>
      </w:r>
      <w:r>
        <w:rPr>
          <w:rFonts w:hint="eastAsia" w:ascii="仿宋" w:hAnsi="仿宋" w:eastAsia="仿宋" w:cs="仿宋"/>
          <w:color w:val="000000"/>
          <w:kern w:val="0"/>
          <w:sz w:val="36"/>
          <w:szCs w:val="36"/>
          <w:highlight w:val="none"/>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73362BE0">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1D32851E">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4A3E62A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  </w:t>
            </w:r>
            <w:r>
              <w:rPr>
                <w:rFonts w:hint="eastAsia" w:ascii="仿宋" w:hAnsi="仿宋" w:eastAsia="仿宋" w:cs="仿宋"/>
                <w:color w:val="000000"/>
                <w:kern w:val="0"/>
                <w:sz w:val="21"/>
                <w:szCs w:val="21"/>
                <w:lang w:eastAsia="zh-CN"/>
              </w:rPr>
              <w:t xml:space="preserve">  </w:t>
            </w:r>
            <w:r>
              <w:rPr>
                <w:rFonts w:hint="eastAsia" w:ascii="仿宋" w:hAnsi="仿宋" w:eastAsia="仿宋" w:cs="仿宋"/>
                <w:color w:val="000000"/>
                <w:kern w:val="0"/>
                <w:sz w:val="21"/>
                <w:szCs w:val="21"/>
                <w:lang w:val="en-US" w:eastAsia="zh-CN"/>
              </w:rPr>
              <w:t>年初-</w:t>
            </w:r>
            <w:r>
              <w:rPr>
                <w:rFonts w:hint="eastAsia" w:ascii="仿宋" w:hAnsi="仿宋" w:eastAsia="仿宋" w:cs="仿宋"/>
                <w:color w:val="000000"/>
                <w:kern w:val="0"/>
                <w:sz w:val="21"/>
                <w:szCs w:val="21"/>
                <w:lang w:eastAsia="zh-CN"/>
              </w:rPr>
              <w:t>乡镇畜牧兽医分流人员社保金</w:t>
            </w:r>
          </w:p>
        </w:tc>
      </w:tr>
      <w:tr w14:paraId="39F89C54">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65240DB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2030702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kern w:val="0"/>
                <w:sz w:val="24"/>
                <w:lang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299898F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4823912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kern w:val="0"/>
                <w:sz w:val="24"/>
                <w:lang w:eastAsia="zh-CN"/>
              </w:rPr>
              <w:t>资阳区畜牧水产事务中心</w:t>
            </w:r>
          </w:p>
        </w:tc>
      </w:tr>
      <w:tr w14:paraId="31F2A874">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131D8D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485319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00865DF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6798C53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588F72D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32ECEED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5E067894">
            <w:pPr>
              <w:jc w:val="center"/>
              <w:rPr>
                <w:rFonts w:hint="eastAsia" w:ascii="仿宋" w:hAnsi="仿宋" w:eastAsia="仿宋" w:cs="仿宋"/>
                <w:sz w:val="21"/>
                <w:szCs w:val="21"/>
              </w:rPr>
            </w:pPr>
            <w:r>
              <w:rPr>
                <w:rFonts w:hint="eastAsia" w:ascii="仿宋" w:hAnsi="仿宋" w:eastAsia="仿宋" w:cs="仿宋"/>
                <w:sz w:val="21"/>
                <w:szCs w:val="21"/>
              </w:rPr>
              <w:t>全年</w:t>
            </w:r>
          </w:p>
          <w:p w14:paraId="4810CAD1">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7195D52C">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4BAF9423">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47D6D784">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74FF312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3EC668F">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031D4B1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10445EFF">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w:t>
            </w:r>
          </w:p>
        </w:tc>
        <w:tc>
          <w:tcPr>
            <w:tcW w:w="1134" w:type="dxa"/>
            <w:tcBorders>
              <w:top w:val="nil"/>
              <w:left w:val="nil"/>
              <w:bottom w:val="single" w:color="auto" w:sz="4" w:space="0"/>
              <w:right w:val="single" w:color="auto" w:sz="4" w:space="0"/>
            </w:tcBorders>
            <w:noWrap w:val="0"/>
            <w:vAlign w:val="center"/>
          </w:tcPr>
          <w:p w14:paraId="035C8B09">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19.13</w:t>
            </w:r>
          </w:p>
        </w:tc>
        <w:tc>
          <w:tcPr>
            <w:tcW w:w="1134" w:type="dxa"/>
            <w:tcBorders>
              <w:top w:val="nil"/>
              <w:left w:val="nil"/>
              <w:bottom w:val="single" w:color="auto" w:sz="4" w:space="0"/>
              <w:right w:val="single" w:color="auto" w:sz="4" w:space="0"/>
            </w:tcBorders>
            <w:noWrap w:val="0"/>
            <w:vAlign w:val="center"/>
          </w:tcPr>
          <w:p w14:paraId="629B07B4">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19.13</w:t>
            </w:r>
          </w:p>
        </w:tc>
        <w:tc>
          <w:tcPr>
            <w:tcW w:w="828" w:type="dxa"/>
            <w:tcBorders>
              <w:top w:val="nil"/>
              <w:left w:val="nil"/>
              <w:bottom w:val="single" w:color="auto" w:sz="4" w:space="0"/>
              <w:right w:val="single" w:color="auto" w:sz="4" w:space="0"/>
            </w:tcBorders>
            <w:noWrap w:val="0"/>
            <w:vAlign w:val="center"/>
          </w:tcPr>
          <w:p w14:paraId="707D868B">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2894800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noWrap w:val="0"/>
            <w:vAlign w:val="center"/>
          </w:tcPr>
          <w:p w14:paraId="25F8550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4CF9773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9CA4654">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4DA7059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noWrap w:val="0"/>
            <w:vAlign w:val="center"/>
          </w:tcPr>
          <w:p w14:paraId="69CBC976">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19</w:t>
            </w:r>
          </w:p>
        </w:tc>
        <w:tc>
          <w:tcPr>
            <w:tcW w:w="1134" w:type="dxa"/>
            <w:tcBorders>
              <w:top w:val="nil"/>
              <w:left w:val="nil"/>
              <w:bottom w:val="single" w:color="auto" w:sz="4" w:space="0"/>
              <w:right w:val="single" w:color="auto" w:sz="4" w:space="0"/>
            </w:tcBorders>
            <w:noWrap w:val="0"/>
            <w:vAlign w:val="center"/>
          </w:tcPr>
          <w:p w14:paraId="65DC59B1">
            <w:pPr>
              <w:widowControl/>
              <w:ind w:firstLine="210" w:firstLineChars="100"/>
              <w:jc w:val="left"/>
              <w:rPr>
                <w:rFonts w:hint="default" w:ascii="仿宋" w:hAnsi="仿宋" w:eastAsia="仿宋" w:cs="仿宋"/>
                <w:color w:val="000000"/>
                <w:kern w:val="0"/>
                <w:sz w:val="21"/>
                <w:szCs w:val="21"/>
                <w:lang w:val="en-US"/>
              </w:rPr>
            </w:pPr>
            <w:r>
              <w:rPr>
                <w:rFonts w:hint="eastAsia" w:ascii="仿宋" w:hAnsi="仿宋" w:eastAsia="仿宋" w:cs="仿宋"/>
                <w:color w:val="000000"/>
                <w:kern w:val="0"/>
                <w:sz w:val="21"/>
                <w:szCs w:val="21"/>
                <w:lang w:val="en-US" w:eastAsia="zh-CN"/>
              </w:rPr>
              <w:t>19.13</w:t>
            </w:r>
          </w:p>
        </w:tc>
        <w:tc>
          <w:tcPr>
            <w:tcW w:w="1134" w:type="dxa"/>
            <w:tcBorders>
              <w:top w:val="nil"/>
              <w:left w:val="nil"/>
              <w:bottom w:val="single" w:color="auto" w:sz="4" w:space="0"/>
              <w:right w:val="single" w:color="auto" w:sz="4" w:space="0"/>
            </w:tcBorders>
            <w:noWrap w:val="0"/>
            <w:vAlign w:val="center"/>
          </w:tcPr>
          <w:p w14:paraId="69B995D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19.13</w:t>
            </w:r>
          </w:p>
        </w:tc>
        <w:tc>
          <w:tcPr>
            <w:tcW w:w="828" w:type="dxa"/>
            <w:tcBorders>
              <w:top w:val="nil"/>
              <w:left w:val="nil"/>
              <w:bottom w:val="single" w:color="auto" w:sz="4" w:space="0"/>
              <w:right w:val="single" w:color="auto" w:sz="4" w:space="0"/>
            </w:tcBorders>
            <w:noWrap w:val="0"/>
            <w:vAlign w:val="center"/>
          </w:tcPr>
          <w:p w14:paraId="5D47524D">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10分</w:t>
            </w:r>
          </w:p>
        </w:tc>
        <w:tc>
          <w:tcPr>
            <w:tcW w:w="873" w:type="dxa"/>
            <w:tcBorders>
              <w:top w:val="nil"/>
              <w:left w:val="nil"/>
              <w:bottom w:val="single" w:color="auto" w:sz="4" w:space="0"/>
              <w:right w:val="single" w:color="auto" w:sz="4" w:space="0"/>
            </w:tcBorders>
            <w:noWrap w:val="0"/>
            <w:vAlign w:val="center"/>
          </w:tcPr>
          <w:p w14:paraId="5B18002E">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noWrap w:val="0"/>
            <w:vAlign w:val="center"/>
          </w:tcPr>
          <w:p w14:paraId="6E50648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10分</w:t>
            </w:r>
          </w:p>
        </w:tc>
      </w:tr>
      <w:tr w14:paraId="5FFAE9A6">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EC358A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556FF92E">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68410B8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76BF13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0914B6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43C5EF2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11DF015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6341AD7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2F81BE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455601A">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30589182">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1EAF9D8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DB8BF5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19C082F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7C9BE7A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3B4E634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1013C76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C438430">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10901E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1D2408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5F77C83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3D69EFD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12F220F">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4B37F5AD">
            <w:pPr>
              <w:widowControl/>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对全区原乡镇畜牧兽医分流人员的社保补贴按时发放，确保此类人群稳定</w:t>
            </w:r>
          </w:p>
        </w:tc>
        <w:tc>
          <w:tcPr>
            <w:tcW w:w="4253" w:type="dxa"/>
            <w:gridSpan w:val="4"/>
            <w:tcBorders>
              <w:top w:val="single" w:color="auto" w:sz="4" w:space="0"/>
              <w:left w:val="nil"/>
              <w:bottom w:val="single" w:color="auto" w:sz="4" w:space="0"/>
              <w:right w:val="single" w:color="auto" w:sz="4" w:space="0"/>
            </w:tcBorders>
            <w:noWrap w:val="0"/>
            <w:vAlign w:val="center"/>
          </w:tcPr>
          <w:p w14:paraId="55F9CBB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对全区原乡镇畜牧兽医分流人员的社保补贴按时发放，确保此类人群稳定</w:t>
            </w:r>
          </w:p>
        </w:tc>
      </w:tr>
      <w:tr w14:paraId="472E2DD4">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4A2878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6137C35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729068A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5A44896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7C1185C6">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26BD82B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275C13B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2CC4257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49ED3CB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54F4788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0B87E39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130391C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6AC4537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7229493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5A50413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4D2F3E2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710ACD8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6EF66CD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3A9CF2D">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37D38C9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21461766">
            <w:pPr>
              <w:widowControl/>
              <w:jc w:val="center"/>
              <w:rPr>
                <w:rFonts w:hint="eastAsia" w:ascii="仿宋" w:hAnsi="仿宋" w:eastAsia="仿宋" w:cs="仿宋"/>
                <w:color w:val="000000"/>
                <w:kern w:val="0"/>
                <w:sz w:val="21"/>
                <w:szCs w:val="21"/>
              </w:rPr>
            </w:pPr>
          </w:p>
          <w:p w14:paraId="54481D7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tcBorders>
              <w:top w:val="nil"/>
              <w:left w:val="nil"/>
              <w:right w:val="single" w:color="auto" w:sz="4" w:space="0"/>
            </w:tcBorders>
            <w:noWrap w:val="0"/>
            <w:vAlign w:val="center"/>
          </w:tcPr>
          <w:p w14:paraId="0F976D3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noWrap w:val="0"/>
            <w:vAlign w:val="center"/>
          </w:tcPr>
          <w:p w14:paraId="6E9200B1">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乡镇畜牧兽医分流人员社保补贴人数</w:t>
            </w:r>
          </w:p>
        </w:tc>
        <w:tc>
          <w:tcPr>
            <w:tcW w:w="1134" w:type="dxa"/>
            <w:tcBorders>
              <w:top w:val="nil"/>
              <w:left w:val="nil"/>
              <w:bottom w:val="single" w:color="auto" w:sz="4" w:space="0"/>
              <w:right w:val="single" w:color="auto" w:sz="4" w:space="0"/>
            </w:tcBorders>
            <w:noWrap w:val="0"/>
            <w:vAlign w:val="center"/>
          </w:tcPr>
          <w:p w14:paraId="1E871713">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3</w:t>
            </w:r>
            <w:r>
              <w:rPr>
                <w:rFonts w:hint="eastAsia" w:ascii="仿宋_GB2312" w:hAnsi="宋体" w:cs="仿宋_GB2312"/>
                <w:i w:val="0"/>
                <w:iCs w:val="0"/>
                <w:color w:val="000000"/>
                <w:kern w:val="0"/>
                <w:sz w:val="22"/>
                <w:szCs w:val="22"/>
                <w:u w:val="none"/>
                <w:lang w:val="en-US" w:eastAsia="zh-CN" w:bidi="ar"/>
              </w:rPr>
              <w:t>3</w:t>
            </w:r>
            <w:r>
              <w:rPr>
                <w:rFonts w:hint="default" w:ascii="仿宋_GB2312" w:hAnsi="宋体" w:eastAsia="仿宋_GB2312" w:cs="仿宋_GB2312"/>
                <w:i w:val="0"/>
                <w:iCs w:val="0"/>
                <w:color w:val="000000"/>
                <w:kern w:val="0"/>
                <w:sz w:val="22"/>
                <w:szCs w:val="22"/>
                <w:u w:val="none"/>
                <w:lang w:val="en-US" w:eastAsia="zh-CN" w:bidi="ar"/>
              </w:rPr>
              <w:t>人</w:t>
            </w:r>
          </w:p>
        </w:tc>
        <w:tc>
          <w:tcPr>
            <w:tcW w:w="1134" w:type="dxa"/>
            <w:tcBorders>
              <w:top w:val="nil"/>
              <w:left w:val="nil"/>
              <w:bottom w:val="single" w:color="auto" w:sz="4" w:space="0"/>
              <w:right w:val="single" w:color="auto" w:sz="4" w:space="0"/>
            </w:tcBorders>
            <w:noWrap w:val="0"/>
            <w:vAlign w:val="center"/>
          </w:tcPr>
          <w:p w14:paraId="5F286E21">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33人</w:t>
            </w:r>
          </w:p>
        </w:tc>
        <w:tc>
          <w:tcPr>
            <w:tcW w:w="828" w:type="dxa"/>
            <w:tcBorders>
              <w:top w:val="nil"/>
              <w:left w:val="nil"/>
              <w:bottom w:val="single" w:color="auto" w:sz="4" w:space="0"/>
              <w:right w:val="single" w:color="auto" w:sz="4" w:space="0"/>
            </w:tcBorders>
            <w:noWrap w:val="0"/>
            <w:vAlign w:val="center"/>
          </w:tcPr>
          <w:p w14:paraId="085DDF9E">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w:t>
            </w:r>
          </w:p>
        </w:tc>
        <w:tc>
          <w:tcPr>
            <w:tcW w:w="873" w:type="dxa"/>
            <w:tcBorders>
              <w:top w:val="nil"/>
              <w:left w:val="nil"/>
              <w:bottom w:val="single" w:color="auto" w:sz="4" w:space="0"/>
              <w:right w:val="single" w:color="auto" w:sz="4" w:space="0"/>
            </w:tcBorders>
            <w:noWrap w:val="0"/>
            <w:vAlign w:val="center"/>
          </w:tcPr>
          <w:p w14:paraId="60FCD60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20</w:t>
            </w:r>
          </w:p>
        </w:tc>
        <w:tc>
          <w:tcPr>
            <w:tcW w:w="1418" w:type="dxa"/>
            <w:tcBorders>
              <w:top w:val="nil"/>
              <w:left w:val="nil"/>
              <w:bottom w:val="single" w:color="auto" w:sz="4" w:space="0"/>
              <w:right w:val="single" w:color="auto" w:sz="4" w:space="0"/>
            </w:tcBorders>
            <w:noWrap w:val="0"/>
            <w:vAlign w:val="center"/>
          </w:tcPr>
          <w:p w14:paraId="1A0E3C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6F74C4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5CCCEFB">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249555C6">
            <w:pPr>
              <w:jc w:val="left"/>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5F4ED13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nil"/>
              <w:left w:val="nil"/>
              <w:bottom w:val="single" w:color="auto" w:sz="4" w:space="0"/>
              <w:right w:val="single" w:color="auto" w:sz="4" w:space="0"/>
            </w:tcBorders>
            <w:noWrap w:val="0"/>
            <w:vAlign w:val="center"/>
          </w:tcPr>
          <w:p w14:paraId="65C1F4B6">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乡镇畜牧兽医分流人员社保补贴完成率</w:t>
            </w:r>
          </w:p>
        </w:tc>
        <w:tc>
          <w:tcPr>
            <w:tcW w:w="1134" w:type="dxa"/>
            <w:tcBorders>
              <w:top w:val="nil"/>
              <w:left w:val="nil"/>
              <w:bottom w:val="single" w:color="auto" w:sz="4" w:space="0"/>
              <w:right w:val="single" w:color="auto" w:sz="4" w:space="0"/>
            </w:tcBorders>
            <w:noWrap w:val="0"/>
            <w:vAlign w:val="center"/>
          </w:tcPr>
          <w:p w14:paraId="2164C379">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14:paraId="6FE3170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default" w:ascii="仿宋_GB2312" w:hAnsi="宋体" w:eastAsia="仿宋_GB2312" w:cs="仿宋_GB2312"/>
                <w:i w:val="0"/>
                <w:iCs w:val="0"/>
                <w:color w:val="000000"/>
                <w:kern w:val="0"/>
                <w:sz w:val="22"/>
                <w:szCs w:val="22"/>
                <w:u w:val="none"/>
                <w:lang w:val="en-US" w:eastAsia="zh-CN" w:bidi="ar"/>
              </w:rPr>
              <w:t>100%</w:t>
            </w:r>
          </w:p>
        </w:tc>
        <w:tc>
          <w:tcPr>
            <w:tcW w:w="828" w:type="dxa"/>
            <w:tcBorders>
              <w:top w:val="nil"/>
              <w:left w:val="nil"/>
              <w:bottom w:val="single" w:color="auto" w:sz="4" w:space="0"/>
              <w:right w:val="single" w:color="auto" w:sz="4" w:space="0"/>
            </w:tcBorders>
            <w:noWrap w:val="0"/>
            <w:vAlign w:val="center"/>
          </w:tcPr>
          <w:p w14:paraId="7FE8C53E">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14:paraId="71906CDE">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33CB1DA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0D3919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61F29BC">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29A88824">
            <w:pPr>
              <w:jc w:val="left"/>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3C2BDC4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nil"/>
              <w:left w:val="nil"/>
              <w:bottom w:val="single" w:color="auto" w:sz="4" w:space="0"/>
              <w:right w:val="single" w:color="auto" w:sz="4" w:space="0"/>
            </w:tcBorders>
            <w:noWrap w:val="0"/>
            <w:vAlign w:val="center"/>
          </w:tcPr>
          <w:p w14:paraId="5037A465">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及时办理率</w:t>
            </w:r>
          </w:p>
        </w:tc>
        <w:tc>
          <w:tcPr>
            <w:tcW w:w="1134" w:type="dxa"/>
            <w:tcBorders>
              <w:top w:val="nil"/>
              <w:left w:val="nil"/>
              <w:bottom w:val="single" w:color="auto" w:sz="4" w:space="0"/>
              <w:right w:val="single" w:color="auto" w:sz="4" w:space="0"/>
            </w:tcBorders>
            <w:noWrap w:val="0"/>
            <w:vAlign w:val="center"/>
          </w:tcPr>
          <w:p w14:paraId="5E0E4A32">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14:paraId="418F0FB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_GB2312" w:hAnsi="宋体" w:cs="仿宋_GB2312"/>
                <w:i w:val="0"/>
                <w:iCs w:val="0"/>
                <w:color w:val="000000"/>
                <w:kern w:val="0"/>
                <w:sz w:val="22"/>
                <w:szCs w:val="22"/>
                <w:u w:val="none"/>
                <w:lang w:val="en-US" w:eastAsia="zh-CN" w:bidi="ar"/>
              </w:rPr>
              <w:t>95</w:t>
            </w:r>
            <w:r>
              <w:rPr>
                <w:rFonts w:hint="default" w:ascii="仿宋_GB2312" w:hAnsi="宋体" w:eastAsia="仿宋_GB2312" w:cs="仿宋_GB2312"/>
                <w:i w:val="0"/>
                <w:iCs w:val="0"/>
                <w:color w:val="000000"/>
                <w:kern w:val="0"/>
                <w:sz w:val="22"/>
                <w:szCs w:val="22"/>
                <w:u w:val="none"/>
                <w:lang w:val="en-US" w:eastAsia="zh-CN" w:bidi="ar"/>
              </w:rPr>
              <w:t>%</w:t>
            </w:r>
          </w:p>
        </w:tc>
        <w:tc>
          <w:tcPr>
            <w:tcW w:w="828" w:type="dxa"/>
            <w:tcBorders>
              <w:top w:val="nil"/>
              <w:left w:val="nil"/>
              <w:bottom w:val="single" w:color="auto" w:sz="4" w:space="0"/>
              <w:right w:val="single" w:color="auto" w:sz="4" w:space="0"/>
            </w:tcBorders>
            <w:noWrap w:val="0"/>
            <w:vAlign w:val="center"/>
          </w:tcPr>
          <w:p w14:paraId="5E10565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14:paraId="48455BB8">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8</w:t>
            </w: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39C95F0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该专项区财政对该笔资金存拨付及时性有待加强</w:t>
            </w:r>
          </w:p>
        </w:tc>
      </w:tr>
      <w:tr w14:paraId="7A26626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3C2270D">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4101BA91">
            <w:pPr>
              <w:jc w:val="left"/>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5BEC2D8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nil"/>
              <w:left w:val="nil"/>
              <w:bottom w:val="single" w:color="auto" w:sz="4" w:space="0"/>
              <w:right w:val="single" w:color="auto" w:sz="4" w:space="0"/>
            </w:tcBorders>
            <w:noWrap w:val="0"/>
            <w:vAlign w:val="center"/>
          </w:tcPr>
          <w:p w14:paraId="4558242A">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资金使用率</w:t>
            </w:r>
          </w:p>
        </w:tc>
        <w:tc>
          <w:tcPr>
            <w:tcW w:w="1134" w:type="dxa"/>
            <w:tcBorders>
              <w:top w:val="nil"/>
              <w:left w:val="nil"/>
              <w:bottom w:val="single" w:color="auto" w:sz="4" w:space="0"/>
              <w:right w:val="single" w:color="auto" w:sz="4" w:space="0"/>
            </w:tcBorders>
            <w:noWrap w:val="0"/>
            <w:vAlign w:val="center"/>
          </w:tcPr>
          <w:p w14:paraId="26FA217B">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100%</w:t>
            </w:r>
          </w:p>
        </w:tc>
        <w:tc>
          <w:tcPr>
            <w:tcW w:w="1134" w:type="dxa"/>
            <w:tcBorders>
              <w:top w:val="nil"/>
              <w:left w:val="nil"/>
              <w:bottom w:val="single" w:color="auto" w:sz="4" w:space="0"/>
              <w:right w:val="single" w:color="auto" w:sz="4" w:space="0"/>
            </w:tcBorders>
            <w:noWrap w:val="0"/>
            <w:vAlign w:val="center"/>
          </w:tcPr>
          <w:p w14:paraId="390DBA9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default" w:ascii="仿宋_GB2312" w:hAnsi="宋体" w:eastAsia="仿宋_GB2312" w:cs="仿宋_GB2312"/>
                <w:i w:val="0"/>
                <w:iCs w:val="0"/>
                <w:color w:val="000000"/>
                <w:kern w:val="0"/>
                <w:sz w:val="22"/>
                <w:szCs w:val="22"/>
                <w:u w:val="none"/>
                <w:lang w:val="en-US" w:eastAsia="zh-CN" w:bidi="ar"/>
              </w:rPr>
              <w:t>100%</w:t>
            </w:r>
          </w:p>
        </w:tc>
        <w:tc>
          <w:tcPr>
            <w:tcW w:w="828" w:type="dxa"/>
            <w:tcBorders>
              <w:top w:val="nil"/>
              <w:left w:val="nil"/>
              <w:bottom w:val="single" w:color="auto" w:sz="4" w:space="0"/>
              <w:right w:val="single" w:color="auto" w:sz="4" w:space="0"/>
            </w:tcBorders>
            <w:noWrap w:val="0"/>
            <w:vAlign w:val="center"/>
          </w:tcPr>
          <w:p w14:paraId="3D5763C3">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14:paraId="15D30924">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0ADA7BA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156E09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87E17E8">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5C3793F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1420BC23">
            <w:pPr>
              <w:widowControl/>
              <w:jc w:val="left"/>
              <w:rPr>
                <w:rFonts w:hint="eastAsia" w:ascii="仿宋" w:hAnsi="仿宋" w:eastAsia="仿宋" w:cs="仿宋"/>
                <w:color w:val="000000"/>
                <w:kern w:val="0"/>
                <w:sz w:val="21"/>
                <w:szCs w:val="21"/>
              </w:rPr>
            </w:pPr>
          </w:p>
          <w:p w14:paraId="713206A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1623649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134BDE1">
            <w:pPr>
              <w:widowControl/>
              <w:jc w:val="center"/>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76D0CD2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5E468F1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14:paraId="74DBDF4F">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原乡镇畜牧兽医分流人员年老后生活有保障</w:t>
            </w:r>
          </w:p>
        </w:tc>
        <w:tc>
          <w:tcPr>
            <w:tcW w:w="1134" w:type="dxa"/>
            <w:tcBorders>
              <w:top w:val="nil"/>
              <w:left w:val="nil"/>
              <w:bottom w:val="single" w:color="auto" w:sz="4" w:space="0"/>
              <w:right w:val="single" w:color="auto" w:sz="4" w:space="0"/>
            </w:tcBorders>
            <w:noWrap w:val="0"/>
            <w:vAlign w:val="center"/>
          </w:tcPr>
          <w:p w14:paraId="7E337EEE">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效果明显</w:t>
            </w:r>
          </w:p>
        </w:tc>
        <w:tc>
          <w:tcPr>
            <w:tcW w:w="1134" w:type="dxa"/>
            <w:tcBorders>
              <w:top w:val="nil"/>
              <w:left w:val="nil"/>
              <w:bottom w:val="single" w:color="auto" w:sz="4" w:space="0"/>
              <w:right w:val="single" w:color="auto" w:sz="4" w:space="0"/>
            </w:tcBorders>
            <w:noWrap w:val="0"/>
            <w:vAlign w:val="center"/>
          </w:tcPr>
          <w:p w14:paraId="56A6522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效果明显</w:t>
            </w:r>
          </w:p>
        </w:tc>
        <w:tc>
          <w:tcPr>
            <w:tcW w:w="828" w:type="dxa"/>
            <w:tcBorders>
              <w:top w:val="nil"/>
              <w:left w:val="nil"/>
              <w:bottom w:val="single" w:color="auto" w:sz="4" w:space="0"/>
              <w:right w:val="single" w:color="auto" w:sz="4" w:space="0"/>
            </w:tcBorders>
            <w:noWrap w:val="0"/>
            <w:vAlign w:val="center"/>
          </w:tcPr>
          <w:p w14:paraId="08269977">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873" w:type="dxa"/>
            <w:tcBorders>
              <w:top w:val="nil"/>
              <w:left w:val="nil"/>
              <w:bottom w:val="single" w:color="auto" w:sz="4" w:space="0"/>
              <w:right w:val="single" w:color="auto" w:sz="4" w:space="0"/>
            </w:tcBorders>
            <w:noWrap w:val="0"/>
            <w:vAlign w:val="center"/>
          </w:tcPr>
          <w:p w14:paraId="3F90664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18FFFD9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84E35B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11F8503">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1633389">
            <w:pPr>
              <w:jc w:val="left"/>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38C5521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4B95CF6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14:paraId="38DF31C5">
            <w:pPr>
              <w:keepNext w:val="0"/>
              <w:keepLines w:val="0"/>
              <w:widowControl/>
              <w:suppressLineNumbers w:val="0"/>
              <w:jc w:val="left"/>
              <w:textAlignment w:val="center"/>
              <w:rPr>
                <w:rFonts w:hint="eastAsia" w:ascii="仿宋" w:hAnsi="仿宋" w:eastAsia="仿宋" w:cs="仿宋"/>
                <w:color w:val="000000"/>
                <w:kern w:val="0"/>
                <w:sz w:val="21"/>
                <w:szCs w:val="21"/>
              </w:rPr>
            </w:pPr>
            <w:r>
              <w:rPr>
                <w:rFonts w:hint="eastAsia" w:ascii="宋体" w:hAnsi="宋体" w:eastAsia="宋体" w:cs="宋体"/>
                <w:i w:val="0"/>
                <w:iCs w:val="0"/>
                <w:color w:val="000000"/>
                <w:kern w:val="0"/>
                <w:sz w:val="21"/>
                <w:szCs w:val="21"/>
                <w:u w:val="none"/>
                <w:lang w:val="en-US" w:eastAsia="zh-CN" w:bidi="ar"/>
              </w:rPr>
              <w:t>资金使用无重大违规违纪问题</w:t>
            </w:r>
          </w:p>
        </w:tc>
        <w:tc>
          <w:tcPr>
            <w:tcW w:w="1134" w:type="dxa"/>
            <w:tcBorders>
              <w:top w:val="nil"/>
              <w:left w:val="nil"/>
              <w:bottom w:val="single" w:color="auto" w:sz="4" w:space="0"/>
              <w:right w:val="single" w:color="auto" w:sz="4" w:space="0"/>
            </w:tcBorders>
            <w:noWrap w:val="0"/>
            <w:vAlign w:val="center"/>
          </w:tcPr>
          <w:p w14:paraId="090FC687">
            <w:pPr>
              <w:keepNext w:val="0"/>
              <w:keepLines w:val="0"/>
              <w:widowControl/>
              <w:suppressLineNumbers w:val="0"/>
              <w:jc w:val="center"/>
              <w:textAlignment w:val="center"/>
              <w:rPr>
                <w:rFonts w:hint="eastAsia" w:ascii="仿宋" w:hAnsi="仿宋" w:eastAsia="仿宋" w:cs="仿宋"/>
                <w:color w:val="000000"/>
                <w:kern w:val="0"/>
                <w:sz w:val="21"/>
                <w:szCs w:val="21"/>
              </w:rPr>
            </w:pPr>
            <w:r>
              <w:rPr>
                <w:rStyle w:val="16"/>
                <w:lang w:val="en-US" w:eastAsia="zh-CN" w:bidi="ar"/>
              </w:rPr>
              <w:t>无</w:t>
            </w:r>
          </w:p>
        </w:tc>
        <w:tc>
          <w:tcPr>
            <w:tcW w:w="1134" w:type="dxa"/>
            <w:tcBorders>
              <w:top w:val="nil"/>
              <w:left w:val="nil"/>
              <w:bottom w:val="single" w:color="auto" w:sz="4" w:space="0"/>
              <w:right w:val="single" w:color="auto" w:sz="4" w:space="0"/>
            </w:tcBorders>
            <w:noWrap w:val="0"/>
            <w:vAlign w:val="center"/>
          </w:tcPr>
          <w:p w14:paraId="6045C0A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Style w:val="16"/>
                <w:lang w:val="en-US" w:eastAsia="zh-CN" w:bidi="ar"/>
              </w:rPr>
              <w:t>无</w:t>
            </w:r>
          </w:p>
        </w:tc>
        <w:tc>
          <w:tcPr>
            <w:tcW w:w="828" w:type="dxa"/>
            <w:tcBorders>
              <w:top w:val="nil"/>
              <w:left w:val="nil"/>
              <w:bottom w:val="single" w:color="auto" w:sz="4" w:space="0"/>
              <w:right w:val="single" w:color="auto" w:sz="4" w:space="0"/>
            </w:tcBorders>
            <w:noWrap w:val="0"/>
            <w:vAlign w:val="center"/>
          </w:tcPr>
          <w:p w14:paraId="763A9F7B">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873" w:type="dxa"/>
            <w:tcBorders>
              <w:top w:val="nil"/>
              <w:left w:val="nil"/>
              <w:bottom w:val="single" w:color="auto" w:sz="4" w:space="0"/>
              <w:right w:val="single" w:color="auto" w:sz="4" w:space="0"/>
            </w:tcBorders>
            <w:noWrap w:val="0"/>
            <w:vAlign w:val="center"/>
          </w:tcPr>
          <w:p w14:paraId="4C18FB9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15B45EC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1FCEC2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6FED0C0">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2C0A751">
            <w:pPr>
              <w:jc w:val="left"/>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732E110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20DE160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nil"/>
              <w:left w:val="nil"/>
              <w:bottom w:val="single" w:color="auto" w:sz="4" w:space="0"/>
              <w:right w:val="single" w:color="auto" w:sz="4" w:space="0"/>
            </w:tcBorders>
            <w:noWrap w:val="0"/>
            <w:vAlign w:val="center"/>
          </w:tcPr>
          <w:p w14:paraId="605A8282">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保障原乡镇分流人员稳定和谐</w:t>
            </w:r>
          </w:p>
        </w:tc>
        <w:tc>
          <w:tcPr>
            <w:tcW w:w="1134" w:type="dxa"/>
            <w:tcBorders>
              <w:top w:val="nil"/>
              <w:left w:val="nil"/>
              <w:bottom w:val="single" w:color="auto" w:sz="4" w:space="0"/>
              <w:right w:val="single" w:color="auto" w:sz="4" w:space="0"/>
            </w:tcBorders>
            <w:noWrap w:val="0"/>
            <w:vAlign w:val="center"/>
          </w:tcPr>
          <w:p w14:paraId="5604BEE3">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效果明显</w:t>
            </w:r>
          </w:p>
        </w:tc>
        <w:tc>
          <w:tcPr>
            <w:tcW w:w="1134" w:type="dxa"/>
            <w:tcBorders>
              <w:top w:val="nil"/>
              <w:left w:val="nil"/>
              <w:bottom w:val="single" w:color="auto" w:sz="4" w:space="0"/>
              <w:right w:val="single" w:color="auto" w:sz="4" w:space="0"/>
            </w:tcBorders>
            <w:noWrap w:val="0"/>
            <w:vAlign w:val="center"/>
          </w:tcPr>
          <w:p w14:paraId="6434D4F2">
            <w:pPr>
              <w:widowControl/>
              <w:jc w:val="left"/>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效果明显</w:t>
            </w:r>
          </w:p>
        </w:tc>
        <w:tc>
          <w:tcPr>
            <w:tcW w:w="828" w:type="dxa"/>
            <w:tcBorders>
              <w:top w:val="nil"/>
              <w:left w:val="nil"/>
              <w:bottom w:val="single" w:color="auto" w:sz="4" w:space="0"/>
              <w:right w:val="single" w:color="auto" w:sz="4" w:space="0"/>
            </w:tcBorders>
            <w:noWrap w:val="0"/>
            <w:vAlign w:val="center"/>
          </w:tcPr>
          <w:p w14:paraId="01486DF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873" w:type="dxa"/>
            <w:tcBorders>
              <w:top w:val="nil"/>
              <w:left w:val="nil"/>
              <w:bottom w:val="single" w:color="auto" w:sz="4" w:space="0"/>
              <w:right w:val="single" w:color="auto" w:sz="4" w:space="0"/>
            </w:tcBorders>
            <w:noWrap w:val="0"/>
            <w:vAlign w:val="center"/>
          </w:tcPr>
          <w:p w14:paraId="41ED150E">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4F41362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BC0499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A24E336">
            <w:pPr>
              <w:widowControl/>
              <w:jc w:val="center"/>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0593CCF6">
            <w:pPr>
              <w:widowControl/>
              <w:jc w:val="left"/>
              <w:rPr>
                <w:rFonts w:hint="eastAsia" w:ascii="仿宋" w:hAnsi="仿宋" w:eastAsia="仿宋" w:cs="仿宋"/>
                <w:color w:val="000000"/>
                <w:kern w:val="0"/>
                <w:sz w:val="21"/>
                <w:szCs w:val="21"/>
              </w:rPr>
            </w:pPr>
          </w:p>
        </w:tc>
        <w:tc>
          <w:tcPr>
            <w:tcW w:w="1080" w:type="dxa"/>
            <w:tcBorders>
              <w:top w:val="single" w:color="auto" w:sz="4" w:space="0"/>
              <w:left w:val="single" w:color="auto" w:sz="4" w:space="0"/>
              <w:right w:val="single" w:color="auto" w:sz="4" w:space="0"/>
            </w:tcBorders>
            <w:noWrap w:val="0"/>
            <w:vAlign w:val="center"/>
          </w:tcPr>
          <w:p w14:paraId="3A9DA3A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6EA88748">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经济社会可持续发展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CD98817">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效果明显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918C1F4">
            <w:pPr>
              <w:widowControl/>
              <w:jc w:val="left"/>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效果明显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7D00EC81">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2C3D386">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616929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BB8160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EDCDF5B">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2D3184A8">
            <w:pPr>
              <w:widowControl/>
              <w:jc w:val="center"/>
              <w:rPr>
                <w:rFonts w:hint="eastAsia" w:ascii="仿宋" w:hAnsi="仿宋" w:eastAsia="仿宋" w:cs="仿宋"/>
                <w:color w:val="000000"/>
                <w:kern w:val="0"/>
                <w:sz w:val="21"/>
                <w:szCs w:val="21"/>
              </w:rPr>
            </w:pPr>
          </w:p>
        </w:tc>
        <w:tc>
          <w:tcPr>
            <w:tcW w:w="1080" w:type="dxa"/>
            <w:tcBorders>
              <w:top w:val="nil"/>
              <w:left w:val="nil"/>
              <w:right w:val="single" w:color="auto" w:sz="4" w:space="0"/>
            </w:tcBorders>
            <w:noWrap w:val="0"/>
            <w:vAlign w:val="center"/>
          </w:tcPr>
          <w:p w14:paraId="45C1FE9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nil"/>
              <w:left w:val="nil"/>
              <w:bottom w:val="single" w:color="auto" w:sz="4" w:space="0"/>
              <w:right w:val="single" w:color="auto" w:sz="4" w:space="0"/>
            </w:tcBorders>
            <w:noWrap w:val="0"/>
            <w:vAlign w:val="center"/>
          </w:tcPr>
          <w:p w14:paraId="7E6ADA56">
            <w:pPr>
              <w:keepNext w:val="0"/>
              <w:keepLines w:val="0"/>
              <w:widowControl/>
              <w:suppressLineNumbers w:val="0"/>
              <w:jc w:val="both"/>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原乡镇畜牧兽医分流人员满意度</w:t>
            </w:r>
          </w:p>
        </w:tc>
        <w:tc>
          <w:tcPr>
            <w:tcW w:w="1134" w:type="dxa"/>
            <w:tcBorders>
              <w:top w:val="nil"/>
              <w:left w:val="nil"/>
              <w:bottom w:val="single" w:color="auto" w:sz="4" w:space="0"/>
              <w:right w:val="single" w:color="auto" w:sz="4" w:space="0"/>
            </w:tcBorders>
            <w:noWrap w:val="0"/>
            <w:vAlign w:val="center"/>
          </w:tcPr>
          <w:p w14:paraId="6373AD54">
            <w:pPr>
              <w:keepNext w:val="0"/>
              <w:keepLines w:val="0"/>
              <w:widowControl/>
              <w:suppressLineNumbers w:val="0"/>
              <w:jc w:val="center"/>
              <w:textAlignment w:val="center"/>
              <w:rPr>
                <w:rFonts w:hint="eastAsia" w:ascii="仿宋" w:hAnsi="仿宋" w:eastAsia="仿宋" w:cs="仿宋"/>
                <w:color w:val="000000"/>
                <w:kern w:val="0"/>
                <w:sz w:val="21"/>
                <w:szCs w:val="21"/>
              </w:rPr>
            </w:pPr>
            <w:r>
              <w:rPr>
                <w:rFonts w:hint="default" w:ascii="仿宋_GB2312" w:hAnsi="宋体" w:eastAsia="仿宋_GB2312" w:cs="仿宋_GB2312"/>
                <w:i w:val="0"/>
                <w:iCs w:val="0"/>
                <w:color w:val="000000"/>
                <w:kern w:val="0"/>
                <w:sz w:val="22"/>
                <w:szCs w:val="22"/>
                <w:u w:val="none"/>
                <w:lang w:val="en-US" w:eastAsia="zh-CN" w:bidi="ar"/>
              </w:rPr>
              <w:t>≥98%</w:t>
            </w:r>
          </w:p>
        </w:tc>
        <w:tc>
          <w:tcPr>
            <w:tcW w:w="1134" w:type="dxa"/>
            <w:tcBorders>
              <w:top w:val="nil"/>
              <w:left w:val="nil"/>
              <w:bottom w:val="single" w:color="auto" w:sz="4" w:space="0"/>
              <w:right w:val="single" w:color="auto" w:sz="4" w:space="0"/>
            </w:tcBorders>
            <w:noWrap w:val="0"/>
            <w:vAlign w:val="center"/>
          </w:tcPr>
          <w:p w14:paraId="57FB342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100%</w:t>
            </w:r>
          </w:p>
        </w:tc>
        <w:tc>
          <w:tcPr>
            <w:tcW w:w="828" w:type="dxa"/>
            <w:tcBorders>
              <w:top w:val="nil"/>
              <w:left w:val="nil"/>
              <w:bottom w:val="single" w:color="auto" w:sz="4" w:space="0"/>
              <w:right w:val="single" w:color="auto" w:sz="4" w:space="0"/>
            </w:tcBorders>
            <w:noWrap w:val="0"/>
            <w:vAlign w:val="center"/>
          </w:tcPr>
          <w:p w14:paraId="15C402E5">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873" w:type="dxa"/>
            <w:tcBorders>
              <w:top w:val="nil"/>
              <w:left w:val="nil"/>
              <w:bottom w:val="single" w:color="auto" w:sz="4" w:space="0"/>
              <w:right w:val="single" w:color="auto" w:sz="4" w:space="0"/>
            </w:tcBorders>
            <w:noWrap w:val="0"/>
            <w:vAlign w:val="center"/>
          </w:tcPr>
          <w:p w14:paraId="133F075F">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5D2C3C5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65857DA">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3B720DF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nil"/>
              <w:left w:val="nil"/>
              <w:bottom w:val="single" w:color="auto" w:sz="4" w:space="0"/>
              <w:right w:val="single" w:color="auto" w:sz="4" w:space="0"/>
            </w:tcBorders>
            <w:noWrap w:val="0"/>
            <w:vAlign w:val="center"/>
          </w:tcPr>
          <w:p w14:paraId="7BADA33B">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5DBEBFE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98分</w:t>
            </w:r>
          </w:p>
        </w:tc>
        <w:tc>
          <w:tcPr>
            <w:tcW w:w="1418" w:type="dxa"/>
            <w:tcBorders>
              <w:top w:val="nil"/>
              <w:left w:val="nil"/>
              <w:bottom w:val="single" w:color="auto" w:sz="4" w:space="0"/>
              <w:right w:val="single" w:color="auto" w:sz="4" w:space="0"/>
            </w:tcBorders>
            <w:noWrap w:val="0"/>
            <w:vAlign w:val="center"/>
          </w:tcPr>
          <w:p w14:paraId="7A81D35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5315B91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501A396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5ADCF05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3EED71B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30EC070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426B0BA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169BC7F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62E906B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4488F83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763B4C6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6EFF4AD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17EA039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04E8438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7247C0B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79EBBD6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p>
    <w:p w14:paraId="3E42F6B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6</w:t>
      </w:r>
    </w:p>
    <w:p w14:paraId="16077B23">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24A67B5D">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01763821">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14F1F63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年初-畜禽养殖污染整治工作经费</w:t>
            </w:r>
            <w:r>
              <w:rPr>
                <w:rFonts w:hint="eastAsia" w:ascii="仿宋" w:hAnsi="仿宋" w:eastAsia="仿宋" w:cs="仿宋"/>
                <w:color w:val="000000"/>
                <w:kern w:val="0"/>
                <w:sz w:val="21"/>
                <w:szCs w:val="21"/>
              </w:rPr>
              <w:t>　</w:t>
            </w:r>
          </w:p>
        </w:tc>
      </w:tr>
      <w:tr w14:paraId="3A4A5D8A">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2CAB61C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noWrap w:val="0"/>
            <w:vAlign w:val="center"/>
          </w:tcPr>
          <w:p w14:paraId="593CCA4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376F024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0"/>
            <w:vAlign w:val="center"/>
          </w:tcPr>
          <w:p w14:paraId="1CD0E35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r>
      <w:tr w14:paraId="11323243">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D7DEF3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727B12C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0511715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1B92A4A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24C8B7D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2486762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39D8FB51">
            <w:pPr>
              <w:jc w:val="center"/>
              <w:rPr>
                <w:rFonts w:hint="eastAsia" w:ascii="仿宋" w:hAnsi="仿宋" w:eastAsia="仿宋" w:cs="仿宋"/>
                <w:sz w:val="21"/>
                <w:szCs w:val="21"/>
              </w:rPr>
            </w:pPr>
            <w:r>
              <w:rPr>
                <w:rFonts w:hint="eastAsia" w:ascii="仿宋" w:hAnsi="仿宋" w:eastAsia="仿宋" w:cs="仿宋"/>
                <w:sz w:val="21"/>
                <w:szCs w:val="21"/>
              </w:rPr>
              <w:t>全年</w:t>
            </w:r>
          </w:p>
          <w:p w14:paraId="5B2E7F75">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79AC99B4">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65FEFFB1">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47D0AC54">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3DE63F5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494E133">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66DEBDE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30923ECF">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2.16</w:t>
            </w:r>
          </w:p>
        </w:tc>
        <w:tc>
          <w:tcPr>
            <w:tcW w:w="1134" w:type="dxa"/>
            <w:tcBorders>
              <w:top w:val="nil"/>
              <w:left w:val="nil"/>
              <w:bottom w:val="single" w:color="auto" w:sz="4" w:space="0"/>
              <w:right w:val="single" w:color="auto" w:sz="4" w:space="0"/>
            </w:tcBorders>
            <w:shd w:val="clear" w:color="auto" w:fill="auto"/>
            <w:noWrap w:val="0"/>
            <w:vAlign w:val="center"/>
          </w:tcPr>
          <w:p w14:paraId="3076AD7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2.16</w:t>
            </w:r>
          </w:p>
        </w:tc>
        <w:tc>
          <w:tcPr>
            <w:tcW w:w="1134" w:type="dxa"/>
            <w:tcBorders>
              <w:top w:val="nil"/>
              <w:left w:val="nil"/>
              <w:bottom w:val="single" w:color="auto" w:sz="4" w:space="0"/>
              <w:right w:val="single" w:color="auto" w:sz="4" w:space="0"/>
            </w:tcBorders>
            <w:noWrap w:val="0"/>
            <w:vAlign w:val="center"/>
          </w:tcPr>
          <w:p w14:paraId="6870E2D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2.16</w:t>
            </w:r>
          </w:p>
        </w:tc>
        <w:tc>
          <w:tcPr>
            <w:tcW w:w="828" w:type="dxa"/>
            <w:tcBorders>
              <w:top w:val="nil"/>
              <w:left w:val="nil"/>
              <w:bottom w:val="single" w:color="auto" w:sz="4" w:space="0"/>
              <w:right w:val="single" w:color="auto" w:sz="4" w:space="0"/>
            </w:tcBorders>
            <w:noWrap w:val="0"/>
            <w:vAlign w:val="center"/>
          </w:tcPr>
          <w:p w14:paraId="7255A649">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2570483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73DEFB29">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06DE36E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EDA977D">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21CEF78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shd w:val="clear" w:color="auto" w:fill="auto"/>
            <w:noWrap w:val="0"/>
            <w:vAlign w:val="center"/>
          </w:tcPr>
          <w:p w14:paraId="63CADBD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2.16</w:t>
            </w:r>
          </w:p>
        </w:tc>
        <w:tc>
          <w:tcPr>
            <w:tcW w:w="1134" w:type="dxa"/>
            <w:tcBorders>
              <w:top w:val="nil"/>
              <w:left w:val="nil"/>
              <w:bottom w:val="single" w:color="auto" w:sz="4" w:space="0"/>
              <w:right w:val="single" w:color="auto" w:sz="4" w:space="0"/>
            </w:tcBorders>
            <w:shd w:val="clear" w:color="auto" w:fill="auto"/>
            <w:noWrap w:val="0"/>
            <w:vAlign w:val="center"/>
          </w:tcPr>
          <w:p w14:paraId="0729C37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2.16</w:t>
            </w:r>
          </w:p>
        </w:tc>
        <w:tc>
          <w:tcPr>
            <w:tcW w:w="1134" w:type="dxa"/>
            <w:tcBorders>
              <w:top w:val="nil"/>
              <w:left w:val="nil"/>
              <w:bottom w:val="single" w:color="auto" w:sz="4" w:space="0"/>
              <w:right w:val="single" w:color="auto" w:sz="4" w:space="0"/>
            </w:tcBorders>
            <w:shd w:val="clear" w:color="auto" w:fill="auto"/>
            <w:noWrap w:val="0"/>
            <w:vAlign w:val="center"/>
          </w:tcPr>
          <w:p w14:paraId="38DA3D65">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2.16</w:t>
            </w:r>
          </w:p>
        </w:tc>
        <w:tc>
          <w:tcPr>
            <w:tcW w:w="828" w:type="dxa"/>
            <w:tcBorders>
              <w:top w:val="nil"/>
              <w:left w:val="nil"/>
              <w:bottom w:val="single" w:color="auto" w:sz="4" w:space="0"/>
              <w:right w:val="single" w:color="auto" w:sz="4" w:space="0"/>
            </w:tcBorders>
            <w:shd w:val="clear" w:color="auto" w:fill="auto"/>
            <w:noWrap w:val="0"/>
            <w:vAlign w:val="center"/>
          </w:tcPr>
          <w:p w14:paraId="5A4E801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0E716B9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23A724D3">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174383D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C43310C">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2AEC220A">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17DDC91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FA96CC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2DAFFE7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6392B45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1DBF602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5F23ECF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C337D1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0520CB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1277A4DC">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0D1D808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7721868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119312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4688722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2EEF144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008FCF3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BCDC0F1">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13E3445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0F9DB65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005BA0D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4432C27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C978596">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20EAE69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为防治畜禽养殖污染，保护和改善环境，保障人体健康，促进畜牧业持续健康发展</w:t>
            </w: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noWrap w:val="0"/>
            <w:vAlign w:val="center"/>
          </w:tcPr>
          <w:p w14:paraId="3330415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为防治畜禽养殖污染，保护和改善环境，保障人体健康，促进畜牧业持续健康发展</w:t>
            </w: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　</w:t>
            </w:r>
          </w:p>
        </w:tc>
      </w:tr>
      <w:tr w14:paraId="35D826D8">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BFC4CB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28BF4B1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43F3DB6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07BF6C0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68FC900C">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02BAFC0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05E9D39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7D978E6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00FE4D1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4BA958E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67E144C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222C080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0D76EB9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2A442D0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4229669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3692983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702F1BD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0FA114C8">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2D75FAE7">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74DF0F1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6BED9307">
            <w:pPr>
              <w:widowControl/>
              <w:jc w:val="center"/>
              <w:rPr>
                <w:rFonts w:hint="eastAsia" w:ascii="仿宋" w:hAnsi="仿宋" w:eastAsia="仿宋" w:cs="仿宋"/>
                <w:color w:val="000000"/>
                <w:kern w:val="0"/>
                <w:sz w:val="21"/>
                <w:szCs w:val="21"/>
              </w:rPr>
            </w:pPr>
          </w:p>
          <w:p w14:paraId="54998C9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tcBorders>
              <w:top w:val="nil"/>
              <w:left w:val="nil"/>
              <w:bottom w:val="single" w:color="auto" w:sz="4" w:space="0"/>
              <w:right w:val="single" w:color="auto" w:sz="4" w:space="0"/>
            </w:tcBorders>
            <w:noWrap w:val="0"/>
            <w:vAlign w:val="center"/>
          </w:tcPr>
          <w:p w14:paraId="657DA52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noWrap w:val="0"/>
            <w:vAlign w:val="center"/>
          </w:tcPr>
          <w:p w14:paraId="475E52ED">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规模养殖场</w:t>
            </w:r>
          </w:p>
        </w:tc>
        <w:tc>
          <w:tcPr>
            <w:tcW w:w="1134" w:type="dxa"/>
            <w:tcBorders>
              <w:top w:val="nil"/>
              <w:left w:val="nil"/>
              <w:bottom w:val="single" w:color="auto" w:sz="4" w:space="0"/>
              <w:right w:val="single" w:color="auto" w:sz="4" w:space="0"/>
            </w:tcBorders>
            <w:noWrap w:val="0"/>
            <w:vAlign w:val="center"/>
          </w:tcPr>
          <w:p w14:paraId="006B5928">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101</w:t>
            </w:r>
          </w:p>
        </w:tc>
        <w:tc>
          <w:tcPr>
            <w:tcW w:w="1134" w:type="dxa"/>
            <w:tcBorders>
              <w:top w:val="nil"/>
              <w:left w:val="nil"/>
              <w:bottom w:val="single" w:color="auto" w:sz="4" w:space="0"/>
              <w:right w:val="single" w:color="auto" w:sz="4" w:space="0"/>
            </w:tcBorders>
            <w:noWrap w:val="0"/>
            <w:vAlign w:val="center"/>
          </w:tcPr>
          <w:p w14:paraId="459AD379">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101</w:t>
            </w:r>
          </w:p>
        </w:tc>
        <w:tc>
          <w:tcPr>
            <w:tcW w:w="828" w:type="dxa"/>
            <w:tcBorders>
              <w:top w:val="nil"/>
              <w:left w:val="nil"/>
              <w:bottom w:val="single" w:color="auto" w:sz="4" w:space="0"/>
              <w:right w:val="single" w:color="auto" w:sz="4" w:space="0"/>
            </w:tcBorders>
            <w:noWrap w:val="0"/>
            <w:vAlign w:val="center"/>
          </w:tcPr>
          <w:p w14:paraId="4A34FF8E">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873" w:type="dxa"/>
            <w:tcBorders>
              <w:top w:val="nil"/>
              <w:left w:val="nil"/>
              <w:bottom w:val="single" w:color="auto" w:sz="4" w:space="0"/>
              <w:right w:val="single" w:color="auto" w:sz="4" w:space="0"/>
            </w:tcBorders>
            <w:noWrap w:val="0"/>
            <w:vAlign w:val="center"/>
          </w:tcPr>
          <w:p w14:paraId="10BFF725">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1418" w:type="dxa"/>
            <w:tcBorders>
              <w:top w:val="nil"/>
              <w:left w:val="nil"/>
              <w:bottom w:val="single" w:color="auto" w:sz="4" w:space="0"/>
              <w:right w:val="single" w:color="auto" w:sz="4" w:space="0"/>
            </w:tcBorders>
            <w:noWrap w:val="0"/>
            <w:vAlign w:val="center"/>
          </w:tcPr>
          <w:p w14:paraId="4A02112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B22E55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35080B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E2E6C80">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44E935E4">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865FBE9">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76597D1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14:paraId="091B399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畜禽粪污综合利用率</w:t>
            </w:r>
          </w:p>
        </w:tc>
        <w:tc>
          <w:tcPr>
            <w:tcW w:w="1134" w:type="dxa"/>
            <w:tcBorders>
              <w:top w:val="single" w:color="auto" w:sz="4" w:space="0"/>
              <w:left w:val="nil"/>
              <w:bottom w:val="single" w:color="auto" w:sz="4" w:space="0"/>
              <w:right w:val="single" w:color="auto" w:sz="4" w:space="0"/>
            </w:tcBorders>
            <w:noWrap w:val="0"/>
            <w:vAlign w:val="center"/>
          </w:tcPr>
          <w:p w14:paraId="557F268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246E79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90%</w:t>
            </w:r>
          </w:p>
          <w:p w14:paraId="1977C8F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bottom w:val="single" w:color="auto" w:sz="4" w:space="0"/>
              <w:right w:val="single" w:color="auto" w:sz="4" w:space="0"/>
            </w:tcBorders>
            <w:noWrap w:val="0"/>
            <w:vAlign w:val="center"/>
          </w:tcPr>
          <w:p w14:paraId="583AED9F">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90%</w:t>
            </w:r>
          </w:p>
        </w:tc>
        <w:tc>
          <w:tcPr>
            <w:tcW w:w="828" w:type="dxa"/>
            <w:tcBorders>
              <w:top w:val="single" w:color="auto" w:sz="4" w:space="0"/>
              <w:left w:val="nil"/>
              <w:bottom w:val="single" w:color="auto" w:sz="4" w:space="0"/>
              <w:right w:val="single" w:color="auto" w:sz="4" w:space="0"/>
            </w:tcBorders>
            <w:noWrap w:val="0"/>
            <w:vAlign w:val="center"/>
          </w:tcPr>
          <w:p w14:paraId="7E8BBCFC">
            <w:pPr>
              <w:widowControl/>
              <w:jc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4AB47336">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14:paraId="7C0A449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B1DCFA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8F2524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C2ED0D6">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D5EF523">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5CAF37D0">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7BF2FAC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2A8A8B5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项目年度完成进度</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2E7B7E06">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7ABBF8F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noWrap w:val="0"/>
            <w:vAlign w:val="center"/>
          </w:tcPr>
          <w:p w14:paraId="16AF3B7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81A8888">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02615FC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495F0653">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188981F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53DA1B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9A2F79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28C5546">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52D07E23">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60BCC90A">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1B733B4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78109018">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资金使用率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2BD9FA1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19A7E6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noWrap w:val="0"/>
            <w:vAlign w:val="center"/>
          </w:tcPr>
          <w:p w14:paraId="38B1537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3CD276B">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244FE2B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5E17F373">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2C63AC9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BF6293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AD3E50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53ADF30">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454C9D50">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70C8613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298A14BA">
            <w:pPr>
              <w:widowControl/>
              <w:jc w:val="left"/>
              <w:rPr>
                <w:rFonts w:hint="eastAsia" w:ascii="仿宋" w:hAnsi="仿宋" w:eastAsia="仿宋" w:cs="仿宋"/>
                <w:color w:val="000000"/>
                <w:kern w:val="0"/>
                <w:sz w:val="21"/>
                <w:szCs w:val="21"/>
              </w:rPr>
            </w:pPr>
          </w:p>
          <w:p w14:paraId="0944703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1CAA0DE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CDCD1CA">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78D59B3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66895A0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780EA901">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畜禽粪污资源化利用，提高养殖效益</w:t>
            </w:r>
          </w:p>
        </w:tc>
        <w:tc>
          <w:tcPr>
            <w:tcW w:w="1134" w:type="dxa"/>
            <w:tcBorders>
              <w:top w:val="single" w:color="auto" w:sz="4" w:space="0"/>
              <w:left w:val="nil"/>
              <w:bottom w:val="single" w:color="auto" w:sz="4" w:space="0"/>
              <w:right w:val="single" w:color="auto" w:sz="4" w:space="0"/>
            </w:tcBorders>
            <w:noWrap w:val="0"/>
            <w:vAlign w:val="center"/>
          </w:tcPr>
          <w:p w14:paraId="210C4768">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1134" w:type="dxa"/>
            <w:tcBorders>
              <w:top w:val="single" w:color="auto" w:sz="4" w:space="0"/>
              <w:left w:val="nil"/>
              <w:bottom w:val="single" w:color="auto" w:sz="4" w:space="0"/>
              <w:right w:val="single" w:color="auto" w:sz="4" w:space="0"/>
            </w:tcBorders>
            <w:noWrap w:val="0"/>
            <w:vAlign w:val="center"/>
          </w:tcPr>
          <w:p w14:paraId="63F8214B">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828" w:type="dxa"/>
            <w:tcBorders>
              <w:top w:val="single" w:color="auto" w:sz="4" w:space="0"/>
              <w:left w:val="nil"/>
              <w:bottom w:val="single" w:color="auto" w:sz="4" w:space="0"/>
              <w:right w:val="single" w:color="auto" w:sz="4" w:space="0"/>
            </w:tcBorders>
            <w:noWrap w:val="0"/>
            <w:vAlign w:val="center"/>
          </w:tcPr>
          <w:p w14:paraId="16446067">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0D07EFAC">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7</w:t>
            </w:r>
          </w:p>
        </w:tc>
        <w:tc>
          <w:tcPr>
            <w:tcW w:w="1418" w:type="dxa"/>
            <w:tcBorders>
              <w:top w:val="nil"/>
              <w:left w:val="nil"/>
              <w:bottom w:val="single" w:color="auto" w:sz="4" w:space="0"/>
              <w:right w:val="single" w:color="auto" w:sz="4" w:space="0"/>
            </w:tcBorders>
            <w:noWrap w:val="0"/>
            <w:vAlign w:val="center"/>
          </w:tcPr>
          <w:p w14:paraId="439D5D7C">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提高养殖效益转变有上升空间</w:t>
            </w:r>
          </w:p>
        </w:tc>
      </w:tr>
      <w:tr w14:paraId="2888C611">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3A98520D">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60DE3588">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0F84B9F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5C8CA8A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1C2BA9F8">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提升养殖环境安全保障率</w:t>
            </w:r>
          </w:p>
        </w:tc>
        <w:tc>
          <w:tcPr>
            <w:tcW w:w="1134" w:type="dxa"/>
            <w:tcBorders>
              <w:top w:val="single" w:color="auto" w:sz="4" w:space="0"/>
              <w:left w:val="nil"/>
              <w:bottom w:val="single" w:color="auto" w:sz="4" w:space="0"/>
              <w:right w:val="single" w:color="auto" w:sz="4" w:space="0"/>
            </w:tcBorders>
            <w:noWrap w:val="0"/>
            <w:vAlign w:val="center"/>
          </w:tcPr>
          <w:p w14:paraId="4680CC9D">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97%</w:t>
            </w:r>
          </w:p>
        </w:tc>
        <w:tc>
          <w:tcPr>
            <w:tcW w:w="1134" w:type="dxa"/>
            <w:tcBorders>
              <w:top w:val="single" w:color="auto" w:sz="4" w:space="0"/>
              <w:left w:val="nil"/>
              <w:bottom w:val="single" w:color="auto" w:sz="4" w:space="0"/>
              <w:right w:val="single" w:color="auto" w:sz="4" w:space="0"/>
            </w:tcBorders>
            <w:noWrap w:val="0"/>
            <w:vAlign w:val="center"/>
          </w:tcPr>
          <w:p w14:paraId="1C0BFCE0">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97%</w:t>
            </w:r>
          </w:p>
        </w:tc>
        <w:tc>
          <w:tcPr>
            <w:tcW w:w="828" w:type="dxa"/>
            <w:tcBorders>
              <w:top w:val="single" w:color="auto" w:sz="4" w:space="0"/>
              <w:left w:val="nil"/>
              <w:bottom w:val="single" w:color="auto" w:sz="4" w:space="0"/>
              <w:right w:val="single" w:color="auto" w:sz="4" w:space="0"/>
            </w:tcBorders>
            <w:noWrap w:val="0"/>
            <w:vAlign w:val="center"/>
          </w:tcPr>
          <w:p w14:paraId="1AEC485F">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780A281B">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3CE43B0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93C064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A4B04C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3EC5EC3">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366D437D">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64E477CC">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37242AE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57CD1DB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0122AB0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减少养殖粪污对造成环境的影响</w:t>
            </w:r>
          </w:p>
        </w:tc>
        <w:tc>
          <w:tcPr>
            <w:tcW w:w="1134" w:type="dxa"/>
            <w:tcBorders>
              <w:top w:val="single" w:color="auto" w:sz="4" w:space="0"/>
              <w:left w:val="nil"/>
              <w:bottom w:val="single" w:color="auto" w:sz="4" w:space="0"/>
              <w:right w:val="single" w:color="auto" w:sz="4" w:space="0"/>
            </w:tcBorders>
            <w:noWrap w:val="0"/>
            <w:vAlign w:val="center"/>
          </w:tcPr>
          <w:p w14:paraId="378CB5A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1134" w:type="dxa"/>
            <w:tcBorders>
              <w:top w:val="single" w:color="auto" w:sz="4" w:space="0"/>
              <w:left w:val="nil"/>
              <w:bottom w:val="single" w:color="auto" w:sz="4" w:space="0"/>
              <w:right w:val="single" w:color="auto" w:sz="4" w:space="0"/>
            </w:tcBorders>
            <w:noWrap w:val="0"/>
            <w:vAlign w:val="center"/>
          </w:tcPr>
          <w:p w14:paraId="18E6E3B6">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828" w:type="dxa"/>
            <w:tcBorders>
              <w:top w:val="single" w:color="auto" w:sz="4" w:space="0"/>
              <w:left w:val="nil"/>
              <w:bottom w:val="single" w:color="auto" w:sz="4" w:space="0"/>
              <w:right w:val="single" w:color="auto" w:sz="4" w:space="0"/>
            </w:tcBorders>
            <w:noWrap w:val="0"/>
            <w:vAlign w:val="center"/>
          </w:tcPr>
          <w:p w14:paraId="51FF0CB5">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04673B62">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7</w:t>
            </w:r>
          </w:p>
        </w:tc>
        <w:tc>
          <w:tcPr>
            <w:tcW w:w="1418" w:type="dxa"/>
            <w:tcBorders>
              <w:top w:val="nil"/>
              <w:left w:val="nil"/>
              <w:bottom w:val="single" w:color="auto" w:sz="4" w:space="0"/>
              <w:right w:val="single" w:color="auto" w:sz="4" w:space="0"/>
            </w:tcBorders>
            <w:noWrap w:val="0"/>
            <w:vAlign w:val="center"/>
          </w:tcPr>
          <w:p w14:paraId="2FFB789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养殖户意识有待加强</w:t>
            </w:r>
          </w:p>
        </w:tc>
      </w:tr>
      <w:tr w14:paraId="2BC219B2">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05038A81">
            <w:pPr>
              <w:widowControl/>
              <w:jc w:val="center"/>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7975FB1">
            <w:pPr>
              <w:widowControl/>
              <w:jc w:val="left"/>
              <w:rPr>
                <w:rFonts w:hint="eastAsia" w:ascii="仿宋" w:hAnsi="仿宋" w:eastAsia="仿宋" w:cs="仿宋"/>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6571485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703FE89C">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粪污资源</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65A4807">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29DC46A">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18%</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42F7995">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8CAC874">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2738B4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04676C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E7715B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7F3B91C">
        <w:tblPrEx>
          <w:tblCellMar>
            <w:top w:w="0" w:type="dxa"/>
            <w:left w:w="108" w:type="dxa"/>
            <w:bottom w:w="0" w:type="dxa"/>
            <w:right w:w="108" w:type="dxa"/>
          </w:tblCellMar>
        </w:tblPrEx>
        <w:trPr>
          <w:trHeight w:val="977" w:hRule="atLeast"/>
          <w:jc w:val="center"/>
        </w:trPr>
        <w:tc>
          <w:tcPr>
            <w:tcW w:w="1080" w:type="dxa"/>
            <w:vMerge w:val="continue"/>
            <w:tcBorders>
              <w:left w:val="single" w:color="auto" w:sz="4" w:space="0"/>
              <w:right w:val="single" w:color="auto" w:sz="4" w:space="0"/>
            </w:tcBorders>
            <w:noWrap w:val="0"/>
            <w:vAlign w:val="center"/>
          </w:tcPr>
          <w:p w14:paraId="348E568B">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552E520D">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730FC54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single" w:color="auto" w:sz="4" w:space="0"/>
              <w:left w:val="nil"/>
              <w:right w:val="single" w:color="auto" w:sz="4" w:space="0"/>
            </w:tcBorders>
            <w:noWrap w:val="0"/>
            <w:vAlign w:val="center"/>
          </w:tcPr>
          <w:p w14:paraId="13974FC6">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粪污治理养殖场户满意度</w:t>
            </w:r>
          </w:p>
        </w:tc>
        <w:tc>
          <w:tcPr>
            <w:tcW w:w="1134" w:type="dxa"/>
            <w:tcBorders>
              <w:top w:val="single" w:color="auto" w:sz="4" w:space="0"/>
              <w:left w:val="nil"/>
              <w:right w:val="single" w:color="auto" w:sz="4" w:space="0"/>
            </w:tcBorders>
            <w:noWrap w:val="0"/>
            <w:vAlign w:val="center"/>
          </w:tcPr>
          <w:p w14:paraId="1BFE22FA">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95%</w:t>
            </w:r>
          </w:p>
        </w:tc>
        <w:tc>
          <w:tcPr>
            <w:tcW w:w="1134" w:type="dxa"/>
            <w:tcBorders>
              <w:top w:val="single" w:color="auto" w:sz="4" w:space="0"/>
              <w:left w:val="nil"/>
              <w:right w:val="single" w:color="auto" w:sz="4" w:space="0"/>
            </w:tcBorders>
            <w:noWrap w:val="0"/>
            <w:vAlign w:val="center"/>
          </w:tcPr>
          <w:p w14:paraId="55B0C748">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96%</w:t>
            </w:r>
          </w:p>
        </w:tc>
        <w:tc>
          <w:tcPr>
            <w:tcW w:w="828" w:type="dxa"/>
            <w:tcBorders>
              <w:top w:val="single" w:color="auto" w:sz="4" w:space="0"/>
              <w:left w:val="nil"/>
              <w:bottom w:val="single" w:color="auto" w:sz="4" w:space="0"/>
              <w:right w:val="single" w:color="auto" w:sz="4" w:space="0"/>
            </w:tcBorders>
            <w:noWrap w:val="0"/>
            <w:vAlign w:val="center"/>
          </w:tcPr>
          <w:p w14:paraId="366F3C0F">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281BC9C3">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14:paraId="40DF9C2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BF5B1C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AD81D1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9ACF9EF">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2F1C6E2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single" w:color="auto" w:sz="4" w:space="0"/>
              <w:left w:val="nil"/>
              <w:bottom w:val="single" w:color="auto" w:sz="4" w:space="0"/>
              <w:right w:val="single" w:color="auto" w:sz="4" w:space="0"/>
            </w:tcBorders>
            <w:noWrap w:val="0"/>
            <w:vAlign w:val="center"/>
          </w:tcPr>
          <w:p w14:paraId="45BA21E2">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single" w:color="auto" w:sz="4" w:space="0"/>
              <w:left w:val="nil"/>
              <w:bottom w:val="single" w:color="auto" w:sz="4" w:space="0"/>
              <w:right w:val="single" w:color="auto" w:sz="4" w:space="0"/>
            </w:tcBorders>
            <w:noWrap w:val="0"/>
            <w:vAlign w:val="center"/>
          </w:tcPr>
          <w:p w14:paraId="1A7A5F01">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98分</w:t>
            </w:r>
          </w:p>
        </w:tc>
        <w:tc>
          <w:tcPr>
            <w:tcW w:w="1418" w:type="dxa"/>
            <w:tcBorders>
              <w:top w:val="nil"/>
              <w:left w:val="nil"/>
              <w:bottom w:val="single" w:color="auto" w:sz="4" w:space="0"/>
              <w:right w:val="single" w:color="auto" w:sz="4" w:space="0"/>
            </w:tcBorders>
            <w:noWrap w:val="0"/>
            <w:vAlign w:val="center"/>
          </w:tcPr>
          <w:p w14:paraId="0DDC98B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01AFB0DD">
      <w:pPr>
        <w:pStyle w:val="2"/>
        <w:numPr>
          <w:ilvl w:val="0"/>
          <w:numId w:val="0"/>
        </w:numPr>
        <w:rPr>
          <w:rFonts w:hint="eastAsia"/>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0C349618">
      <w:pPr>
        <w:pStyle w:val="2"/>
        <w:numPr>
          <w:ilvl w:val="0"/>
          <w:numId w:val="0"/>
        </w:numPr>
        <w:ind w:leftChars="400"/>
        <w:rPr>
          <w:rFonts w:hint="eastAsia"/>
        </w:rPr>
      </w:pPr>
    </w:p>
    <w:p w14:paraId="5B098FDF">
      <w:pPr>
        <w:pStyle w:val="2"/>
        <w:numPr>
          <w:ilvl w:val="0"/>
          <w:numId w:val="0"/>
        </w:numPr>
        <w:ind w:leftChars="400"/>
        <w:rPr>
          <w:rFonts w:hint="eastAsia"/>
        </w:rPr>
      </w:pPr>
    </w:p>
    <w:p w14:paraId="7BBFBD91">
      <w:pPr>
        <w:pStyle w:val="2"/>
        <w:numPr>
          <w:ilvl w:val="0"/>
          <w:numId w:val="0"/>
        </w:numPr>
        <w:ind w:leftChars="400"/>
        <w:rPr>
          <w:rFonts w:hint="eastAsia"/>
        </w:rPr>
      </w:pPr>
    </w:p>
    <w:p w14:paraId="7B68F5A4">
      <w:pPr>
        <w:pStyle w:val="2"/>
        <w:numPr>
          <w:ilvl w:val="0"/>
          <w:numId w:val="0"/>
        </w:numPr>
        <w:ind w:leftChars="400"/>
        <w:rPr>
          <w:rFonts w:hint="eastAsia"/>
        </w:rPr>
      </w:pPr>
    </w:p>
    <w:p w14:paraId="39DE80CC">
      <w:pPr>
        <w:pStyle w:val="2"/>
        <w:numPr>
          <w:ilvl w:val="0"/>
          <w:numId w:val="0"/>
        </w:numPr>
        <w:ind w:leftChars="400"/>
        <w:rPr>
          <w:rFonts w:hint="eastAsia"/>
        </w:rPr>
      </w:pPr>
    </w:p>
    <w:p w14:paraId="2D8E6B94">
      <w:pPr>
        <w:pStyle w:val="2"/>
        <w:numPr>
          <w:ilvl w:val="0"/>
          <w:numId w:val="0"/>
        </w:numPr>
        <w:ind w:leftChars="400"/>
        <w:rPr>
          <w:rFonts w:hint="eastAsia"/>
        </w:rPr>
      </w:pPr>
    </w:p>
    <w:p w14:paraId="31EDCE04">
      <w:pPr>
        <w:pStyle w:val="2"/>
        <w:numPr>
          <w:ilvl w:val="0"/>
          <w:numId w:val="0"/>
        </w:numPr>
        <w:ind w:leftChars="400"/>
        <w:rPr>
          <w:rFonts w:hint="eastAsia"/>
        </w:rPr>
      </w:pPr>
    </w:p>
    <w:p w14:paraId="50E90E98">
      <w:pPr>
        <w:pStyle w:val="2"/>
        <w:numPr>
          <w:ilvl w:val="0"/>
          <w:numId w:val="0"/>
        </w:numPr>
        <w:ind w:leftChars="400"/>
        <w:rPr>
          <w:rFonts w:hint="eastAsia"/>
        </w:rPr>
      </w:pPr>
    </w:p>
    <w:p w14:paraId="25FD6A2E">
      <w:pPr>
        <w:pStyle w:val="2"/>
        <w:numPr>
          <w:ilvl w:val="0"/>
          <w:numId w:val="0"/>
        </w:numPr>
        <w:ind w:leftChars="400"/>
        <w:rPr>
          <w:rFonts w:hint="eastAsia"/>
        </w:rPr>
      </w:pPr>
    </w:p>
    <w:p w14:paraId="3205A4BB">
      <w:pPr>
        <w:pStyle w:val="2"/>
        <w:numPr>
          <w:ilvl w:val="0"/>
          <w:numId w:val="0"/>
        </w:numPr>
        <w:ind w:leftChars="400"/>
        <w:rPr>
          <w:rFonts w:hint="eastAsia"/>
        </w:rPr>
      </w:pPr>
    </w:p>
    <w:p w14:paraId="7474316D">
      <w:pPr>
        <w:pStyle w:val="2"/>
        <w:numPr>
          <w:ilvl w:val="0"/>
          <w:numId w:val="0"/>
        </w:numPr>
        <w:ind w:leftChars="400"/>
        <w:rPr>
          <w:rFonts w:hint="eastAsia"/>
        </w:rPr>
      </w:pPr>
    </w:p>
    <w:p w14:paraId="7C541FC5">
      <w:pPr>
        <w:pStyle w:val="2"/>
        <w:numPr>
          <w:ilvl w:val="0"/>
          <w:numId w:val="0"/>
        </w:numPr>
        <w:ind w:leftChars="400"/>
        <w:rPr>
          <w:rFonts w:hint="eastAsia"/>
        </w:rPr>
      </w:pPr>
    </w:p>
    <w:p w14:paraId="61EBCEC1">
      <w:pPr>
        <w:pStyle w:val="2"/>
        <w:numPr>
          <w:ilvl w:val="0"/>
          <w:numId w:val="0"/>
        </w:numPr>
        <w:ind w:leftChars="400"/>
        <w:rPr>
          <w:rFonts w:hint="eastAsia"/>
        </w:rPr>
      </w:pPr>
    </w:p>
    <w:p w14:paraId="704E4EAA">
      <w:pPr>
        <w:pStyle w:val="2"/>
        <w:numPr>
          <w:ilvl w:val="0"/>
          <w:numId w:val="0"/>
        </w:numPr>
        <w:ind w:leftChars="400"/>
        <w:rPr>
          <w:rFonts w:hint="eastAsia"/>
        </w:rPr>
      </w:pPr>
    </w:p>
    <w:p w14:paraId="62CD487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7</w:t>
      </w:r>
    </w:p>
    <w:p w14:paraId="1FF6A1D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6AC2F981">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268600EE">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7DC0D55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年初-非洲猪瘟防控防疫</w:t>
            </w:r>
            <w:r>
              <w:rPr>
                <w:rFonts w:hint="eastAsia" w:ascii="仿宋" w:hAnsi="仿宋" w:eastAsia="仿宋" w:cs="仿宋"/>
                <w:color w:val="000000"/>
                <w:kern w:val="0"/>
                <w:sz w:val="21"/>
                <w:szCs w:val="21"/>
              </w:rPr>
              <w:t>　</w:t>
            </w:r>
          </w:p>
        </w:tc>
      </w:tr>
      <w:tr w14:paraId="3E33F0FC">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3A84FC3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noWrap w:val="0"/>
            <w:vAlign w:val="center"/>
          </w:tcPr>
          <w:p w14:paraId="1FD76C76">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4E459D2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0"/>
            <w:vAlign w:val="center"/>
          </w:tcPr>
          <w:p w14:paraId="058EA8F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r>
      <w:tr w14:paraId="55C1C9BA">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621087C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37AC946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78E8E9E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5D60FC8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6FB1ACF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15D6825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47BF5F9B">
            <w:pPr>
              <w:jc w:val="center"/>
              <w:rPr>
                <w:rFonts w:hint="eastAsia" w:ascii="仿宋" w:hAnsi="仿宋" w:eastAsia="仿宋" w:cs="仿宋"/>
                <w:sz w:val="21"/>
                <w:szCs w:val="21"/>
              </w:rPr>
            </w:pPr>
            <w:r>
              <w:rPr>
                <w:rFonts w:hint="eastAsia" w:ascii="仿宋" w:hAnsi="仿宋" w:eastAsia="仿宋" w:cs="仿宋"/>
                <w:sz w:val="21"/>
                <w:szCs w:val="21"/>
              </w:rPr>
              <w:t>全年</w:t>
            </w:r>
          </w:p>
          <w:p w14:paraId="6F4ED33B">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4C47D242">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6CE81B24">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69F4CB1A">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2B76CA1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1154C33">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695C3D0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04588C6D">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44C6CFA2">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3845B86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828" w:type="dxa"/>
            <w:tcBorders>
              <w:top w:val="nil"/>
              <w:left w:val="nil"/>
              <w:bottom w:val="single" w:color="auto" w:sz="4" w:space="0"/>
              <w:right w:val="single" w:color="auto" w:sz="4" w:space="0"/>
            </w:tcBorders>
            <w:noWrap w:val="0"/>
            <w:vAlign w:val="center"/>
          </w:tcPr>
          <w:p w14:paraId="2A7A0211">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6DA28C4F">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6F2B4B83">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248BE00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7B588E6">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78EC4C2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shd w:val="clear" w:color="auto" w:fill="auto"/>
            <w:noWrap w:val="0"/>
            <w:vAlign w:val="center"/>
          </w:tcPr>
          <w:p w14:paraId="555EBF9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63F0449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shd w:val="clear" w:color="auto" w:fill="auto"/>
            <w:noWrap w:val="0"/>
            <w:vAlign w:val="center"/>
          </w:tcPr>
          <w:p w14:paraId="17304FE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828" w:type="dxa"/>
            <w:tcBorders>
              <w:top w:val="nil"/>
              <w:left w:val="nil"/>
              <w:bottom w:val="single" w:color="auto" w:sz="4" w:space="0"/>
              <w:right w:val="single" w:color="auto" w:sz="4" w:space="0"/>
            </w:tcBorders>
            <w:shd w:val="clear" w:color="auto" w:fill="auto"/>
            <w:noWrap w:val="0"/>
            <w:vAlign w:val="center"/>
          </w:tcPr>
          <w:p w14:paraId="17456A5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13F298F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5F7F0AFA">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5213267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1A6959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6397F712">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13820AA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2C3AFF5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205E1C5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6CBE4A5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133D062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3B8618E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B6C58E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80453A0">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03B855CB">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0DAA45E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1CD97AC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44A01E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7C3820B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10E5847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6D6C2EC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70AA43F">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BDB5AB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2C8E5DB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49F0413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304A799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9EA0F0C">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0DDD8FE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加强病死畜禽无害化处理监督，防止病源传播，确保不发生重大疫情</w:t>
            </w: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noWrap w:val="0"/>
            <w:vAlign w:val="center"/>
          </w:tcPr>
          <w:p w14:paraId="3E869D2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加强病死畜禽无害化处理监督，防止病源传播，确保不发生重大疫情</w:t>
            </w: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　</w:t>
            </w:r>
          </w:p>
        </w:tc>
      </w:tr>
      <w:tr w14:paraId="6B4C6B24">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384050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498A6AC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05C5CBB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49562DB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50BECB53">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16D302E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0F16431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1566B5B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0FE6D3D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2CA27E9C">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15D01B7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771FA48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08208F71">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716674B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6767946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5EDF1B4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7C4BEBFB">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7E99C140">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604F8936">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5049157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46691A91">
            <w:pPr>
              <w:widowControl/>
              <w:jc w:val="center"/>
              <w:rPr>
                <w:rFonts w:hint="eastAsia" w:ascii="仿宋" w:hAnsi="仿宋" w:eastAsia="仿宋" w:cs="仿宋"/>
                <w:color w:val="000000"/>
                <w:kern w:val="0"/>
                <w:sz w:val="21"/>
                <w:szCs w:val="21"/>
              </w:rPr>
            </w:pPr>
          </w:p>
          <w:p w14:paraId="0ED8194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vMerge w:val="restart"/>
            <w:tcBorders>
              <w:top w:val="nil"/>
              <w:left w:val="nil"/>
              <w:bottom w:val="single" w:color="auto" w:sz="4" w:space="0"/>
              <w:right w:val="single" w:color="auto" w:sz="4" w:space="0"/>
            </w:tcBorders>
            <w:noWrap w:val="0"/>
            <w:vAlign w:val="center"/>
          </w:tcPr>
          <w:p w14:paraId="3EFCCE2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noWrap w:val="0"/>
            <w:vAlign w:val="center"/>
          </w:tcPr>
          <w:p w14:paraId="56B0E78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年出栏2000头以上的规模猪场非洲猪瘟入户检测率</w:t>
            </w:r>
          </w:p>
        </w:tc>
        <w:tc>
          <w:tcPr>
            <w:tcW w:w="1134" w:type="dxa"/>
            <w:tcBorders>
              <w:top w:val="nil"/>
              <w:left w:val="nil"/>
              <w:bottom w:val="single" w:color="auto" w:sz="4" w:space="0"/>
              <w:right w:val="single" w:color="auto" w:sz="4" w:space="0"/>
            </w:tcBorders>
            <w:noWrap w:val="0"/>
            <w:vAlign w:val="center"/>
          </w:tcPr>
          <w:p w14:paraId="40D15A66">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134" w:type="dxa"/>
            <w:tcBorders>
              <w:top w:val="nil"/>
              <w:left w:val="nil"/>
              <w:bottom w:val="single" w:color="auto" w:sz="4" w:space="0"/>
              <w:right w:val="single" w:color="auto" w:sz="4" w:space="0"/>
            </w:tcBorders>
            <w:noWrap w:val="0"/>
            <w:vAlign w:val="center"/>
          </w:tcPr>
          <w:p w14:paraId="56707C11">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828" w:type="dxa"/>
            <w:tcBorders>
              <w:top w:val="nil"/>
              <w:left w:val="nil"/>
              <w:bottom w:val="single" w:color="auto" w:sz="4" w:space="0"/>
              <w:right w:val="single" w:color="auto" w:sz="4" w:space="0"/>
            </w:tcBorders>
            <w:noWrap w:val="0"/>
            <w:vAlign w:val="center"/>
          </w:tcPr>
          <w:p w14:paraId="344FCE34">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873" w:type="dxa"/>
            <w:tcBorders>
              <w:top w:val="nil"/>
              <w:left w:val="nil"/>
              <w:bottom w:val="single" w:color="auto" w:sz="4" w:space="0"/>
              <w:right w:val="single" w:color="auto" w:sz="4" w:space="0"/>
            </w:tcBorders>
            <w:noWrap w:val="0"/>
            <w:vAlign w:val="center"/>
          </w:tcPr>
          <w:p w14:paraId="1499CD2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1418" w:type="dxa"/>
            <w:tcBorders>
              <w:top w:val="nil"/>
              <w:left w:val="nil"/>
              <w:bottom w:val="single" w:color="auto" w:sz="4" w:space="0"/>
              <w:right w:val="single" w:color="auto" w:sz="4" w:space="0"/>
            </w:tcBorders>
            <w:noWrap w:val="0"/>
            <w:vAlign w:val="center"/>
          </w:tcPr>
          <w:p w14:paraId="607098B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0AB2F0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EF6E5C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B544127">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1E5697BB">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6740BDD3">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5457E6F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14:paraId="6849C241">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重大动物疫情处理率</w:t>
            </w:r>
          </w:p>
        </w:tc>
        <w:tc>
          <w:tcPr>
            <w:tcW w:w="1134" w:type="dxa"/>
            <w:tcBorders>
              <w:top w:val="single" w:color="auto" w:sz="4" w:space="0"/>
              <w:left w:val="nil"/>
              <w:bottom w:val="single" w:color="auto" w:sz="4" w:space="0"/>
              <w:right w:val="single" w:color="auto" w:sz="4" w:space="0"/>
            </w:tcBorders>
            <w:noWrap w:val="0"/>
            <w:vAlign w:val="center"/>
          </w:tcPr>
          <w:p w14:paraId="5D33FA04">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14:paraId="2BF56E9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14:paraId="4CED469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75E4B561">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7B60430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B7548C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B0F810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4E52401">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40A36D86">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4B8AD8FE">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69EA581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14:paraId="4C610C35">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项目年度完成进度</w:t>
            </w:r>
          </w:p>
        </w:tc>
        <w:tc>
          <w:tcPr>
            <w:tcW w:w="1134" w:type="dxa"/>
            <w:tcBorders>
              <w:top w:val="single" w:color="auto" w:sz="4" w:space="0"/>
              <w:left w:val="nil"/>
              <w:bottom w:val="single" w:color="auto" w:sz="4" w:space="0"/>
              <w:right w:val="single" w:color="auto" w:sz="4" w:space="0"/>
            </w:tcBorders>
            <w:noWrap w:val="0"/>
            <w:vAlign w:val="center"/>
          </w:tcPr>
          <w:p w14:paraId="11655A68">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14:paraId="07E0C480">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14:paraId="5F5BE5F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6254700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2B9AB9D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4E0460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3E7D35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91B7397">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4AC7514">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75BFFA5E">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21D6ECB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14:paraId="45E486D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资金使用率</w:t>
            </w:r>
          </w:p>
        </w:tc>
        <w:tc>
          <w:tcPr>
            <w:tcW w:w="1134" w:type="dxa"/>
            <w:tcBorders>
              <w:top w:val="single" w:color="auto" w:sz="4" w:space="0"/>
              <w:left w:val="nil"/>
              <w:bottom w:val="single" w:color="auto" w:sz="4" w:space="0"/>
              <w:right w:val="single" w:color="auto" w:sz="4" w:space="0"/>
            </w:tcBorders>
            <w:noWrap w:val="0"/>
            <w:vAlign w:val="center"/>
          </w:tcPr>
          <w:p w14:paraId="2D3EE7A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14:paraId="761EAE8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14:paraId="75F82120">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1C5025B8">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06CBC66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CC48C0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A7A021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FA979EE">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4C9F6AA">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677DDB0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4CCDAD76">
            <w:pPr>
              <w:widowControl/>
              <w:jc w:val="left"/>
              <w:rPr>
                <w:rFonts w:hint="eastAsia" w:ascii="仿宋" w:hAnsi="仿宋" w:eastAsia="仿宋" w:cs="仿宋"/>
                <w:color w:val="000000"/>
                <w:kern w:val="0"/>
                <w:sz w:val="21"/>
                <w:szCs w:val="21"/>
              </w:rPr>
            </w:pPr>
          </w:p>
          <w:p w14:paraId="369D41A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16BA4AF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A4DD248">
            <w:pPr>
              <w:widowControl/>
              <w:jc w:val="center"/>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0842F80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3B8C5AB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3BDD4FD0">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降低非洲猪瘟发生率，提高养殖效益</w:t>
            </w:r>
          </w:p>
        </w:tc>
        <w:tc>
          <w:tcPr>
            <w:tcW w:w="1134" w:type="dxa"/>
            <w:tcBorders>
              <w:top w:val="single" w:color="auto" w:sz="4" w:space="0"/>
              <w:left w:val="nil"/>
              <w:bottom w:val="single" w:color="auto" w:sz="4" w:space="0"/>
              <w:right w:val="single" w:color="auto" w:sz="4" w:space="0"/>
            </w:tcBorders>
            <w:noWrap w:val="0"/>
            <w:vAlign w:val="center"/>
          </w:tcPr>
          <w:p w14:paraId="68DE8120">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1134" w:type="dxa"/>
            <w:tcBorders>
              <w:top w:val="single" w:color="auto" w:sz="4" w:space="0"/>
              <w:left w:val="nil"/>
              <w:bottom w:val="single" w:color="auto" w:sz="4" w:space="0"/>
              <w:right w:val="single" w:color="auto" w:sz="4" w:space="0"/>
            </w:tcBorders>
            <w:noWrap w:val="0"/>
            <w:vAlign w:val="center"/>
          </w:tcPr>
          <w:p w14:paraId="6DCD0E3E">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828" w:type="dxa"/>
            <w:tcBorders>
              <w:top w:val="single" w:color="auto" w:sz="4" w:space="0"/>
              <w:left w:val="nil"/>
              <w:bottom w:val="single" w:color="auto" w:sz="4" w:space="0"/>
              <w:right w:val="single" w:color="auto" w:sz="4" w:space="0"/>
            </w:tcBorders>
            <w:noWrap w:val="0"/>
            <w:vAlign w:val="center"/>
          </w:tcPr>
          <w:p w14:paraId="5291F21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48281C2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491E908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8748E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8326BC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23F55B6">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3DDF6978">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55327264">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7D44127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2133CF1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noWrap w:val="0"/>
            <w:vAlign w:val="center"/>
          </w:tcPr>
          <w:p w14:paraId="42EA6E7B">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资金使用重大违规违纪问题</w:t>
            </w:r>
          </w:p>
        </w:tc>
        <w:tc>
          <w:tcPr>
            <w:tcW w:w="1134" w:type="dxa"/>
            <w:tcBorders>
              <w:top w:val="single" w:color="auto" w:sz="4" w:space="0"/>
              <w:left w:val="nil"/>
              <w:bottom w:val="single" w:color="auto" w:sz="4" w:space="0"/>
              <w:right w:val="single" w:color="auto" w:sz="4" w:space="0"/>
            </w:tcBorders>
            <w:noWrap w:val="0"/>
            <w:vAlign w:val="center"/>
          </w:tcPr>
          <w:p w14:paraId="2C37DD8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无</w:t>
            </w:r>
          </w:p>
        </w:tc>
        <w:tc>
          <w:tcPr>
            <w:tcW w:w="1134" w:type="dxa"/>
            <w:tcBorders>
              <w:top w:val="single" w:color="auto" w:sz="4" w:space="0"/>
              <w:left w:val="nil"/>
              <w:bottom w:val="single" w:color="auto" w:sz="4" w:space="0"/>
              <w:right w:val="single" w:color="auto" w:sz="4" w:space="0"/>
            </w:tcBorders>
            <w:noWrap w:val="0"/>
            <w:vAlign w:val="center"/>
          </w:tcPr>
          <w:p w14:paraId="0DE9E46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无</w:t>
            </w:r>
          </w:p>
        </w:tc>
        <w:tc>
          <w:tcPr>
            <w:tcW w:w="828" w:type="dxa"/>
            <w:tcBorders>
              <w:top w:val="single" w:color="auto" w:sz="4" w:space="0"/>
              <w:left w:val="nil"/>
              <w:bottom w:val="single" w:color="auto" w:sz="4" w:space="0"/>
              <w:right w:val="single" w:color="auto" w:sz="4" w:space="0"/>
            </w:tcBorders>
            <w:noWrap w:val="0"/>
            <w:vAlign w:val="center"/>
          </w:tcPr>
          <w:p w14:paraId="5D90B13A">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24D26457">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113EA4D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95A42F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D5985C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82A724C">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128CA90A">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B13459C">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23CC7D6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4DD1197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right w:val="single" w:color="auto" w:sz="4" w:space="0"/>
            </w:tcBorders>
            <w:noWrap w:val="0"/>
            <w:vAlign w:val="center"/>
          </w:tcPr>
          <w:p w14:paraId="193CB5E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减少非洲猪瘟疫情对环境影响</w:t>
            </w:r>
          </w:p>
        </w:tc>
        <w:tc>
          <w:tcPr>
            <w:tcW w:w="1134" w:type="dxa"/>
            <w:tcBorders>
              <w:top w:val="single" w:color="auto" w:sz="4" w:space="0"/>
              <w:left w:val="nil"/>
              <w:right w:val="single" w:color="auto" w:sz="4" w:space="0"/>
            </w:tcBorders>
            <w:noWrap w:val="0"/>
            <w:vAlign w:val="center"/>
          </w:tcPr>
          <w:p w14:paraId="1A88968B">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1134" w:type="dxa"/>
            <w:tcBorders>
              <w:top w:val="single" w:color="auto" w:sz="4" w:space="0"/>
              <w:left w:val="nil"/>
              <w:right w:val="single" w:color="auto" w:sz="4" w:space="0"/>
            </w:tcBorders>
            <w:noWrap w:val="0"/>
            <w:vAlign w:val="center"/>
          </w:tcPr>
          <w:p w14:paraId="1650A4C0">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效果明显</w:t>
            </w:r>
          </w:p>
        </w:tc>
        <w:tc>
          <w:tcPr>
            <w:tcW w:w="828" w:type="dxa"/>
            <w:tcBorders>
              <w:top w:val="single" w:color="auto" w:sz="4" w:space="0"/>
              <w:left w:val="nil"/>
              <w:right w:val="single" w:color="auto" w:sz="4" w:space="0"/>
            </w:tcBorders>
            <w:noWrap w:val="0"/>
            <w:vAlign w:val="center"/>
          </w:tcPr>
          <w:p w14:paraId="5566A6D9">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right w:val="single" w:color="auto" w:sz="4" w:space="0"/>
            </w:tcBorders>
            <w:noWrap w:val="0"/>
            <w:vAlign w:val="center"/>
          </w:tcPr>
          <w:p w14:paraId="0113D43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4A28AE8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1455DF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C11473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981F4AD">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53ABB8B7">
            <w:pPr>
              <w:widowControl/>
              <w:jc w:val="center"/>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5B578741">
            <w:pPr>
              <w:widowControl/>
              <w:jc w:val="left"/>
              <w:rPr>
                <w:rFonts w:hint="eastAsia" w:ascii="仿宋" w:hAnsi="仿宋" w:eastAsia="仿宋" w:cs="仿宋"/>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760ED5AE">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A0B20D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促进畜牧业可持续稳定发展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855DB69">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畜牧业可持续稳定发展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16A5C3F">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达到效果</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C0B7D60">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70AEC64">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CE29D1C">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养殖户意识有待加强</w:t>
            </w:r>
          </w:p>
        </w:tc>
      </w:tr>
      <w:tr w14:paraId="22C50D71">
        <w:tblPrEx>
          <w:tblCellMar>
            <w:top w:w="0" w:type="dxa"/>
            <w:left w:w="108" w:type="dxa"/>
            <w:bottom w:w="0" w:type="dxa"/>
            <w:right w:w="108" w:type="dxa"/>
          </w:tblCellMar>
        </w:tblPrEx>
        <w:trPr>
          <w:trHeight w:val="1002" w:hRule="atLeast"/>
          <w:jc w:val="center"/>
        </w:trPr>
        <w:tc>
          <w:tcPr>
            <w:tcW w:w="1080" w:type="dxa"/>
            <w:vMerge w:val="continue"/>
            <w:tcBorders>
              <w:left w:val="single" w:color="auto" w:sz="4" w:space="0"/>
              <w:right w:val="single" w:color="auto" w:sz="4" w:space="0"/>
            </w:tcBorders>
            <w:noWrap w:val="0"/>
            <w:vAlign w:val="center"/>
          </w:tcPr>
          <w:p w14:paraId="27816E4E">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2FE9846A">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508DB21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single" w:color="auto" w:sz="4" w:space="0"/>
              <w:left w:val="nil"/>
              <w:right w:val="single" w:color="auto" w:sz="4" w:space="0"/>
            </w:tcBorders>
            <w:noWrap w:val="0"/>
            <w:vAlign w:val="center"/>
          </w:tcPr>
          <w:p w14:paraId="11842D16">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补助对象对项目实施满意率</w:t>
            </w:r>
          </w:p>
        </w:tc>
        <w:tc>
          <w:tcPr>
            <w:tcW w:w="1134" w:type="dxa"/>
            <w:tcBorders>
              <w:top w:val="single" w:color="auto" w:sz="4" w:space="0"/>
              <w:left w:val="nil"/>
              <w:right w:val="single" w:color="auto" w:sz="4" w:space="0"/>
            </w:tcBorders>
            <w:noWrap w:val="0"/>
            <w:vAlign w:val="center"/>
          </w:tcPr>
          <w:p w14:paraId="66CAC3AB">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≥90%</w:t>
            </w:r>
          </w:p>
        </w:tc>
        <w:tc>
          <w:tcPr>
            <w:tcW w:w="1134" w:type="dxa"/>
            <w:tcBorders>
              <w:top w:val="single" w:color="auto" w:sz="4" w:space="0"/>
              <w:left w:val="nil"/>
              <w:right w:val="single" w:color="auto" w:sz="4" w:space="0"/>
            </w:tcBorders>
            <w:noWrap w:val="0"/>
            <w:vAlign w:val="center"/>
          </w:tcPr>
          <w:p w14:paraId="232C8572">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92%</w:t>
            </w:r>
          </w:p>
        </w:tc>
        <w:tc>
          <w:tcPr>
            <w:tcW w:w="828" w:type="dxa"/>
            <w:tcBorders>
              <w:top w:val="single" w:color="auto" w:sz="4" w:space="0"/>
              <w:left w:val="nil"/>
              <w:bottom w:val="single" w:color="auto" w:sz="4" w:space="0"/>
              <w:right w:val="single" w:color="auto" w:sz="4" w:space="0"/>
            </w:tcBorders>
            <w:noWrap w:val="0"/>
            <w:vAlign w:val="center"/>
          </w:tcPr>
          <w:p w14:paraId="74A460D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5732642">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1F5D69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01772AC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00E833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01508BF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4FF6261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DF0284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B14073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DAB99BE">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10BAB69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single" w:color="auto" w:sz="4" w:space="0"/>
              <w:left w:val="nil"/>
              <w:bottom w:val="single" w:color="auto" w:sz="4" w:space="0"/>
              <w:right w:val="single" w:color="auto" w:sz="4" w:space="0"/>
            </w:tcBorders>
            <w:noWrap w:val="0"/>
            <w:vAlign w:val="center"/>
          </w:tcPr>
          <w:p w14:paraId="6ACA797A">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single" w:color="auto" w:sz="4" w:space="0"/>
              <w:left w:val="nil"/>
              <w:bottom w:val="single" w:color="auto" w:sz="4" w:space="0"/>
              <w:right w:val="single" w:color="auto" w:sz="4" w:space="0"/>
            </w:tcBorders>
            <w:noWrap w:val="0"/>
            <w:vAlign w:val="center"/>
          </w:tcPr>
          <w:p w14:paraId="1EB40C9F">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99分</w:t>
            </w:r>
          </w:p>
        </w:tc>
        <w:tc>
          <w:tcPr>
            <w:tcW w:w="1418" w:type="dxa"/>
            <w:tcBorders>
              <w:top w:val="nil"/>
              <w:left w:val="nil"/>
              <w:bottom w:val="single" w:color="auto" w:sz="4" w:space="0"/>
              <w:right w:val="single" w:color="auto" w:sz="4" w:space="0"/>
            </w:tcBorders>
            <w:noWrap w:val="0"/>
            <w:vAlign w:val="center"/>
          </w:tcPr>
          <w:p w14:paraId="0049409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7B187C1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72CCB8E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41DD69C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54484B8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070C55F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0B44378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0758CF3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2CAF119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3B3BA54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55F16E4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4435544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18552CB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6F68373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3265C5D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64EEEDB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4512C89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02CF496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254F2CE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4A47078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61B054F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77B6234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7B3A523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0FD1A53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2165338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7CA2ED4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0BA6B76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25E03C9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54DACEBC">
      <w:pPr>
        <w:pStyle w:val="2"/>
        <w:rPr>
          <w:rFonts w:hint="eastAsia"/>
        </w:rPr>
      </w:pPr>
    </w:p>
    <w:p w14:paraId="3DA3DE6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1"/>
          <w:szCs w:val="21"/>
        </w:rPr>
      </w:pPr>
    </w:p>
    <w:p w14:paraId="3B87E9C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8</w:t>
      </w:r>
    </w:p>
    <w:p w14:paraId="12A1516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68D0A3E5">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4058C52F">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21E2216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年初-生猪定点屠宰管理工作经费</w:t>
            </w:r>
            <w:r>
              <w:rPr>
                <w:rFonts w:hint="eastAsia" w:ascii="仿宋" w:hAnsi="仿宋" w:eastAsia="仿宋" w:cs="仿宋"/>
                <w:color w:val="000000"/>
                <w:kern w:val="0"/>
                <w:sz w:val="21"/>
                <w:szCs w:val="21"/>
              </w:rPr>
              <w:t>　</w:t>
            </w:r>
          </w:p>
        </w:tc>
      </w:tr>
      <w:tr w14:paraId="73EAB081">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1A9F4A7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noWrap w:val="0"/>
            <w:vAlign w:val="center"/>
          </w:tcPr>
          <w:p w14:paraId="15326BEB">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6A5E979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0"/>
            <w:vAlign w:val="center"/>
          </w:tcPr>
          <w:p w14:paraId="5EEC6E68">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r>
      <w:tr w14:paraId="2AA8EA9D">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022B1B2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4BF6E0B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02193F7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4E1A130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4786AC4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6079791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3510D591">
            <w:pPr>
              <w:jc w:val="center"/>
              <w:rPr>
                <w:rFonts w:hint="eastAsia" w:ascii="仿宋" w:hAnsi="仿宋" w:eastAsia="仿宋" w:cs="仿宋"/>
                <w:sz w:val="21"/>
                <w:szCs w:val="21"/>
              </w:rPr>
            </w:pPr>
            <w:r>
              <w:rPr>
                <w:rFonts w:hint="eastAsia" w:ascii="仿宋" w:hAnsi="仿宋" w:eastAsia="仿宋" w:cs="仿宋"/>
                <w:sz w:val="21"/>
                <w:szCs w:val="21"/>
              </w:rPr>
              <w:t>全年</w:t>
            </w:r>
          </w:p>
          <w:p w14:paraId="7E1B3B83">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0129A07B">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53CE52BD">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4734F52A">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4CD8A1F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6DCD1C1">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35EB305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0568B84A">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noWrap w:val="0"/>
            <w:vAlign w:val="center"/>
          </w:tcPr>
          <w:p w14:paraId="1520565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noWrap w:val="0"/>
            <w:vAlign w:val="center"/>
          </w:tcPr>
          <w:p w14:paraId="2FDD535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828" w:type="dxa"/>
            <w:tcBorders>
              <w:top w:val="nil"/>
              <w:left w:val="nil"/>
              <w:bottom w:val="single" w:color="auto" w:sz="4" w:space="0"/>
              <w:right w:val="single" w:color="auto" w:sz="4" w:space="0"/>
            </w:tcBorders>
            <w:noWrap w:val="0"/>
            <w:vAlign w:val="center"/>
          </w:tcPr>
          <w:p w14:paraId="71FF9EB2">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1FBAC67F">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0271622A">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6FEF562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1AFA6D7">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6F816EA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noWrap w:val="0"/>
            <w:vAlign w:val="center"/>
          </w:tcPr>
          <w:p w14:paraId="5F6EAAC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noWrap w:val="0"/>
            <w:vAlign w:val="center"/>
          </w:tcPr>
          <w:p w14:paraId="57F4AF6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1134" w:type="dxa"/>
            <w:tcBorders>
              <w:top w:val="nil"/>
              <w:left w:val="nil"/>
              <w:bottom w:val="single" w:color="auto" w:sz="4" w:space="0"/>
              <w:right w:val="single" w:color="auto" w:sz="4" w:space="0"/>
            </w:tcBorders>
            <w:noWrap w:val="0"/>
            <w:vAlign w:val="center"/>
          </w:tcPr>
          <w:p w14:paraId="3E83D0F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3.6</w:t>
            </w:r>
          </w:p>
        </w:tc>
        <w:tc>
          <w:tcPr>
            <w:tcW w:w="828" w:type="dxa"/>
            <w:tcBorders>
              <w:top w:val="nil"/>
              <w:left w:val="nil"/>
              <w:bottom w:val="single" w:color="auto" w:sz="4" w:space="0"/>
              <w:right w:val="single" w:color="auto" w:sz="4" w:space="0"/>
            </w:tcBorders>
            <w:shd w:val="clear" w:color="auto" w:fill="auto"/>
            <w:noWrap w:val="0"/>
            <w:vAlign w:val="center"/>
          </w:tcPr>
          <w:p w14:paraId="269B123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14:paraId="7CF35771">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751D3006">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78B239B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9B68C33">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493B0843">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160B23B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1BAAA75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7F9080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3E4CCB7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4E3BE61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49AD47D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57D6E4E">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7C39A96">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6D552D87">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76C5E08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45EA74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4D1BDD7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513FB92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3F77A42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638DA8A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C613395">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B9710E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3A99D6B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49E1BE8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24BDE10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0E406CD">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172718B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规范屠宰行为，加强生猪定点屠宰场监管和</w:t>
            </w:r>
            <w:r>
              <w:rPr>
                <w:rFonts w:hint="eastAsia" w:ascii="仿宋" w:hAnsi="仿宋" w:eastAsia="仿宋" w:cs="仿宋"/>
                <w:color w:val="000000"/>
                <w:kern w:val="0"/>
                <w:sz w:val="21"/>
                <w:szCs w:val="21"/>
                <w:lang w:val="en-US" w:eastAsia="zh-CN"/>
              </w:rPr>
              <w:t>私</w:t>
            </w:r>
            <w:r>
              <w:rPr>
                <w:rFonts w:hint="eastAsia" w:ascii="仿宋" w:hAnsi="仿宋" w:eastAsia="仿宋" w:cs="仿宋"/>
                <w:color w:val="000000"/>
                <w:kern w:val="0"/>
                <w:sz w:val="21"/>
                <w:szCs w:val="21"/>
              </w:rPr>
              <w:t>屠滥宰巡查，确保不发生肉食品安全事件</w:t>
            </w: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14:paraId="52D7E623">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规范屠宰行为，加强生猪定点屠宰场监管和私屠滥宰巡查，确保不发生肉食品安全事件</w:t>
            </w:r>
            <w:r>
              <w:rPr>
                <w:rFonts w:hint="eastAsia" w:ascii="仿宋" w:hAnsi="仿宋" w:eastAsia="仿宋" w:cs="仿宋"/>
                <w:color w:val="000000"/>
                <w:kern w:val="0"/>
                <w:sz w:val="21"/>
                <w:szCs w:val="21"/>
                <w:lang w:eastAsia="zh-CN"/>
              </w:rPr>
              <w:t>。</w:t>
            </w:r>
          </w:p>
        </w:tc>
      </w:tr>
      <w:tr w14:paraId="4263D309">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0033401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241194F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6874DE9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26BAEA3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31F873DD">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48170D27">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5E1DA99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48F2AF0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31E0D718">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03E252F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7CC92B3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6F77653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742451B6">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2170889F">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238BA41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46AE0A2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4FF3459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3183557C">
        <w:tblPrEx>
          <w:tblCellMar>
            <w:top w:w="0" w:type="dxa"/>
            <w:left w:w="108" w:type="dxa"/>
            <w:bottom w:w="0" w:type="dxa"/>
            <w:right w:w="108" w:type="dxa"/>
          </w:tblCellMar>
        </w:tblPrEx>
        <w:trPr>
          <w:trHeight w:val="847" w:hRule="atLeast"/>
          <w:jc w:val="center"/>
        </w:trPr>
        <w:tc>
          <w:tcPr>
            <w:tcW w:w="1080" w:type="dxa"/>
            <w:vMerge w:val="continue"/>
            <w:tcBorders>
              <w:left w:val="single" w:color="auto" w:sz="4" w:space="0"/>
              <w:right w:val="single" w:color="auto" w:sz="4" w:space="0"/>
            </w:tcBorders>
            <w:noWrap w:val="0"/>
            <w:vAlign w:val="center"/>
          </w:tcPr>
          <w:p w14:paraId="25C566D3">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6807B2B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456ABB6B">
            <w:pPr>
              <w:widowControl/>
              <w:jc w:val="center"/>
              <w:rPr>
                <w:rFonts w:hint="eastAsia" w:ascii="仿宋" w:hAnsi="仿宋" w:eastAsia="仿宋" w:cs="仿宋"/>
                <w:color w:val="000000"/>
                <w:kern w:val="0"/>
                <w:sz w:val="21"/>
                <w:szCs w:val="21"/>
              </w:rPr>
            </w:pPr>
          </w:p>
          <w:p w14:paraId="7897572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vMerge w:val="restart"/>
            <w:tcBorders>
              <w:top w:val="nil"/>
              <w:left w:val="nil"/>
              <w:right w:val="single" w:color="auto" w:sz="4" w:space="0"/>
            </w:tcBorders>
            <w:noWrap w:val="0"/>
            <w:vAlign w:val="center"/>
          </w:tcPr>
          <w:p w14:paraId="472A160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shd w:val="clear" w:color="auto" w:fill="auto"/>
            <w:noWrap w:val="0"/>
            <w:vAlign w:val="center"/>
          </w:tcPr>
          <w:p w14:paraId="79E832DC">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生猪屠宰量</w:t>
            </w:r>
          </w:p>
        </w:tc>
        <w:tc>
          <w:tcPr>
            <w:tcW w:w="1134" w:type="dxa"/>
            <w:tcBorders>
              <w:top w:val="nil"/>
              <w:left w:val="nil"/>
              <w:bottom w:val="single" w:color="auto" w:sz="4" w:space="0"/>
              <w:right w:val="single" w:color="auto" w:sz="4" w:space="0"/>
            </w:tcBorders>
            <w:noWrap w:val="0"/>
            <w:vAlign w:val="center"/>
          </w:tcPr>
          <w:p w14:paraId="7C6B4FE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4D69552">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82万头</w:t>
            </w:r>
            <w:r>
              <w:rPr>
                <w:rFonts w:hint="eastAsia" w:ascii="仿宋" w:hAnsi="仿宋" w:eastAsia="仿宋" w:cs="仿宋"/>
                <w:color w:val="000000"/>
                <w:kern w:val="0"/>
                <w:sz w:val="21"/>
                <w:szCs w:val="21"/>
              </w:rPr>
              <w:t>　</w:t>
            </w:r>
          </w:p>
          <w:p w14:paraId="6AAC65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shd w:val="clear" w:color="auto" w:fill="auto"/>
            <w:noWrap w:val="0"/>
            <w:vAlign w:val="center"/>
          </w:tcPr>
          <w:p w14:paraId="131412D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ECDB678">
            <w:pPr>
              <w:widowControl/>
              <w:ind w:firstLine="210" w:firstLineChars="1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82万头</w:t>
            </w:r>
            <w:r>
              <w:rPr>
                <w:rFonts w:hint="eastAsia" w:ascii="仿宋" w:hAnsi="仿宋" w:eastAsia="仿宋" w:cs="仿宋"/>
                <w:color w:val="000000"/>
                <w:kern w:val="0"/>
                <w:sz w:val="21"/>
                <w:szCs w:val="21"/>
              </w:rPr>
              <w:t>　</w:t>
            </w:r>
          </w:p>
          <w:p w14:paraId="368FC302">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0F4BF4C6">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14:paraId="5D71817C">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681CF99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5CC0B5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438A3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79027315">
        <w:tblPrEx>
          <w:tblCellMar>
            <w:top w:w="0" w:type="dxa"/>
            <w:left w:w="108" w:type="dxa"/>
            <w:bottom w:w="0" w:type="dxa"/>
            <w:right w:w="108" w:type="dxa"/>
          </w:tblCellMar>
        </w:tblPrEx>
        <w:trPr>
          <w:trHeight w:val="687" w:hRule="atLeast"/>
          <w:jc w:val="center"/>
        </w:trPr>
        <w:tc>
          <w:tcPr>
            <w:tcW w:w="1080" w:type="dxa"/>
            <w:vMerge w:val="continue"/>
            <w:tcBorders>
              <w:left w:val="single" w:color="auto" w:sz="4" w:space="0"/>
              <w:right w:val="single" w:color="auto" w:sz="4" w:space="0"/>
            </w:tcBorders>
            <w:noWrap w:val="0"/>
            <w:vAlign w:val="center"/>
          </w:tcPr>
          <w:p w14:paraId="5766CA33">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7059AC8">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27A0B49F">
            <w:pPr>
              <w:widowControl/>
              <w:jc w:val="center"/>
              <w:rPr>
                <w:rFonts w:hint="eastAsia" w:ascii="仿宋" w:hAnsi="仿宋" w:eastAsia="仿宋" w:cs="仿宋"/>
                <w:color w:val="000000"/>
                <w:kern w:val="0"/>
                <w:sz w:val="21"/>
                <w:szCs w:val="21"/>
              </w:rPr>
            </w:pP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027A2868">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进行无害化处理</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21AD7CD">
            <w:pPr>
              <w:widowControl/>
              <w:spacing w:line="240" w:lineRule="exact"/>
              <w:jc w:val="left"/>
              <w:rPr>
                <w:rFonts w:hint="eastAsia" w:ascii="仿宋" w:hAnsi="仿宋" w:eastAsia="仿宋" w:cs="仿宋"/>
                <w:color w:val="000000"/>
                <w:kern w:val="0"/>
                <w:sz w:val="21"/>
                <w:szCs w:val="21"/>
                <w:lang w:val="en-US" w:eastAsia="zh-CN" w:bidi="ar-SA"/>
              </w:rPr>
            </w:pPr>
            <w:r>
              <w:rPr>
                <w:rFonts w:hint="default" w:ascii="Arial" w:hAnsi="Arial" w:eastAsia="仿宋" w:cs="Arial"/>
                <w:color w:val="000000"/>
                <w:kern w:val="0"/>
                <w:sz w:val="21"/>
                <w:szCs w:val="21"/>
              </w:rPr>
              <w:t>≥</w:t>
            </w:r>
            <w:r>
              <w:rPr>
                <w:rFonts w:hint="eastAsia" w:ascii="仿宋" w:hAnsi="仿宋" w:eastAsia="仿宋" w:cs="仿宋"/>
                <w:color w:val="000000"/>
                <w:kern w:val="0"/>
                <w:sz w:val="21"/>
                <w:szCs w:val="21"/>
                <w:lang w:val="en-US" w:eastAsia="zh-CN"/>
              </w:rPr>
              <w:t>2700头</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673B1299">
            <w:pPr>
              <w:widowControl/>
              <w:spacing w:line="240" w:lineRule="exact"/>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2712头</w:t>
            </w: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5BB94C86">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noWrap w:val="0"/>
            <w:vAlign w:val="center"/>
          </w:tcPr>
          <w:p w14:paraId="0C46B91E">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14:paraId="05515F9A">
            <w:pPr>
              <w:widowControl/>
              <w:jc w:val="left"/>
              <w:rPr>
                <w:rFonts w:hint="eastAsia" w:ascii="仿宋" w:hAnsi="仿宋" w:eastAsia="仿宋" w:cs="仿宋"/>
                <w:color w:val="000000"/>
                <w:kern w:val="0"/>
                <w:sz w:val="21"/>
                <w:szCs w:val="21"/>
              </w:rPr>
            </w:pPr>
          </w:p>
        </w:tc>
      </w:tr>
      <w:tr w14:paraId="406A1E88">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306BB3A">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76C68AC9">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569738C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77E1962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生猪屠宰场出场肉品质量的合格率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6AD223F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62080BF6">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noWrap w:val="0"/>
            <w:vAlign w:val="center"/>
          </w:tcPr>
          <w:p w14:paraId="7C24404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186C655">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70E2432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06C9B098">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14:paraId="6E08872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F75E45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454770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3501A74">
        <w:tblPrEx>
          <w:tblCellMar>
            <w:top w:w="0" w:type="dxa"/>
            <w:left w:w="108" w:type="dxa"/>
            <w:bottom w:w="0" w:type="dxa"/>
            <w:right w:w="108" w:type="dxa"/>
          </w:tblCellMar>
        </w:tblPrEx>
        <w:trPr>
          <w:trHeight w:val="862" w:hRule="atLeast"/>
          <w:jc w:val="center"/>
        </w:trPr>
        <w:tc>
          <w:tcPr>
            <w:tcW w:w="1080" w:type="dxa"/>
            <w:vMerge w:val="continue"/>
            <w:tcBorders>
              <w:left w:val="single" w:color="auto" w:sz="4" w:space="0"/>
              <w:right w:val="single" w:color="auto" w:sz="4" w:space="0"/>
            </w:tcBorders>
            <w:noWrap w:val="0"/>
            <w:vAlign w:val="center"/>
          </w:tcPr>
          <w:p w14:paraId="68D88E64">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138EA006">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6E96A69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192603D8">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项目年度完成进度</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473A480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35AD8C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noWrap w:val="0"/>
            <w:vAlign w:val="center"/>
          </w:tcPr>
          <w:p w14:paraId="08977BE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9065A8A">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7DF2C32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16BBDE30">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4E36AB6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D84D04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F98386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94FE1E0">
        <w:tblPrEx>
          <w:tblCellMar>
            <w:top w:w="0" w:type="dxa"/>
            <w:left w:w="108" w:type="dxa"/>
            <w:bottom w:w="0" w:type="dxa"/>
            <w:right w:w="108" w:type="dxa"/>
          </w:tblCellMar>
        </w:tblPrEx>
        <w:trPr>
          <w:trHeight w:val="802" w:hRule="atLeast"/>
          <w:jc w:val="center"/>
        </w:trPr>
        <w:tc>
          <w:tcPr>
            <w:tcW w:w="1080" w:type="dxa"/>
            <w:vMerge w:val="continue"/>
            <w:tcBorders>
              <w:left w:val="single" w:color="auto" w:sz="4" w:space="0"/>
              <w:right w:val="single" w:color="auto" w:sz="4" w:space="0"/>
            </w:tcBorders>
            <w:noWrap w:val="0"/>
            <w:vAlign w:val="center"/>
          </w:tcPr>
          <w:p w14:paraId="13C815FA">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7CFA79D6">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5204240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44FDA27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资金使用率</w:t>
            </w:r>
          </w:p>
        </w:tc>
        <w:tc>
          <w:tcPr>
            <w:tcW w:w="1134" w:type="dxa"/>
            <w:tcBorders>
              <w:top w:val="single" w:color="auto" w:sz="4" w:space="0"/>
              <w:left w:val="nil"/>
              <w:bottom w:val="single" w:color="auto" w:sz="4" w:space="0"/>
              <w:right w:val="single" w:color="auto" w:sz="4" w:space="0"/>
            </w:tcBorders>
            <w:noWrap w:val="0"/>
            <w:vAlign w:val="center"/>
          </w:tcPr>
          <w:p w14:paraId="3664091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168C0E5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828" w:type="dxa"/>
            <w:tcBorders>
              <w:top w:val="single" w:color="auto" w:sz="4" w:space="0"/>
              <w:left w:val="nil"/>
              <w:bottom w:val="single" w:color="auto" w:sz="4" w:space="0"/>
              <w:right w:val="single" w:color="auto" w:sz="4" w:space="0"/>
            </w:tcBorders>
            <w:noWrap w:val="0"/>
            <w:vAlign w:val="center"/>
          </w:tcPr>
          <w:p w14:paraId="42ECF591">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67819B1B">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585B412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1E4AD2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A065C0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D2D9994">
        <w:tblPrEx>
          <w:tblCellMar>
            <w:top w:w="0" w:type="dxa"/>
            <w:left w:w="108" w:type="dxa"/>
            <w:bottom w:w="0" w:type="dxa"/>
            <w:right w:w="108" w:type="dxa"/>
          </w:tblCellMar>
        </w:tblPrEx>
        <w:trPr>
          <w:trHeight w:val="1455" w:hRule="atLeast"/>
          <w:jc w:val="center"/>
        </w:trPr>
        <w:tc>
          <w:tcPr>
            <w:tcW w:w="1080" w:type="dxa"/>
            <w:vMerge w:val="continue"/>
            <w:tcBorders>
              <w:left w:val="single" w:color="auto" w:sz="4" w:space="0"/>
              <w:right w:val="single" w:color="auto" w:sz="4" w:space="0"/>
            </w:tcBorders>
            <w:noWrap w:val="0"/>
            <w:vAlign w:val="center"/>
          </w:tcPr>
          <w:p w14:paraId="4C2BE4A0">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53C42E5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55251A2F">
            <w:pPr>
              <w:widowControl/>
              <w:jc w:val="left"/>
              <w:rPr>
                <w:rFonts w:hint="eastAsia" w:ascii="仿宋" w:hAnsi="仿宋" w:eastAsia="仿宋" w:cs="仿宋"/>
                <w:color w:val="000000"/>
                <w:kern w:val="0"/>
                <w:sz w:val="21"/>
                <w:szCs w:val="21"/>
              </w:rPr>
            </w:pPr>
          </w:p>
          <w:p w14:paraId="0BDBD2D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03C9A8A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D70AEBE">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355105D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114404B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659C49D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规范生猪定点屠宰，减少私屠滥宰</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37B198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效果明显</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4C99AE6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效果明显</w:t>
            </w:r>
          </w:p>
        </w:tc>
        <w:tc>
          <w:tcPr>
            <w:tcW w:w="828" w:type="dxa"/>
            <w:tcBorders>
              <w:top w:val="single" w:color="auto" w:sz="4" w:space="0"/>
              <w:left w:val="nil"/>
              <w:bottom w:val="single" w:color="auto" w:sz="4" w:space="0"/>
              <w:right w:val="single" w:color="auto" w:sz="4" w:space="0"/>
            </w:tcBorders>
            <w:noWrap w:val="0"/>
            <w:vAlign w:val="center"/>
          </w:tcPr>
          <w:p w14:paraId="553D68D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BEF1B9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C33052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63F9C2EA">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14:paraId="3CD10F5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ACF46C1">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规范生猪定点屠宰尚有规范空间</w:t>
            </w:r>
          </w:p>
          <w:p w14:paraId="715F5F8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9E1C8A4">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bottom w:val="nil"/>
              <w:right w:val="single" w:color="auto" w:sz="4" w:space="0"/>
            </w:tcBorders>
            <w:noWrap w:val="0"/>
            <w:vAlign w:val="center"/>
          </w:tcPr>
          <w:p w14:paraId="5048C213">
            <w:pPr>
              <w:jc w:val="left"/>
              <w:rPr>
                <w:rFonts w:hint="eastAsia" w:ascii="仿宋" w:hAnsi="仿宋" w:eastAsia="仿宋" w:cs="仿宋"/>
                <w:color w:val="000000"/>
                <w:kern w:val="0"/>
                <w:sz w:val="21"/>
                <w:szCs w:val="21"/>
              </w:rPr>
            </w:pPr>
          </w:p>
        </w:tc>
        <w:tc>
          <w:tcPr>
            <w:tcW w:w="1080" w:type="dxa"/>
            <w:vMerge w:val="continue"/>
            <w:tcBorders>
              <w:left w:val="nil"/>
              <w:bottom w:val="nil"/>
              <w:right w:val="single" w:color="auto" w:sz="4" w:space="0"/>
            </w:tcBorders>
            <w:noWrap w:val="0"/>
            <w:vAlign w:val="center"/>
          </w:tcPr>
          <w:p w14:paraId="5A56DFC7">
            <w:pPr>
              <w:jc w:val="left"/>
              <w:rPr>
                <w:rFonts w:hint="eastAsia" w:ascii="仿宋" w:hAnsi="仿宋" w:eastAsia="仿宋" w:cs="仿宋"/>
                <w:color w:val="000000"/>
                <w:kern w:val="0"/>
                <w:sz w:val="21"/>
                <w:szCs w:val="21"/>
              </w:rPr>
            </w:pPr>
          </w:p>
        </w:tc>
        <w:tc>
          <w:tcPr>
            <w:tcW w:w="1080" w:type="dxa"/>
            <w:tcBorders>
              <w:top w:val="single" w:color="auto" w:sz="4" w:space="0"/>
              <w:left w:val="nil"/>
              <w:bottom w:val="single" w:color="auto" w:sz="4" w:space="0"/>
              <w:right w:val="single" w:color="auto" w:sz="4" w:space="0"/>
            </w:tcBorders>
            <w:noWrap w:val="0"/>
            <w:vAlign w:val="center"/>
          </w:tcPr>
          <w:p w14:paraId="079540F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4CC3D2E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07D52514">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为市民提供安全优质的猪肉产品</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42F138C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确保不发生肉食品安全事件</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1CEEC7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未发生</w:t>
            </w:r>
            <w:r>
              <w:rPr>
                <w:rFonts w:hint="eastAsia" w:ascii="仿宋" w:hAnsi="仿宋" w:eastAsia="仿宋" w:cs="仿宋"/>
                <w:color w:val="000000"/>
                <w:kern w:val="0"/>
                <w:sz w:val="21"/>
                <w:szCs w:val="21"/>
              </w:rPr>
              <w:t>食品安全事件</w:t>
            </w:r>
          </w:p>
        </w:tc>
        <w:tc>
          <w:tcPr>
            <w:tcW w:w="828" w:type="dxa"/>
            <w:tcBorders>
              <w:top w:val="single" w:color="auto" w:sz="4" w:space="0"/>
              <w:left w:val="nil"/>
              <w:bottom w:val="single" w:color="auto" w:sz="4" w:space="0"/>
              <w:right w:val="single" w:color="auto" w:sz="4" w:space="0"/>
            </w:tcBorders>
            <w:noWrap w:val="0"/>
            <w:vAlign w:val="center"/>
          </w:tcPr>
          <w:p w14:paraId="0BFB1C5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8C3A66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460BB4C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2EC7DD0B">
            <w:pPr>
              <w:widowControl/>
              <w:ind w:firstLine="210" w:firstLineChars="100"/>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rPr>
              <w:t>8</w:t>
            </w:r>
          </w:p>
        </w:tc>
        <w:tc>
          <w:tcPr>
            <w:tcW w:w="1418" w:type="dxa"/>
            <w:tcBorders>
              <w:top w:val="nil"/>
              <w:left w:val="nil"/>
              <w:bottom w:val="single" w:color="auto" w:sz="4" w:space="0"/>
              <w:right w:val="single" w:color="auto" w:sz="4" w:space="0"/>
            </w:tcBorders>
            <w:noWrap w:val="0"/>
            <w:vAlign w:val="center"/>
          </w:tcPr>
          <w:p w14:paraId="3C3B8C9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73E3D4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1E2666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5D2070E">
        <w:tblPrEx>
          <w:tblCellMar>
            <w:top w:w="0" w:type="dxa"/>
            <w:left w:w="108" w:type="dxa"/>
            <w:bottom w:w="0" w:type="dxa"/>
            <w:right w:w="108" w:type="dxa"/>
          </w:tblCellMar>
        </w:tblPrEx>
        <w:trPr>
          <w:trHeight w:val="987" w:hRule="atLeast"/>
          <w:jc w:val="center"/>
        </w:trPr>
        <w:tc>
          <w:tcPr>
            <w:tcW w:w="1080" w:type="dxa"/>
            <w:vMerge w:val="continue"/>
            <w:tcBorders>
              <w:top w:val="nil"/>
              <w:left w:val="single" w:color="auto" w:sz="4" w:space="0"/>
              <w:right w:val="single" w:color="auto" w:sz="4" w:space="0"/>
            </w:tcBorders>
            <w:noWrap w:val="0"/>
            <w:vAlign w:val="center"/>
          </w:tcPr>
          <w:p w14:paraId="783BF56F">
            <w:pPr>
              <w:jc w:val="left"/>
              <w:rPr>
                <w:rFonts w:hint="eastAsia" w:ascii="仿宋" w:hAnsi="仿宋" w:eastAsia="仿宋" w:cs="仿宋"/>
                <w:color w:val="000000"/>
                <w:kern w:val="0"/>
                <w:sz w:val="21"/>
                <w:szCs w:val="21"/>
              </w:rPr>
            </w:pPr>
          </w:p>
        </w:tc>
        <w:tc>
          <w:tcPr>
            <w:tcW w:w="1080" w:type="dxa"/>
            <w:vMerge w:val="continue"/>
            <w:tcBorders>
              <w:top w:val="nil"/>
              <w:left w:val="nil"/>
              <w:right w:val="single" w:color="auto" w:sz="4" w:space="0"/>
            </w:tcBorders>
            <w:noWrap w:val="0"/>
            <w:vAlign w:val="center"/>
          </w:tcPr>
          <w:p w14:paraId="14D119F3">
            <w:pPr>
              <w:jc w:val="left"/>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36EF654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56DAC30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right w:val="single" w:color="auto" w:sz="4" w:space="0"/>
            </w:tcBorders>
            <w:shd w:val="clear" w:color="auto" w:fill="auto"/>
            <w:noWrap w:val="0"/>
            <w:vAlign w:val="center"/>
          </w:tcPr>
          <w:p w14:paraId="127742B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生猪屠宰环节病死生猪、</w:t>
            </w:r>
          </w:p>
          <w:p w14:paraId="74238DA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“三腺”无害化处理率</w:t>
            </w:r>
          </w:p>
        </w:tc>
        <w:tc>
          <w:tcPr>
            <w:tcW w:w="1134" w:type="dxa"/>
            <w:tcBorders>
              <w:top w:val="single" w:color="auto" w:sz="4" w:space="0"/>
              <w:left w:val="nil"/>
              <w:right w:val="single" w:color="auto" w:sz="4" w:space="0"/>
            </w:tcBorders>
            <w:shd w:val="clear" w:color="auto" w:fill="auto"/>
            <w:noWrap w:val="0"/>
            <w:vAlign w:val="center"/>
          </w:tcPr>
          <w:p w14:paraId="556D103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100%</w:t>
            </w:r>
          </w:p>
        </w:tc>
        <w:tc>
          <w:tcPr>
            <w:tcW w:w="1134" w:type="dxa"/>
            <w:tcBorders>
              <w:top w:val="single" w:color="auto" w:sz="4" w:space="0"/>
              <w:left w:val="nil"/>
              <w:right w:val="single" w:color="auto" w:sz="4" w:space="0"/>
            </w:tcBorders>
            <w:shd w:val="clear" w:color="auto" w:fill="auto"/>
            <w:noWrap w:val="0"/>
            <w:vAlign w:val="center"/>
          </w:tcPr>
          <w:p w14:paraId="5B4B67C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100%</w:t>
            </w:r>
          </w:p>
        </w:tc>
        <w:tc>
          <w:tcPr>
            <w:tcW w:w="828" w:type="dxa"/>
            <w:tcBorders>
              <w:top w:val="single" w:color="auto" w:sz="4" w:space="0"/>
              <w:left w:val="nil"/>
              <w:right w:val="single" w:color="auto" w:sz="4" w:space="0"/>
            </w:tcBorders>
            <w:shd w:val="clear" w:color="auto" w:fill="auto"/>
            <w:noWrap w:val="0"/>
            <w:vAlign w:val="center"/>
          </w:tcPr>
          <w:p w14:paraId="7671D6C8">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 xml:space="preserve"> </w:t>
            </w:r>
          </w:p>
          <w:p w14:paraId="5DB54998">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8</w:t>
            </w:r>
          </w:p>
          <w:p w14:paraId="680712A6">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873" w:type="dxa"/>
            <w:tcBorders>
              <w:top w:val="single" w:color="auto" w:sz="4" w:space="0"/>
              <w:left w:val="nil"/>
              <w:right w:val="single" w:color="auto" w:sz="4" w:space="0"/>
            </w:tcBorders>
            <w:shd w:val="clear" w:color="auto" w:fill="auto"/>
            <w:noWrap w:val="0"/>
            <w:vAlign w:val="center"/>
          </w:tcPr>
          <w:p w14:paraId="7AAAB7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954A5F9">
            <w:pPr>
              <w:widowControl/>
              <w:ind w:firstLine="210" w:firstLineChars="100"/>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8</w:t>
            </w:r>
          </w:p>
          <w:p w14:paraId="4004DDB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279CEB5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DA4696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2310DF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35EF306E">
        <w:tblPrEx>
          <w:tblCellMar>
            <w:top w:w="0" w:type="dxa"/>
            <w:left w:w="108" w:type="dxa"/>
            <w:bottom w:w="0" w:type="dxa"/>
            <w:right w:w="108" w:type="dxa"/>
          </w:tblCellMar>
        </w:tblPrEx>
        <w:trPr>
          <w:trHeight w:val="658" w:hRule="atLeast"/>
          <w:jc w:val="center"/>
        </w:trPr>
        <w:tc>
          <w:tcPr>
            <w:tcW w:w="1080" w:type="dxa"/>
            <w:vMerge w:val="continue"/>
            <w:tcBorders>
              <w:left w:val="single" w:color="auto" w:sz="4" w:space="0"/>
              <w:right w:val="single" w:color="auto" w:sz="4" w:space="0"/>
            </w:tcBorders>
            <w:noWrap w:val="0"/>
            <w:vAlign w:val="center"/>
          </w:tcPr>
          <w:p w14:paraId="64DA6A06">
            <w:pPr>
              <w:widowControl/>
              <w:jc w:val="center"/>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6977BF04">
            <w:pPr>
              <w:widowControl/>
              <w:jc w:val="left"/>
              <w:rPr>
                <w:rFonts w:hint="eastAsia" w:ascii="仿宋" w:hAnsi="仿宋" w:eastAsia="仿宋" w:cs="仿宋"/>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8F51FA7">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2256D42">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促进定点屠宰可持续稳定发展</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AF42183">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定点屠宰可持续稳定发展</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C28C48">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定点屠宰可持续稳定发展</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4743A56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6E54191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4D28B80">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7</w:t>
            </w:r>
          </w:p>
          <w:p w14:paraId="4E7DCDD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44386F4">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日后加大定点屠宰监督力度</w:t>
            </w:r>
          </w:p>
          <w:p w14:paraId="22EBB56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6224C6A">
        <w:tblPrEx>
          <w:tblCellMar>
            <w:top w:w="0" w:type="dxa"/>
            <w:left w:w="108" w:type="dxa"/>
            <w:bottom w:w="0" w:type="dxa"/>
            <w:right w:w="108" w:type="dxa"/>
          </w:tblCellMar>
        </w:tblPrEx>
        <w:trPr>
          <w:trHeight w:val="977" w:hRule="atLeast"/>
          <w:jc w:val="center"/>
        </w:trPr>
        <w:tc>
          <w:tcPr>
            <w:tcW w:w="1080" w:type="dxa"/>
            <w:vMerge w:val="continue"/>
            <w:tcBorders>
              <w:left w:val="single" w:color="auto" w:sz="4" w:space="0"/>
              <w:right w:val="single" w:color="auto" w:sz="4" w:space="0"/>
            </w:tcBorders>
            <w:noWrap w:val="0"/>
            <w:vAlign w:val="center"/>
          </w:tcPr>
          <w:p w14:paraId="669456C9">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51DA3D16">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35E71A3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single" w:color="auto" w:sz="4" w:space="0"/>
              <w:left w:val="nil"/>
              <w:right w:val="single" w:color="auto" w:sz="4" w:space="0"/>
            </w:tcBorders>
            <w:shd w:val="clear" w:color="auto" w:fill="auto"/>
            <w:noWrap w:val="0"/>
            <w:vAlign w:val="center"/>
          </w:tcPr>
          <w:p w14:paraId="1FD2BDF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社会公众对食品安全满意度</w:t>
            </w:r>
          </w:p>
        </w:tc>
        <w:tc>
          <w:tcPr>
            <w:tcW w:w="1134" w:type="dxa"/>
            <w:tcBorders>
              <w:top w:val="single" w:color="auto" w:sz="4" w:space="0"/>
              <w:left w:val="nil"/>
              <w:right w:val="single" w:color="auto" w:sz="4" w:space="0"/>
            </w:tcBorders>
            <w:noWrap w:val="0"/>
            <w:vAlign w:val="center"/>
          </w:tcPr>
          <w:p w14:paraId="25F64B3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9FC15B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≥9</w:t>
            </w:r>
            <w:r>
              <w:rPr>
                <w:rFonts w:hint="eastAsia" w:ascii="仿宋" w:hAnsi="仿宋" w:eastAsia="仿宋" w:cs="仿宋"/>
                <w:color w:val="000000"/>
                <w:kern w:val="0"/>
                <w:sz w:val="21"/>
                <w:szCs w:val="21"/>
                <w:lang w:val="en-US" w:eastAsia="zh-CN"/>
              </w:rPr>
              <w:t>6</w:t>
            </w:r>
            <w:r>
              <w:rPr>
                <w:rFonts w:hint="eastAsia" w:ascii="仿宋" w:hAnsi="仿宋" w:eastAsia="仿宋" w:cs="仿宋"/>
                <w:color w:val="000000"/>
                <w:kern w:val="0"/>
                <w:sz w:val="21"/>
                <w:szCs w:val="21"/>
              </w:rPr>
              <w:t>%</w:t>
            </w:r>
          </w:p>
          <w:p w14:paraId="0B04FBB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single" w:color="auto" w:sz="4" w:space="0"/>
              <w:left w:val="nil"/>
              <w:right w:val="single" w:color="auto" w:sz="4" w:space="0"/>
            </w:tcBorders>
            <w:noWrap w:val="0"/>
            <w:vAlign w:val="center"/>
          </w:tcPr>
          <w:p w14:paraId="019015C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AF576EB">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96%</w:t>
            </w:r>
          </w:p>
          <w:p w14:paraId="69B3C86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single" w:color="auto" w:sz="4" w:space="0"/>
              <w:left w:val="nil"/>
              <w:bottom w:val="single" w:color="auto" w:sz="4" w:space="0"/>
              <w:right w:val="single" w:color="auto" w:sz="4" w:space="0"/>
            </w:tcBorders>
            <w:noWrap w:val="0"/>
            <w:vAlign w:val="center"/>
          </w:tcPr>
          <w:p w14:paraId="13D2AA2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DF7C9C9">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0A2CE93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single" w:color="auto" w:sz="4" w:space="0"/>
              <w:left w:val="nil"/>
              <w:bottom w:val="single" w:color="auto" w:sz="4" w:space="0"/>
              <w:right w:val="single" w:color="auto" w:sz="4" w:space="0"/>
            </w:tcBorders>
            <w:noWrap w:val="0"/>
            <w:vAlign w:val="center"/>
          </w:tcPr>
          <w:p w14:paraId="6F5B4C1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389DBDA">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205C218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16D1097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8EDF0B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CB5C3A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8265EBF">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1FA4F24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single" w:color="auto" w:sz="4" w:space="0"/>
              <w:left w:val="nil"/>
              <w:bottom w:val="single" w:color="auto" w:sz="4" w:space="0"/>
              <w:right w:val="single" w:color="auto" w:sz="4" w:space="0"/>
            </w:tcBorders>
            <w:noWrap w:val="0"/>
            <w:vAlign w:val="center"/>
          </w:tcPr>
          <w:p w14:paraId="7001F4A9">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single" w:color="auto" w:sz="4" w:space="0"/>
              <w:left w:val="nil"/>
              <w:bottom w:val="single" w:color="auto" w:sz="4" w:space="0"/>
              <w:right w:val="single" w:color="auto" w:sz="4" w:space="0"/>
            </w:tcBorders>
            <w:noWrap w:val="0"/>
            <w:vAlign w:val="center"/>
          </w:tcPr>
          <w:p w14:paraId="135B1606">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98分</w:t>
            </w:r>
          </w:p>
        </w:tc>
        <w:tc>
          <w:tcPr>
            <w:tcW w:w="1418" w:type="dxa"/>
            <w:tcBorders>
              <w:top w:val="nil"/>
              <w:left w:val="nil"/>
              <w:bottom w:val="single" w:color="auto" w:sz="4" w:space="0"/>
              <w:right w:val="single" w:color="auto" w:sz="4" w:space="0"/>
            </w:tcBorders>
            <w:noWrap w:val="0"/>
            <w:vAlign w:val="center"/>
          </w:tcPr>
          <w:p w14:paraId="1E2FD96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1A38406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501AA28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6010750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6B59276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75C6D04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2169E65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7F430E0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4F37CEC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7A00B46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0E44960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40D02C7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03685D7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448B0DF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0B2291F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5720312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26DE065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0C5B1EB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7961BC6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4F5F1E0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6568B32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518AC89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6BDFB37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122A159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22CF048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7F79E1F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5A86D37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524B8C6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kern w:val="0"/>
          <w:sz w:val="22"/>
          <w:lang w:val="en-US" w:eastAsia="zh-CN"/>
        </w:rPr>
      </w:pPr>
    </w:p>
    <w:p w14:paraId="789E2C34">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9</w:t>
      </w:r>
    </w:p>
    <w:p w14:paraId="4ED9EA7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0"/>
          <w:sz w:val="36"/>
          <w:szCs w:val="36"/>
        </w:rPr>
      </w:pPr>
      <w:r>
        <w:rPr>
          <w:rFonts w:hint="eastAsia" w:ascii="仿宋" w:hAnsi="仿宋" w:eastAsia="仿宋" w:cs="仿宋"/>
          <w:color w:val="000000"/>
          <w:kern w:val="0"/>
          <w:sz w:val="36"/>
          <w:szCs w:val="36"/>
        </w:rPr>
        <w:t>202</w:t>
      </w:r>
      <w:r>
        <w:rPr>
          <w:rFonts w:hint="eastAsia" w:ascii="仿宋" w:hAnsi="仿宋" w:eastAsia="仿宋" w:cs="仿宋"/>
          <w:color w:val="000000"/>
          <w:kern w:val="0"/>
          <w:sz w:val="36"/>
          <w:szCs w:val="36"/>
          <w:lang w:val="en-US" w:eastAsia="zh-CN"/>
        </w:rPr>
        <w:t>4</w:t>
      </w:r>
      <w:r>
        <w:rPr>
          <w:rFonts w:hint="eastAsia" w:ascii="仿宋" w:hAnsi="仿宋" w:eastAsia="仿宋" w:cs="仿宋"/>
          <w:color w:val="000000"/>
          <w:kern w:val="0"/>
          <w:sz w:val="36"/>
          <w:szCs w:val="36"/>
        </w:rPr>
        <w:t>年度项目支出绩效自评表</w:t>
      </w:r>
    </w:p>
    <w:tbl>
      <w:tblPr>
        <w:tblStyle w:val="10"/>
        <w:tblW w:w="9851" w:type="dxa"/>
        <w:jc w:val="center"/>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7B421A90">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1EC7B570">
            <w:pPr>
              <w:widowControl/>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w:t>
            </w:r>
            <w:r>
              <w:rPr>
                <w:rFonts w:hint="eastAsia" w:ascii="仿宋" w:hAnsi="仿宋" w:eastAsia="仿宋" w:cs="仿宋"/>
                <w:color w:val="000000"/>
                <w:kern w:val="0"/>
                <w:sz w:val="21"/>
                <w:szCs w:val="21"/>
                <w:lang w:eastAsia="zh-CN"/>
              </w:rPr>
              <w:t>支出</w:t>
            </w:r>
            <w:r>
              <w:rPr>
                <w:rFonts w:hint="eastAsia" w:ascii="仿宋" w:hAnsi="仿宋" w:eastAsia="仿宋" w:cs="仿宋"/>
                <w:color w:val="000000"/>
                <w:kern w:val="0"/>
                <w:sz w:val="21"/>
                <w:szCs w:val="21"/>
              </w:rPr>
              <w:t>名称</w:t>
            </w:r>
          </w:p>
        </w:tc>
        <w:tc>
          <w:tcPr>
            <w:tcW w:w="8771" w:type="dxa"/>
            <w:gridSpan w:val="8"/>
            <w:tcBorders>
              <w:top w:val="single" w:color="auto" w:sz="4" w:space="0"/>
              <w:left w:val="nil"/>
              <w:bottom w:val="single" w:color="auto" w:sz="4" w:space="0"/>
              <w:right w:val="single" w:color="auto" w:sz="4" w:space="0"/>
            </w:tcBorders>
            <w:noWrap w:val="0"/>
            <w:vAlign w:val="center"/>
          </w:tcPr>
          <w:p w14:paraId="2F3DA47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年初-瘦肉精检测</w:t>
            </w:r>
            <w:r>
              <w:rPr>
                <w:rFonts w:hint="eastAsia" w:ascii="仿宋" w:hAnsi="仿宋" w:eastAsia="仿宋" w:cs="仿宋"/>
                <w:color w:val="000000"/>
                <w:kern w:val="0"/>
                <w:sz w:val="21"/>
                <w:szCs w:val="21"/>
              </w:rPr>
              <w:t>　</w:t>
            </w:r>
          </w:p>
        </w:tc>
      </w:tr>
      <w:tr w14:paraId="7C30DAB3">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033C85A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noWrap w:val="0"/>
            <w:vAlign w:val="center"/>
          </w:tcPr>
          <w:p w14:paraId="387356D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551B3393">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noWrap w:val="0"/>
            <w:vAlign w:val="center"/>
          </w:tcPr>
          <w:p w14:paraId="245409E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资阳区畜牧水产事务中心</w:t>
            </w:r>
          </w:p>
        </w:tc>
      </w:tr>
      <w:tr w14:paraId="34D78A8F">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2A7BB2A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项目资金</w:t>
            </w:r>
            <w:r>
              <w:rPr>
                <w:rFonts w:hint="eastAsia" w:ascii="仿宋" w:hAnsi="仿宋" w:eastAsia="仿宋" w:cs="仿宋"/>
                <w:color w:val="000000"/>
                <w:kern w:val="0"/>
                <w:sz w:val="21"/>
                <w:szCs w:val="21"/>
              </w:rPr>
              <w:br w:type="textWrapping"/>
            </w:r>
            <w:r>
              <w:rPr>
                <w:rFonts w:hint="eastAsia" w:ascii="仿宋" w:hAnsi="仿宋" w:eastAsia="仿宋" w:cs="仿宋"/>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14:paraId="33731B9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224" w:type="dxa"/>
            <w:tcBorders>
              <w:top w:val="nil"/>
              <w:left w:val="nil"/>
              <w:bottom w:val="single" w:color="auto" w:sz="4" w:space="0"/>
              <w:right w:val="single" w:color="auto" w:sz="4" w:space="0"/>
            </w:tcBorders>
            <w:noWrap w:val="0"/>
            <w:vAlign w:val="center"/>
          </w:tcPr>
          <w:p w14:paraId="1700055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年初</w:t>
            </w:r>
          </w:p>
          <w:p w14:paraId="0A1AE7C5">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782BEF4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全年</w:t>
            </w:r>
          </w:p>
          <w:p w14:paraId="7254FC3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预算数</w:t>
            </w:r>
          </w:p>
        </w:tc>
        <w:tc>
          <w:tcPr>
            <w:tcW w:w="1134" w:type="dxa"/>
            <w:tcBorders>
              <w:top w:val="nil"/>
              <w:left w:val="nil"/>
              <w:bottom w:val="single" w:color="auto" w:sz="4" w:space="0"/>
              <w:right w:val="single" w:color="auto" w:sz="4" w:space="0"/>
            </w:tcBorders>
            <w:noWrap w:val="0"/>
            <w:vAlign w:val="center"/>
          </w:tcPr>
          <w:p w14:paraId="33760C7A">
            <w:pPr>
              <w:jc w:val="center"/>
              <w:rPr>
                <w:rFonts w:hint="eastAsia" w:ascii="仿宋" w:hAnsi="仿宋" w:eastAsia="仿宋" w:cs="仿宋"/>
                <w:sz w:val="21"/>
                <w:szCs w:val="21"/>
              </w:rPr>
            </w:pPr>
            <w:r>
              <w:rPr>
                <w:rFonts w:hint="eastAsia" w:ascii="仿宋" w:hAnsi="仿宋" w:eastAsia="仿宋" w:cs="仿宋"/>
                <w:sz w:val="21"/>
                <w:szCs w:val="21"/>
              </w:rPr>
              <w:t>全年</w:t>
            </w:r>
          </w:p>
          <w:p w14:paraId="0E505BC2">
            <w:pPr>
              <w:jc w:val="center"/>
              <w:rPr>
                <w:rFonts w:hint="eastAsia" w:ascii="仿宋" w:hAnsi="仿宋" w:eastAsia="仿宋" w:cs="仿宋"/>
                <w:sz w:val="21"/>
                <w:szCs w:val="21"/>
              </w:rPr>
            </w:pPr>
            <w:r>
              <w:rPr>
                <w:rFonts w:hint="eastAsia" w:ascii="仿宋" w:hAnsi="仿宋" w:eastAsia="仿宋" w:cs="仿宋"/>
                <w:sz w:val="21"/>
                <w:szCs w:val="21"/>
              </w:rPr>
              <w:t>执行数</w:t>
            </w:r>
          </w:p>
        </w:tc>
        <w:tc>
          <w:tcPr>
            <w:tcW w:w="828" w:type="dxa"/>
            <w:tcBorders>
              <w:top w:val="nil"/>
              <w:left w:val="nil"/>
              <w:bottom w:val="single" w:color="auto" w:sz="4" w:space="0"/>
              <w:right w:val="single" w:color="auto" w:sz="4" w:space="0"/>
            </w:tcBorders>
            <w:noWrap w:val="0"/>
            <w:vAlign w:val="center"/>
          </w:tcPr>
          <w:p w14:paraId="2AEF4169">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873" w:type="dxa"/>
            <w:tcBorders>
              <w:top w:val="nil"/>
              <w:left w:val="nil"/>
              <w:bottom w:val="single" w:color="auto" w:sz="4" w:space="0"/>
              <w:right w:val="single" w:color="auto" w:sz="4" w:space="0"/>
            </w:tcBorders>
            <w:noWrap w:val="0"/>
            <w:vAlign w:val="center"/>
          </w:tcPr>
          <w:p w14:paraId="3FED16AD">
            <w:pPr>
              <w:jc w:val="center"/>
              <w:rPr>
                <w:rFonts w:hint="eastAsia" w:ascii="仿宋" w:hAnsi="仿宋" w:eastAsia="仿宋" w:cs="仿宋"/>
                <w:sz w:val="21"/>
                <w:szCs w:val="21"/>
              </w:rPr>
            </w:pPr>
            <w:r>
              <w:rPr>
                <w:rFonts w:hint="eastAsia" w:ascii="仿宋" w:hAnsi="仿宋" w:eastAsia="仿宋" w:cs="仿宋"/>
                <w:sz w:val="21"/>
                <w:szCs w:val="21"/>
              </w:rPr>
              <w:t>执行率</w:t>
            </w:r>
          </w:p>
        </w:tc>
        <w:tc>
          <w:tcPr>
            <w:tcW w:w="1418" w:type="dxa"/>
            <w:tcBorders>
              <w:top w:val="nil"/>
              <w:left w:val="nil"/>
              <w:bottom w:val="single" w:color="auto" w:sz="4" w:space="0"/>
              <w:right w:val="single" w:color="auto" w:sz="4" w:space="0"/>
            </w:tcBorders>
            <w:noWrap w:val="0"/>
            <w:vAlign w:val="center"/>
          </w:tcPr>
          <w:p w14:paraId="346D1CFD">
            <w:pPr>
              <w:jc w:val="center"/>
              <w:rPr>
                <w:rFonts w:hint="eastAsia" w:ascii="仿宋" w:hAnsi="仿宋" w:eastAsia="仿宋" w:cs="仿宋"/>
                <w:sz w:val="21"/>
                <w:szCs w:val="21"/>
              </w:rPr>
            </w:pPr>
            <w:r>
              <w:rPr>
                <w:rFonts w:hint="eastAsia" w:ascii="仿宋" w:hAnsi="仿宋" w:eastAsia="仿宋" w:cs="仿宋"/>
                <w:sz w:val="21"/>
                <w:szCs w:val="21"/>
                <w:lang w:eastAsia="zh-CN"/>
              </w:rPr>
              <w:t>自评得</w:t>
            </w:r>
            <w:r>
              <w:rPr>
                <w:rFonts w:hint="eastAsia" w:ascii="仿宋" w:hAnsi="仿宋" w:eastAsia="仿宋" w:cs="仿宋"/>
                <w:sz w:val="21"/>
                <w:szCs w:val="21"/>
              </w:rPr>
              <w:t>分</w:t>
            </w:r>
          </w:p>
        </w:tc>
      </w:tr>
      <w:tr w14:paraId="4762020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1E05E3F">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7094ECF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年度资金总额　</w:t>
            </w:r>
          </w:p>
        </w:tc>
        <w:tc>
          <w:tcPr>
            <w:tcW w:w="1224" w:type="dxa"/>
            <w:tcBorders>
              <w:top w:val="nil"/>
              <w:left w:val="nil"/>
              <w:bottom w:val="single" w:color="auto" w:sz="4" w:space="0"/>
              <w:right w:val="single" w:color="auto" w:sz="4" w:space="0"/>
            </w:tcBorders>
            <w:noWrap w:val="0"/>
            <w:vAlign w:val="center"/>
          </w:tcPr>
          <w:p w14:paraId="642B42D7">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8.64</w:t>
            </w:r>
          </w:p>
        </w:tc>
        <w:tc>
          <w:tcPr>
            <w:tcW w:w="1134" w:type="dxa"/>
            <w:tcBorders>
              <w:top w:val="nil"/>
              <w:left w:val="nil"/>
              <w:bottom w:val="single" w:color="auto" w:sz="4" w:space="0"/>
              <w:right w:val="single" w:color="auto" w:sz="4" w:space="0"/>
            </w:tcBorders>
            <w:shd w:val="clear" w:color="auto" w:fill="auto"/>
            <w:noWrap w:val="0"/>
            <w:vAlign w:val="center"/>
          </w:tcPr>
          <w:p w14:paraId="2F83DC5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8.64</w:t>
            </w:r>
          </w:p>
        </w:tc>
        <w:tc>
          <w:tcPr>
            <w:tcW w:w="1134" w:type="dxa"/>
            <w:tcBorders>
              <w:top w:val="nil"/>
              <w:left w:val="nil"/>
              <w:bottom w:val="single" w:color="auto" w:sz="4" w:space="0"/>
              <w:right w:val="single" w:color="auto" w:sz="4" w:space="0"/>
            </w:tcBorders>
            <w:noWrap w:val="0"/>
            <w:vAlign w:val="center"/>
          </w:tcPr>
          <w:p w14:paraId="3763A93C">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8.64</w:t>
            </w:r>
          </w:p>
        </w:tc>
        <w:tc>
          <w:tcPr>
            <w:tcW w:w="828" w:type="dxa"/>
            <w:tcBorders>
              <w:top w:val="nil"/>
              <w:left w:val="nil"/>
              <w:bottom w:val="single" w:color="auto" w:sz="4" w:space="0"/>
              <w:right w:val="single" w:color="auto" w:sz="4" w:space="0"/>
            </w:tcBorders>
            <w:noWrap w:val="0"/>
            <w:vAlign w:val="center"/>
          </w:tcPr>
          <w:p w14:paraId="77145AA8">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1BAEA3D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21F54795">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3BAC6DB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5DE4C28">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12CDB90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其中：当年财政拨款　</w:t>
            </w:r>
          </w:p>
        </w:tc>
        <w:tc>
          <w:tcPr>
            <w:tcW w:w="1224" w:type="dxa"/>
            <w:tcBorders>
              <w:top w:val="nil"/>
              <w:left w:val="nil"/>
              <w:bottom w:val="single" w:color="auto" w:sz="4" w:space="0"/>
              <w:right w:val="single" w:color="auto" w:sz="4" w:space="0"/>
            </w:tcBorders>
            <w:shd w:val="clear" w:color="auto" w:fill="auto"/>
            <w:noWrap w:val="0"/>
            <w:vAlign w:val="center"/>
          </w:tcPr>
          <w:p w14:paraId="2A06ACD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8.64</w:t>
            </w:r>
          </w:p>
        </w:tc>
        <w:tc>
          <w:tcPr>
            <w:tcW w:w="1134" w:type="dxa"/>
            <w:tcBorders>
              <w:top w:val="nil"/>
              <w:left w:val="nil"/>
              <w:bottom w:val="single" w:color="auto" w:sz="4" w:space="0"/>
              <w:right w:val="single" w:color="auto" w:sz="4" w:space="0"/>
            </w:tcBorders>
            <w:shd w:val="clear" w:color="auto" w:fill="auto"/>
            <w:noWrap w:val="0"/>
            <w:vAlign w:val="center"/>
          </w:tcPr>
          <w:p w14:paraId="6236637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8.64</w:t>
            </w:r>
          </w:p>
        </w:tc>
        <w:tc>
          <w:tcPr>
            <w:tcW w:w="1134" w:type="dxa"/>
            <w:tcBorders>
              <w:top w:val="nil"/>
              <w:left w:val="nil"/>
              <w:bottom w:val="single" w:color="auto" w:sz="4" w:space="0"/>
              <w:right w:val="single" w:color="auto" w:sz="4" w:space="0"/>
            </w:tcBorders>
            <w:shd w:val="clear" w:color="auto" w:fill="auto"/>
            <w:noWrap w:val="0"/>
            <w:vAlign w:val="center"/>
          </w:tcPr>
          <w:p w14:paraId="0499378A">
            <w:pPr>
              <w:widowControl/>
              <w:ind w:firstLine="210" w:firstLineChars="100"/>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8.64</w:t>
            </w:r>
          </w:p>
        </w:tc>
        <w:tc>
          <w:tcPr>
            <w:tcW w:w="828" w:type="dxa"/>
            <w:tcBorders>
              <w:top w:val="nil"/>
              <w:left w:val="nil"/>
              <w:bottom w:val="single" w:color="auto" w:sz="4" w:space="0"/>
              <w:right w:val="single" w:color="auto" w:sz="4" w:space="0"/>
            </w:tcBorders>
            <w:shd w:val="clear" w:color="auto" w:fill="auto"/>
            <w:noWrap w:val="0"/>
            <w:vAlign w:val="center"/>
          </w:tcPr>
          <w:p w14:paraId="309C1596">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c>
          <w:tcPr>
            <w:tcW w:w="873" w:type="dxa"/>
            <w:tcBorders>
              <w:top w:val="nil"/>
              <w:left w:val="nil"/>
              <w:bottom w:val="single" w:color="auto" w:sz="4" w:space="0"/>
              <w:right w:val="single" w:color="auto" w:sz="4" w:space="0"/>
            </w:tcBorders>
            <w:shd w:val="clear" w:color="auto" w:fill="auto"/>
            <w:noWrap w:val="0"/>
            <w:vAlign w:val="center"/>
          </w:tcPr>
          <w:p w14:paraId="4153688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418" w:type="dxa"/>
            <w:tcBorders>
              <w:top w:val="nil"/>
              <w:left w:val="nil"/>
              <w:bottom w:val="single" w:color="auto" w:sz="4" w:space="0"/>
              <w:right w:val="single" w:color="auto" w:sz="4" w:space="0"/>
            </w:tcBorders>
            <w:shd w:val="clear" w:color="auto" w:fill="auto"/>
            <w:noWrap w:val="0"/>
            <w:vAlign w:val="center"/>
          </w:tcPr>
          <w:p w14:paraId="762B302C">
            <w:pPr>
              <w:widowControl/>
              <w:ind w:firstLine="210" w:firstLineChars="100"/>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w:t>
            </w:r>
            <w:r>
              <w:rPr>
                <w:rFonts w:hint="eastAsia" w:ascii="仿宋" w:hAnsi="仿宋" w:eastAsia="仿宋" w:cs="仿宋"/>
                <w:color w:val="000000"/>
                <w:kern w:val="0"/>
                <w:sz w:val="21"/>
                <w:szCs w:val="21"/>
                <w:lang w:val="en-US" w:eastAsia="zh-CN"/>
              </w:rPr>
              <w:t>0</w:t>
            </w:r>
            <w:r>
              <w:rPr>
                <w:rFonts w:hint="eastAsia" w:ascii="仿宋" w:hAnsi="仿宋" w:eastAsia="仿宋" w:cs="仿宋"/>
                <w:color w:val="000000"/>
                <w:kern w:val="0"/>
                <w:sz w:val="21"/>
                <w:szCs w:val="21"/>
                <w:lang w:eastAsia="zh-CN"/>
              </w:rPr>
              <w:t>分</w:t>
            </w:r>
          </w:p>
        </w:tc>
      </w:tr>
      <w:tr w14:paraId="7E30CE5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9B816CC">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3844161F">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上年结转资金　</w:t>
            </w:r>
          </w:p>
        </w:tc>
        <w:tc>
          <w:tcPr>
            <w:tcW w:w="1224" w:type="dxa"/>
            <w:tcBorders>
              <w:top w:val="nil"/>
              <w:left w:val="nil"/>
              <w:bottom w:val="single" w:color="auto" w:sz="4" w:space="0"/>
              <w:right w:val="single" w:color="auto" w:sz="4" w:space="0"/>
            </w:tcBorders>
            <w:noWrap w:val="0"/>
            <w:vAlign w:val="center"/>
          </w:tcPr>
          <w:p w14:paraId="67B9F7B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17267F6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0AF9CD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11EB53B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04B1CA0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0E11EA6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6486648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BA98304">
            <w:pPr>
              <w:widowControl/>
              <w:jc w:val="left"/>
              <w:rPr>
                <w:rFonts w:hint="eastAsia" w:ascii="仿宋" w:hAnsi="仿宋" w:eastAsia="仿宋" w:cs="仿宋"/>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14:paraId="1D186706">
            <w:pPr>
              <w:widowControl/>
              <w:ind w:firstLine="630" w:firstLineChars="3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其他资金</w:t>
            </w:r>
          </w:p>
        </w:tc>
        <w:tc>
          <w:tcPr>
            <w:tcW w:w="1224" w:type="dxa"/>
            <w:tcBorders>
              <w:top w:val="nil"/>
              <w:left w:val="nil"/>
              <w:bottom w:val="single" w:color="auto" w:sz="4" w:space="0"/>
              <w:right w:val="single" w:color="auto" w:sz="4" w:space="0"/>
            </w:tcBorders>
            <w:noWrap w:val="0"/>
            <w:vAlign w:val="center"/>
          </w:tcPr>
          <w:p w14:paraId="2E4E85E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676792D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134" w:type="dxa"/>
            <w:tcBorders>
              <w:top w:val="nil"/>
              <w:left w:val="nil"/>
              <w:bottom w:val="single" w:color="auto" w:sz="4" w:space="0"/>
              <w:right w:val="single" w:color="auto" w:sz="4" w:space="0"/>
            </w:tcBorders>
            <w:noWrap w:val="0"/>
            <w:vAlign w:val="center"/>
          </w:tcPr>
          <w:p w14:paraId="381ED06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28" w:type="dxa"/>
            <w:tcBorders>
              <w:top w:val="nil"/>
              <w:left w:val="nil"/>
              <w:bottom w:val="single" w:color="auto" w:sz="4" w:space="0"/>
              <w:right w:val="single" w:color="auto" w:sz="4" w:space="0"/>
            </w:tcBorders>
            <w:noWrap w:val="0"/>
            <w:vAlign w:val="center"/>
          </w:tcPr>
          <w:p w14:paraId="6E02108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14:paraId="08FF813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416A8F7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513E0D26">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4EEC69BA">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4B725FE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6674E16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实际完成情况　</w:t>
            </w:r>
          </w:p>
        </w:tc>
      </w:tr>
      <w:tr w14:paraId="411FE7C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B6E28CE">
            <w:pPr>
              <w:widowControl/>
              <w:jc w:val="left"/>
              <w:rPr>
                <w:rFonts w:hint="eastAsia" w:ascii="仿宋" w:hAnsi="仿宋" w:eastAsia="仿宋" w:cs="仿宋"/>
                <w:color w:val="000000"/>
                <w:kern w:val="0"/>
                <w:sz w:val="21"/>
                <w:szCs w:val="21"/>
              </w:rPr>
            </w:pPr>
          </w:p>
        </w:tc>
        <w:tc>
          <w:tcPr>
            <w:tcW w:w="4518" w:type="dxa"/>
            <w:gridSpan w:val="4"/>
            <w:tcBorders>
              <w:top w:val="single" w:color="auto" w:sz="4" w:space="0"/>
              <w:left w:val="nil"/>
              <w:bottom w:val="single" w:color="auto" w:sz="4" w:space="0"/>
              <w:right w:val="single" w:color="000000" w:sz="4" w:space="0"/>
            </w:tcBorders>
            <w:noWrap w:val="0"/>
            <w:vAlign w:val="center"/>
          </w:tcPr>
          <w:p w14:paraId="632924A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加强对含瘦肉精的检测力度，确保肉食品安全　　</w:t>
            </w:r>
          </w:p>
        </w:tc>
        <w:tc>
          <w:tcPr>
            <w:tcW w:w="4253" w:type="dxa"/>
            <w:gridSpan w:val="4"/>
            <w:tcBorders>
              <w:top w:val="single" w:color="auto" w:sz="4" w:space="0"/>
              <w:left w:val="nil"/>
              <w:bottom w:val="single" w:color="auto" w:sz="4" w:space="0"/>
              <w:right w:val="single" w:color="auto" w:sz="4" w:space="0"/>
            </w:tcBorders>
            <w:shd w:val="clear" w:color="auto" w:fill="auto"/>
            <w:noWrap w:val="0"/>
            <w:vAlign w:val="center"/>
          </w:tcPr>
          <w:p w14:paraId="02480E9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加强对含瘦肉精的检测力度，确保肉食品安全</w:t>
            </w:r>
          </w:p>
        </w:tc>
      </w:tr>
      <w:tr w14:paraId="05B3307F">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13D2CD3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绩</w:t>
            </w:r>
          </w:p>
          <w:p w14:paraId="323AE37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w:t>
            </w:r>
          </w:p>
          <w:p w14:paraId="11AB3DB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w:t>
            </w:r>
          </w:p>
          <w:p w14:paraId="5DF9C0C8">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标</w:t>
            </w:r>
          </w:p>
          <w:p w14:paraId="68C5BD5D">
            <w:pPr>
              <w:widowControl/>
              <w:jc w:val="center"/>
              <w:rPr>
                <w:rFonts w:hint="eastAsia" w:ascii="仿宋" w:hAnsi="仿宋" w:eastAsia="仿宋" w:cs="仿宋"/>
                <w:color w:val="000000"/>
                <w:kern w:val="0"/>
                <w:sz w:val="21"/>
                <w:szCs w:val="21"/>
              </w:rPr>
            </w:pPr>
          </w:p>
        </w:tc>
        <w:tc>
          <w:tcPr>
            <w:tcW w:w="1080" w:type="dxa"/>
            <w:tcBorders>
              <w:top w:val="nil"/>
              <w:left w:val="nil"/>
              <w:bottom w:val="single" w:color="auto" w:sz="4" w:space="0"/>
              <w:right w:val="single" w:color="auto" w:sz="4" w:space="0"/>
            </w:tcBorders>
            <w:noWrap w:val="0"/>
            <w:vAlign w:val="center"/>
          </w:tcPr>
          <w:p w14:paraId="6B459F89">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一级指标</w:t>
            </w:r>
          </w:p>
        </w:tc>
        <w:tc>
          <w:tcPr>
            <w:tcW w:w="1080" w:type="dxa"/>
            <w:tcBorders>
              <w:top w:val="nil"/>
              <w:left w:val="nil"/>
              <w:bottom w:val="single" w:color="auto" w:sz="4" w:space="0"/>
              <w:right w:val="single" w:color="auto" w:sz="4" w:space="0"/>
            </w:tcBorders>
            <w:noWrap w:val="0"/>
            <w:vAlign w:val="center"/>
          </w:tcPr>
          <w:p w14:paraId="542C24B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二级指标</w:t>
            </w:r>
          </w:p>
        </w:tc>
        <w:tc>
          <w:tcPr>
            <w:tcW w:w="1224" w:type="dxa"/>
            <w:tcBorders>
              <w:top w:val="nil"/>
              <w:left w:val="nil"/>
              <w:bottom w:val="single" w:color="auto" w:sz="4" w:space="0"/>
              <w:right w:val="single" w:color="auto" w:sz="4" w:space="0"/>
            </w:tcBorders>
            <w:noWrap w:val="0"/>
            <w:vAlign w:val="center"/>
          </w:tcPr>
          <w:p w14:paraId="25A796E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三级指标</w:t>
            </w:r>
          </w:p>
        </w:tc>
        <w:tc>
          <w:tcPr>
            <w:tcW w:w="1134" w:type="dxa"/>
            <w:tcBorders>
              <w:top w:val="nil"/>
              <w:left w:val="nil"/>
              <w:bottom w:val="single" w:color="auto" w:sz="4" w:space="0"/>
              <w:right w:val="single" w:color="auto" w:sz="4" w:space="0"/>
            </w:tcBorders>
            <w:noWrap w:val="0"/>
            <w:vAlign w:val="center"/>
          </w:tcPr>
          <w:p w14:paraId="71D9989E">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年度</w:t>
            </w:r>
          </w:p>
          <w:p w14:paraId="6A2A59B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指标值</w:t>
            </w:r>
          </w:p>
        </w:tc>
        <w:tc>
          <w:tcPr>
            <w:tcW w:w="1134" w:type="dxa"/>
            <w:tcBorders>
              <w:top w:val="nil"/>
              <w:left w:val="nil"/>
              <w:bottom w:val="single" w:color="auto" w:sz="4" w:space="0"/>
              <w:right w:val="single" w:color="auto" w:sz="4" w:space="0"/>
            </w:tcBorders>
            <w:noWrap w:val="0"/>
            <w:vAlign w:val="center"/>
          </w:tcPr>
          <w:p w14:paraId="444AFBA4">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实际</w:t>
            </w:r>
          </w:p>
          <w:p w14:paraId="3914A38D">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完成值</w:t>
            </w:r>
          </w:p>
        </w:tc>
        <w:tc>
          <w:tcPr>
            <w:tcW w:w="828" w:type="dxa"/>
            <w:tcBorders>
              <w:top w:val="nil"/>
              <w:left w:val="nil"/>
              <w:bottom w:val="single" w:color="auto" w:sz="4" w:space="0"/>
              <w:right w:val="single" w:color="auto" w:sz="4" w:space="0"/>
            </w:tcBorders>
            <w:noWrap w:val="0"/>
            <w:vAlign w:val="center"/>
          </w:tcPr>
          <w:p w14:paraId="2ABABF2A">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分值</w:t>
            </w:r>
          </w:p>
        </w:tc>
        <w:tc>
          <w:tcPr>
            <w:tcW w:w="873" w:type="dxa"/>
            <w:tcBorders>
              <w:top w:val="nil"/>
              <w:left w:val="nil"/>
              <w:bottom w:val="single" w:color="auto" w:sz="4" w:space="0"/>
              <w:right w:val="single" w:color="auto" w:sz="4" w:space="0"/>
            </w:tcBorders>
            <w:noWrap w:val="0"/>
            <w:vAlign w:val="center"/>
          </w:tcPr>
          <w:p w14:paraId="06200383">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自评</w:t>
            </w:r>
            <w:r>
              <w:rPr>
                <w:rFonts w:hint="eastAsia" w:ascii="仿宋" w:hAnsi="仿宋" w:eastAsia="仿宋" w:cs="仿宋"/>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14:paraId="24B967F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偏差原因</w:t>
            </w:r>
          </w:p>
          <w:p w14:paraId="14436FD5">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分析及</w:t>
            </w:r>
          </w:p>
          <w:p w14:paraId="0B290662">
            <w:pPr>
              <w:widowControl/>
              <w:spacing w:line="24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改进措施</w:t>
            </w:r>
          </w:p>
        </w:tc>
      </w:tr>
      <w:tr w14:paraId="14A78C59">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DA4C0D5">
            <w:pPr>
              <w:jc w:val="left"/>
              <w:rPr>
                <w:rFonts w:hint="eastAsia" w:ascii="仿宋" w:hAnsi="仿宋" w:eastAsia="仿宋" w:cs="仿宋"/>
                <w:color w:val="000000"/>
                <w:kern w:val="0"/>
                <w:sz w:val="21"/>
                <w:szCs w:val="21"/>
              </w:rPr>
            </w:pPr>
          </w:p>
        </w:tc>
        <w:tc>
          <w:tcPr>
            <w:tcW w:w="1080" w:type="dxa"/>
            <w:vMerge w:val="restart"/>
            <w:tcBorders>
              <w:top w:val="nil"/>
              <w:left w:val="nil"/>
              <w:right w:val="single" w:color="auto" w:sz="4" w:space="0"/>
            </w:tcBorders>
            <w:noWrap w:val="0"/>
            <w:vAlign w:val="center"/>
          </w:tcPr>
          <w:p w14:paraId="0A04A0EC">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产出指标</w:t>
            </w:r>
          </w:p>
          <w:p w14:paraId="11431B70">
            <w:pPr>
              <w:widowControl/>
              <w:jc w:val="center"/>
              <w:rPr>
                <w:rFonts w:hint="eastAsia" w:ascii="仿宋" w:hAnsi="仿宋" w:eastAsia="仿宋" w:cs="仿宋"/>
                <w:color w:val="000000"/>
                <w:kern w:val="0"/>
                <w:sz w:val="21"/>
                <w:szCs w:val="21"/>
              </w:rPr>
            </w:pPr>
          </w:p>
          <w:p w14:paraId="72C0DB7D">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w:t>
            </w:r>
            <w:r>
              <w:rPr>
                <w:rFonts w:hint="eastAsia" w:ascii="仿宋" w:hAnsi="仿宋" w:eastAsia="仿宋" w:cs="仿宋"/>
                <w:color w:val="000000"/>
                <w:kern w:val="0"/>
                <w:sz w:val="21"/>
                <w:szCs w:val="21"/>
              </w:rPr>
              <w:t>50分</w:t>
            </w:r>
            <w:r>
              <w:rPr>
                <w:rFonts w:hint="eastAsia" w:ascii="仿宋" w:hAnsi="仿宋" w:eastAsia="仿宋" w:cs="仿宋"/>
                <w:color w:val="000000"/>
                <w:kern w:val="0"/>
                <w:sz w:val="21"/>
                <w:szCs w:val="21"/>
                <w:lang w:eastAsia="zh-CN"/>
              </w:rPr>
              <w:t>）</w:t>
            </w:r>
          </w:p>
        </w:tc>
        <w:tc>
          <w:tcPr>
            <w:tcW w:w="1080" w:type="dxa"/>
            <w:vMerge w:val="restart"/>
            <w:tcBorders>
              <w:top w:val="nil"/>
              <w:left w:val="nil"/>
              <w:bottom w:val="single" w:color="auto" w:sz="4" w:space="0"/>
              <w:right w:val="single" w:color="auto" w:sz="4" w:space="0"/>
            </w:tcBorders>
            <w:noWrap w:val="0"/>
            <w:vAlign w:val="center"/>
          </w:tcPr>
          <w:p w14:paraId="25E34674">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数量指标</w:t>
            </w:r>
          </w:p>
        </w:tc>
        <w:tc>
          <w:tcPr>
            <w:tcW w:w="1224" w:type="dxa"/>
            <w:tcBorders>
              <w:top w:val="nil"/>
              <w:left w:val="nil"/>
              <w:bottom w:val="single" w:color="auto" w:sz="4" w:space="0"/>
              <w:right w:val="single" w:color="auto" w:sz="4" w:space="0"/>
            </w:tcBorders>
            <w:shd w:val="clear" w:color="auto" w:fill="auto"/>
            <w:noWrap w:val="0"/>
            <w:vAlign w:val="center"/>
          </w:tcPr>
          <w:p w14:paraId="0BA4771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生猪屠宰企业“瘦肉精”试剂使用率</w:t>
            </w:r>
          </w:p>
        </w:tc>
        <w:tc>
          <w:tcPr>
            <w:tcW w:w="1134" w:type="dxa"/>
            <w:tcBorders>
              <w:top w:val="nil"/>
              <w:left w:val="nil"/>
              <w:bottom w:val="single" w:color="auto" w:sz="4" w:space="0"/>
              <w:right w:val="single" w:color="auto" w:sz="4" w:space="0"/>
            </w:tcBorders>
            <w:shd w:val="clear" w:color="auto" w:fill="auto"/>
            <w:noWrap w:val="0"/>
            <w:vAlign w:val="center"/>
          </w:tcPr>
          <w:p w14:paraId="3FB9C97B">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100%（生猪每批5%的比例检测）</w:t>
            </w:r>
          </w:p>
        </w:tc>
        <w:tc>
          <w:tcPr>
            <w:tcW w:w="1134" w:type="dxa"/>
            <w:tcBorders>
              <w:top w:val="nil"/>
              <w:left w:val="nil"/>
              <w:bottom w:val="single" w:color="auto" w:sz="4" w:space="0"/>
              <w:right w:val="single" w:color="auto" w:sz="4" w:space="0"/>
            </w:tcBorders>
            <w:shd w:val="clear" w:color="auto" w:fill="auto"/>
            <w:noWrap w:val="0"/>
            <w:vAlign w:val="center"/>
          </w:tcPr>
          <w:p w14:paraId="0EE5E1C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828" w:type="dxa"/>
            <w:tcBorders>
              <w:top w:val="nil"/>
              <w:left w:val="nil"/>
              <w:bottom w:val="single" w:color="auto" w:sz="4" w:space="0"/>
              <w:right w:val="single" w:color="auto" w:sz="4" w:space="0"/>
            </w:tcBorders>
            <w:shd w:val="clear" w:color="auto" w:fill="auto"/>
            <w:noWrap w:val="0"/>
            <w:vAlign w:val="center"/>
          </w:tcPr>
          <w:p w14:paraId="07EFFF2E">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20</w:t>
            </w:r>
          </w:p>
        </w:tc>
        <w:tc>
          <w:tcPr>
            <w:tcW w:w="873" w:type="dxa"/>
            <w:tcBorders>
              <w:top w:val="nil"/>
              <w:left w:val="nil"/>
              <w:bottom w:val="single" w:color="auto" w:sz="4" w:space="0"/>
              <w:right w:val="single" w:color="auto" w:sz="4" w:space="0"/>
            </w:tcBorders>
            <w:noWrap w:val="0"/>
            <w:vAlign w:val="center"/>
          </w:tcPr>
          <w:p w14:paraId="128EDD1E">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20</w:t>
            </w:r>
          </w:p>
        </w:tc>
        <w:tc>
          <w:tcPr>
            <w:tcW w:w="1418" w:type="dxa"/>
            <w:tcBorders>
              <w:top w:val="nil"/>
              <w:left w:val="nil"/>
              <w:bottom w:val="single" w:color="auto" w:sz="4" w:space="0"/>
              <w:right w:val="single" w:color="auto" w:sz="4" w:space="0"/>
            </w:tcBorders>
            <w:noWrap w:val="0"/>
            <w:vAlign w:val="center"/>
          </w:tcPr>
          <w:p w14:paraId="1BF8041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10D480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DEC8CC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4DB2A6E">
        <w:tblPrEx>
          <w:tblCellMar>
            <w:top w:w="0" w:type="dxa"/>
            <w:left w:w="108" w:type="dxa"/>
            <w:bottom w:w="0" w:type="dxa"/>
            <w:right w:w="108" w:type="dxa"/>
          </w:tblCellMar>
        </w:tblPrEx>
        <w:trPr>
          <w:trHeight w:val="1014" w:hRule="atLeast"/>
          <w:jc w:val="center"/>
        </w:trPr>
        <w:tc>
          <w:tcPr>
            <w:tcW w:w="1080" w:type="dxa"/>
            <w:vMerge w:val="continue"/>
            <w:tcBorders>
              <w:left w:val="single" w:color="auto" w:sz="4" w:space="0"/>
              <w:right w:val="single" w:color="auto" w:sz="4" w:space="0"/>
            </w:tcBorders>
            <w:noWrap w:val="0"/>
            <w:vAlign w:val="center"/>
          </w:tcPr>
          <w:p w14:paraId="31F907CC">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4586457A">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5956FE6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061230D1">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依法对含瘦肉精的生猪处置率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149049A7">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B5975B7">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21700DED">
            <w:pPr>
              <w:widowControl/>
              <w:jc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4F9C947C">
            <w:pPr>
              <w:widowControl/>
              <w:ind w:firstLine="210" w:firstLineChars="100"/>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10</w:t>
            </w:r>
          </w:p>
        </w:tc>
        <w:tc>
          <w:tcPr>
            <w:tcW w:w="1418" w:type="dxa"/>
            <w:tcBorders>
              <w:top w:val="nil"/>
              <w:left w:val="nil"/>
              <w:bottom w:val="single" w:color="auto" w:sz="4" w:space="0"/>
              <w:right w:val="single" w:color="auto" w:sz="4" w:space="0"/>
            </w:tcBorders>
            <w:noWrap w:val="0"/>
            <w:vAlign w:val="center"/>
          </w:tcPr>
          <w:p w14:paraId="5358343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162B47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0DF060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D27473E">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6D6A8408">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5A47550A">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0F65795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时效指标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08AB5B36">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项目年度完成进度</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CD02B9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1787736B">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60EAC5CA">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38330C7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416EE79">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484A634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4EE89F2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BE53FD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8117B4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CC8CD72">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6F7DD2B1">
            <w:pPr>
              <w:jc w:val="left"/>
              <w:rPr>
                <w:rFonts w:hint="eastAsia" w:ascii="仿宋" w:hAnsi="仿宋" w:eastAsia="仿宋" w:cs="仿宋"/>
                <w:color w:val="000000"/>
                <w:kern w:val="0"/>
                <w:sz w:val="21"/>
                <w:szCs w:val="21"/>
              </w:rPr>
            </w:pPr>
          </w:p>
        </w:tc>
        <w:tc>
          <w:tcPr>
            <w:tcW w:w="1080" w:type="dxa"/>
            <w:vMerge w:val="continue"/>
            <w:tcBorders>
              <w:left w:val="nil"/>
              <w:bottom w:val="single" w:color="auto" w:sz="4" w:space="0"/>
              <w:right w:val="single" w:color="auto" w:sz="4" w:space="0"/>
            </w:tcBorders>
            <w:noWrap w:val="0"/>
            <w:vAlign w:val="center"/>
          </w:tcPr>
          <w:p w14:paraId="07F372C9">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76CB93E6">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成本指标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24C322E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资金使用率</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34FED6A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EECCA25">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0E89CC42">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14:paraId="2CCFCA46">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65DAD3A4">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p w14:paraId="0FC79D1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0D62FF2B">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700125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C7CBDA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1A56309">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3973F19">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right w:val="single" w:color="auto" w:sz="4" w:space="0"/>
            </w:tcBorders>
            <w:noWrap w:val="0"/>
            <w:vAlign w:val="center"/>
          </w:tcPr>
          <w:p w14:paraId="57CDF7F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效益指标</w:t>
            </w:r>
          </w:p>
          <w:p w14:paraId="65A1F411">
            <w:pPr>
              <w:widowControl/>
              <w:jc w:val="left"/>
              <w:rPr>
                <w:rFonts w:hint="eastAsia" w:ascii="仿宋" w:hAnsi="仿宋" w:eastAsia="仿宋" w:cs="仿宋"/>
                <w:color w:val="000000"/>
                <w:kern w:val="0"/>
                <w:sz w:val="21"/>
                <w:szCs w:val="21"/>
              </w:rPr>
            </w:pPr>
          </w:p>
          <w:p w14:paraId="137F332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w:t>
            </w:r>
            <w:r>
              <w:rPr>
                <w:rFonts w:hint="eastAsia" w:ascii="仿宋" w:hAnsi="仿宋" w:eastAsia="仿宋" w:cs="仿宋"/>
                <w:color w:val="000000"/>
                <w:kern w:val="0"/>
                <w:sz w:val="21"/>
                <w:szCs w:val="21"/>
                <w:lang w:val="en-US" w:eastAsia="zh-CN"/>
              </w:rPr>
              <w:t>4</w:t>
            </w:r>
            <w:r>
              <w:rPr>
                <w:rFonts w:hint="eastAsia" w:ascii="仿宋" w:hAnsi="仿宋" w:eastAsia="仿宋" w:cs="仿宋"/>
                <w:color w:val="000000"/>
                <w:kern w:val="0"/>
                <w:sz w:val="21"/>
                <w:szCs w:val="21"/>
              </w:rPr>
              <w:t>0分）</w:t>
            </w:r>
          </w:p>
          <w:p w14:paraId="1C07AF2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1A80D69E">
            <w:pPr>
              <w:widowControl/>
              <w:jc w:val="center"/>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3E5738C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经济效</w:t>
            </w:r>
          </w:p>
          <w:p w14:paraId="2E7BD86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vMerge w:val="restart"/>
            <w:tcBorders>
              <w:top w:val="single" w:color="auto" w:sz="4" w:space="0"/>
              <w:left w:val="nil"/>
              <w:bottom w:val="single" w:color="auto" w:sz="4" w:space="0"/>
              <w:right w:val="single" w:color="auto" w:sz="4" w:space="0"/>
            </w:tcBorders>
            <w:shd w:val="clear" w:color="auto" w:fill="auto"/>
            <w:noWrap w:val="0"/>
            <w:vAlign w:val="center"/>
          </w:tcPr>
          <w:p w14:paraId="5D14D55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提高肉食品质量，提高经济效益</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00D5E12">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经济效益明显提高</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068A7C98">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经济效益明显提高</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430EB319">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448BCDC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B187D92">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7</w:t>
            </w:r>
          </w:p>
          <w:p w14:paraId="1BB68C25">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6D89FBF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3BCB60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2446992">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34A492A">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38343DF7">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4C33E5FE">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188B82C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社会效</w:t>
            </w:r>
          </w:p>
          <w:p w14:paraId="21E291E9">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vMerge w:val="restart"/>
            <w:tcBorders>
              <w:top w:val="single" w:color="auto" w:sz="4" w:space="0"/>
              <w:left w:val="nil"/>
              <w:bottom w:val="single" w:color="auto" w:sz="4" w:space="0"/>
              <w:right w:val="single" w:color="auto" w:sz="4" w:space="0"/>
            </w:tcBorders>
            <w:shd w:val="clear" w:color="auto" w:fill="auto"/>
            <w:noWrap w:val="0"/>
            <w:vAlign w:val="center"/>
          </w:tcPr>
          <w:p w14:paraId="3956BB4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确保不发生肉品质量安全事件</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4E2D0BB9">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确保不发生肉品质量安全事件</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559FAF23">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未发生</w:t>
            </w:r>
            <w:r>
              <w:rPr>
                <w:rFonts w:hint="eastAsia" w:ascii="仿宋" w:hAnsi="仿宋" w:eastAsia="仿宋" w:cs="仿宋"/>
                <w:color w:val="000000"/>
                <w:kern w:val="0"/>
                <w:sz w:val="21"/>
                <w:szCs w:val="21"/>
              </w:rPr>
              <w:t>安全事件</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76AD64D4">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1C838BB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D576A6B">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797FB8E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14:paraId="7A03464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60140B0">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6B7493C">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0B8AB13F">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761154D1">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2512E944">
            <w:pPr>
              <w:jc w:val="left"/>
              <w:rPr>
                <w:rFonts w:hint="eastAsia" w:ascii="仿宋" w:hAnsi="仿宋" w:eastAsia="仿宋" w:cs="仿宋"/>
                <w:color w:val="000000"/>
                <w:kern w:val="0"/>
                <w:sz w:val="21"/>
                <w:szCs w:val="21"/>
              </w:rPr>
            </w:pPr>
          </w:p>
        </w:tc>
        <w:tc>
          <w:tcPr>
            <w:tcW w:w="1080" w:type="dxa"/>
            <w:vMerge w:val="restart"/>
            <w:tcBorders>
              <w:top w:val="single" w:color="auto" w:sz="4" w:space="0"/>
              <w:left w:val="nil"/>
              <w:bottom w:val="single" w:color="auto" w:sz="4" w:space="0"/>
              <w:right w:val="single" w:color="auto" w:sz="4" w:space="0"/>
            </w:tcBorders>
            <w:noWrap w:val="0"/>
            <w:vAlign w:val="center"/>
          </w:tcPr>
          <w:p w14:paraId="327E411B">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生态效</w:t>
            </w:r>
          </w:p>
          <w:p w14:paraId="36693C1F">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益指标</w:t>
            </w:r>
          </w:p>
        </w:tc>
        <w:tc>
          <w:tcPr>
            <w:tcW w:w="1224" w:type="dxa"/>
            <w:tcBorders>
              <w:top w:val="single" w:color="auto" w:sz="4" w:space="0"/>
              <w:left w:val="nil"/>
              <w:bottom w:val="single" w:color="auto" w:sz="4" w:space="0"/>
              <w:right w:val="single" w:color="auto" w:sz="4" w:space="0"/>
            </w:tcBorders>
            <w:shd w:val="clear" w:color="auto" w:fill="auto"/>
            <w:noWrap w:val="0"/>
            <w:vAlign w:val="center"/>
          </w:tcPr>
          <w:p w14:paraId="50CF8A1C">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含瘦肉精的畜禽及产品无害化处理率粪污对造成环境的影响</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7C58888D">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100%</w:t>
            </w:r>
          </w:p>
        </w:tc>
        <w:tc>
          <w:tcPr>
            <w:tcW w:w="1134" w:type="dxa"/>
            <w:tcBorders>
              <w:top w:val="single" w:color="auto" w:sz="4" w:space="0"/>
              <w:left w:val="nil"/>
              <w:bottom w:val="single" w:color="auto" w:sz="4" w:space="0"/>
              <w:right w:val="single" w:color="auto" w:sz="4" w:space="0"/>
            </w:tcBorders>
            <w:shd w:val="clear" w:color="auto" w:fill="auto"/>
            <w:noWrap w:val="0"/>
            <w:vAlign w:val="center"/>
          </w:tcPr>
          <w:p w14:paraId="732BA3B7">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08034D3F">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7829935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53C92B3">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284E7BA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2829F5D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0C6F0BC4">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0C52A5D">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25FA4A8B">
        <w:tblPrEx>
          <w:tblCellMar>
            <w:top w:w="0" w:type="dxa"/>
            <w:left w:w="108" w:type="dxa"/>
            <w:bottom w:w="0" w:type="dxa"/>
            <w:right w:w="108" w:type="dxa"/>
          </w:tblCellMar>
        </w:tblPrEx>
        <w:trPr>
          <w:trHeight w:val="987" w:hRule="atLeast"/>
          <w:jc w:val="center"/>
        </w:trPr>
        <w:tc>
          <w:tcPr>
            <w:tcW w:w="1080" w:type="dxa"/>
            <w:vMerge w:val="continue"/>
            <w:tcBorders>
              <w:left w:val="single" w:color="auto" w:sz="4" w:space="0"/>
              <w:right w:val="single" w:color="auto" w:sz="4" w:space="0"/>
            </w:tcBorders>
            <w:noWrap w:val="0"/>
            <w:vAlign w:val="center"/>
          </w:tcPr>
          <w:p w14:paraId="3849ACF1">
            <w:pPr>
              <w:widowControl/>
              <w:jc w:val="center"/>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93D74B2">
            <w:pPr>
              <w:widowControl/>
              <w:jc w:val="left"/>
              <w:rPr>
                <w:rFonts w:hint="eastAsia" w:ascii="仿宋" w:hAnsi="仿宋" w:eastAsia="仿宋" w:cs="仿宋"/>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3D696D40">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E5A03E">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促进畜牧业可持续稳定发展</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92C5EB">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畜牧业可持续稳定发展</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83396F">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可持续稳定发展</w:t>
            </w:r>
          </w:p>
        </w:tc>
        <w:tc>
          <w:tcPr>
            <w:tcW w:w="82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4EF5FC">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520B417">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9B316DD">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5ADBFF6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A49E088">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5E29BDE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48F19AFE">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1FF703EF">
        <w:tblPrEx>
          <w:tblCellMar>
            <w:top w:w="0" w:type="dxa"/>
            <w:left w:w="108" w:type="dxa"/>
            <w:bottom w:w="0" w:type="dxa"/>
            <w:right w:w="108" w:type="dxa"/>
          </w:tblCellMar>
        </w:tblPrEx>
        <w:trPr>
          <w:trHeight w:val="977" w:hRule="atLeast"/>
          <w:jc w:val="center"/>
        </w:trPr>
        <w:tc>
          <w:tcPr>
            <w:tcW w:w="1080" w:type="dxa"/>
            <w:vMerge w:val="continue"/>
            <w:tcBorders>
              <w:left w:val="single" w:color="auto" w:sz="4" w:space="0"/>
              <w:right w:val="single" w:color="auto" w:sz="4" w:space="0"/>
            </w:tcBorders>
            <w:noWrap w:val="0"/>
            <w:vAlign w:val="center"/>
          </w:tcPr>
          <w:p w14:paraId="1E0C985D">
            <w:pPr>
              <w:jc w:val="left"/>
              <w:rPr>
                <w:rFonts w:hint="eastAsia" w:ascii="仿宋" w:hAnsi="仿宋" w:eastAsia="仿宋" w:cs="仿宋"/>
                <w:color w:val="000000"/>
                <w:kern w:val="0"/>
                <w:sz w:val="21"/>
                <w:szCs w:val="21"/>
              </w:rPr>
            </w:pPr>
          </w:p>
        </w:tc>
        <w:tc>
          <w:tcPr>
            <w:tcW w:w="1080" w:type="dxa"/>
            <w:vMerge w:val="continue"/>
            <w:tcBorders>
              <w:left w:val="nil"/>
              <w:right w:val="single" w:color="auto" w:sz="4" w:space="0"/>
            </w:tcBorders>
            <w:noWrap w:val="0"/>
            <w:vAlign w:val="center"/>
          </w:tcPr>
          <w:p w14:paraId="33C8EFA3">
            <w:pPr>
              <w:widowControl/>
              <w:jc w:val="center"/>
              <w:rPr>
                <w:rFonts w:hint="eastAsia" w:ascii="仿宋" w:hAnsi="仿宋" w:eastAsia="仿宋" w:cs="仿宋"/>
                <w:color w:val="000000"/>
                <w:kern w:val="0"/>
                <w:sz w:val="21"/>
                <w:szCs w:val="21"/>
              </w:rPr>
            </w:pPr>
          </w:p>
        </w:tc>
        <w:tc>
          <w:tcPr>
            <w:tcW w:w="1080" w:type="dxa"/>
            <w:tcBorders>
              <w:top w:val="single" w:color="auto" w:sz="4" w:space="0"/>
              <w:left w:val="nil"/>
              <w:right w:val="single" w:color="auto" w:sz="4" w:space="0"/>
            </w:tcBorders>
            <w:noWrap w:val="0"/>
            <w:vAlign w:val="center"/>
          </w:tcPr>
          <w:p w14:paraId="59AD7082">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服务对象满意度指标</w:t>
            </w:r>
          </w:p>
        </w:tc>
        <w:tc>
          <w:tcPr>
            <w:tcW w:w="1224" w:type="dxa"/>
            <w:tcBorders>
              <w:top w:val="single" w:color="auto" w:sz="4" w:space="0"/>
              <w:left w:val="nil"/>
              <w:right w:val="single" w:color="auto" w:sz="4" w:space="0"/>
            </w:tcBorders>
            <w:shd w:val="clear" w:color="auto" w:fill="auto"/>
            <w:noWrap w:val="0"/>
            <w:vAlign w:val="center"/>
          </w:tcPr>
          <w:p w14:paraId="6C6E5590">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企业使用满意率</w:t>
            </w:r>
          </w:p>
        </w:tc>
        <w:tc>
          <w:tcPr>
            <w:tcW w:w="1134" w:type="dxa"/>
            <w:tcBorders>
              <w:top w:val="single" w:color="auto" w:sz="4" w:space="0"/>
              <w:left w:val="nil"/>
              <w:right w:val="single" w:color="auto" w:sz="4" w:space="0"/>
            </w:tcBorders>
            <w:shd w:val="clear" w:color="auto" w:fill="auto"/>
            <w:noWrap w:val="0"/>
            <w:vAlign w:val="center"/>
          </w:tcPr>
          <w:p w14:paraId="04F4DAFA">
            <w:pPr>
              <w:widowControl/>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≥98%</w:t>
            </w:r>
          </w:p>
        </w:tc>
        <w:tc>
          <w:tcPr>
            <w:tcW w:w="1134" w:type="dxa"/>
            <w:tcBorders>
              <w:top w:val="single" w:color="auto" w:sz="4" w:space="0"/>
              <w:left w:val="nil"/>
              <w:right w:val="single" w:color="auto" w:sz="4" w:space="0"/>
            </w:tcBorders>
            <w:shd w:val="clear" w:color="auto" w:fill="auto"/>
            <w:noWrap w:val="0"/>
            <w:vAlign w:val="center"/>
          </w:tcPr>
          <w:p w14:paraId="0ECB946D">
            <w:pPr>
              <w:widowControl/>
              <w:jc w:val="left"/>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bidi="ar-SA"/>
              </w:rPr>
              <w:t>98%</w:t>
            </w:r>
          </w:p>
        </w:tc>
        <w:tc>
          <w:tcPr>
            <w:tcW w:w="828" w:type="dxa"/>
            <w:tcBorders>
              <w:top w:val="single" w:color="auto" w:sz="4" w:space="0"/>
              <w:left w:val="nil"/>
              <w:bottom w:val="single" w:color="auto" w:sz="4" w:space="0"/>
              <w:right w:val="single" w:color="auto" w:sz="4" w:space="0"/>
            </w:tcBorders>
            <w:shd w:val="clear" w:color="auto" w:fill="auto"/>
            <w:noWrap w:val="0"/>
            <w:vAlign w:val="center"/>
          </w:tcPr>
          <w:p w14:paraId="0EC2E0F0">
            <w:pPr>
              <w:widowControl/>
              <w:jc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14:paraId="48256B9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21B3F7F2">
            <w:pPr>
              <w:widowControl/>
              <w:jc w:val="left"/>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p w14:paraId="6719D943">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c>
          <w:tcPr>
            <w:tcW w:w="1418" w:type="dxa"/>
            <w:tcBorders>
              <w:top w:val="single" w:color="auto" w:sz="4" w:space="0"/>
              <w:left w:val="nil"/>
              <w:bottom w:val="single" w:color="auto" w:sz="4" w:space="0"/>
              <w:right w:val="single" w:color="auto" w:sz="4" w:space="0"/>
            </w:tcBorders>
            <w:noWrap w:val="0"/>
            <w:vAlign w:val="center"/>
          </w:tcPr>
          <w:p w14:paraId="414E5941">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78BBA7BA">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p w14:paraId="308DD059">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r w14:paraId="455D37FA">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35E9AB91">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总分</w:t>
            </w:r>
          </w:p>
        </w:tc>
        <w:tc>
          <w:tcPr>
            <w:tcW w:w="828" w:type="dxa"/>
            <w:tcBorders>
              <w:top w:val="single" w:color="auto" w:sz="4" w:space="0"/>
              <w:left w:val="nil"/>
              <w:bottom w:val="single" w:color="auto" w:sz="4" w:space="0"/>
              <w:right w:val="single" w:color="auto" w:sz="4" w:space="0"/>
            </w:tcBorders>
            <w:noWrap w:val="0"/>
            <w:vAlign w:val="center"/>
          </w:tcPr>
          <w:p w14:paraId="68740DD1">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rPr>
              <w:t>100</w:t>
            </w:r>
            <w:r>
              <w:rPr>
                <w:rFonts w:hint="eastAsia" w:ascii="仿宋" w:hAnsi="仿宋" w:eastAsia="仿宋" w:cs="仿宋"/>
                <w:color w:val="000000"/>
                <w:kern w:val="0"/>
                <w:sz w:val="21"/>
                <w:szCs w:val="21"/>
                <w:lang w:eastAsia="zh-CN"/>
              </w:rPr>
              <w:t>分</w:t>
            </w:r>
          </w:p>
        </w:tc>
        <w:tc>
          <w:tcPr>
            <w:tcW w:w="873" w:type="dxa"/>
            <w:tcBorders>
              <w:top w:val="single" w:color="auto" w:sz="4" w:space="0"/>
              <w:left w:val="nil"/>
              <w:bottom w:val="single" w:color="auto" w:sz="4" w:space="0"/>
              <w:right w:val="single" w:color="auto" w:sz="4" w:space="0"/>
            </w:tcBorders>
            <w:noWrap w:val="0"/>
            <w:vAlign w:val="center"/>
          </w:tcPr>
          <w:p w14:paraId="33776E5A">
            <w:pPr>
              <w:widowControl/>
              <w:jc w:val="left"/>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99分</w:t>
            </w:r>
          </w:p>
        </w:tc>
        <w:tc>
          <w:tcPr>
            <w:tcW w:w="1418" w:type="dxa"/>
            <w:tcBorders>
              <w:top w:val="nil"/>
              <w:left w:val="nil"/>
              <w:bottom w:val="single" w:color="auto" w:sz="4" w:space="0"/>
              <w:right w:val="single" w:color="auto" w:sz="4" w:space="0"/>
            </w:tcBorders>
            <w:noWrap w:val="0"/>
            <w:vAlign w:val="center"/>
          </w:tcPr>
          <w:p w14:paraId="11531B7F">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w:t>
            </w:r>
          </w:p>
        </w:tc>
      </w:tr>
    </w:tbl>
    <w:p w14:paraId="6E747E03">
      <w:pPr>
        <w:pStyle w:val="7"/>
        <w:rPr>
          <w:rFonts w:hint="eastAsia" w:ascii="仿宋" w:hAnsi="仿宋" w:eastAsia="仿宋" w:cs="仿宋"/>
          <w:kern w:val="0"/>
          <w:sz w:val="21"/>
          <w:szCs w:val="21"/>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01CAC7AE">
      <w:pPr>
        <w:pStyle w:val="7"/>
        <w:rPr>
          <w:rFonts w:hint="eastAsia" w:ascii="仿宋" w:hAnsi="仿宋" w:eastAsia="仿宋" w:cs="仿宋"/>
          <w:kern w:val="0"/>
          <w:sz w:val="21"/>
          <w:szCs w:val="21"/>
        </w:rPr>
      </w:pPr>
    </w:p>
    <w:p w14:paraId="0BB86743">
      <w:pPr>
        <w:pStyle w:val="7"/>
        <w:rPr>
          <w:rFonts w:hint="eastAsia" w:ascii="仿宋" w:hAnsi="仿宋" w:eastAsia="仿宋" w:cs="仿宋"/>
          <w:kern w:val="0"/>
          <w:sz w:val="21"/>
          <w:szCs w:val="21"/>
        </w:rPr>
      </w:pPr>
    </w:p>
    <w:p w14:paraId="0A096415">
      <w:pPr>
        <w:pStyle w:val="7"/>
        <w:rPr>
          <w:rFonts w:hint="eastAsia" w:ascii="仿宋" w:hAnsi="仿宋" w:eastAsia="仿宋" w:cs="仿宋"/>
          <w:kern w:val="0"/>
          <w:sz w:val="21"/>
          <w:szCs w:val="21"/>
        </w:rPr>
      </w:pPr>
    </w:p>
    <w:p w14:paraId="7765A552">
      <w:pPr>
        <w:pStyle w:val="7"/>
        <w:rPr>
          <w:rFonts w:hint="eastAsia" w:ascii="仿宋" w:hAnsi="仿宋" w:eastAsia="仿宋" w:cs="仿宋"/>
          <w:kern w:val="0"/>
          <w:sz w:val="21"/>
          <w:szCs w:val="21"/>
        </w:rPr>
      </w:pPr>
    </w:p>
    <w:p w14:paraId="20EB4DB5">
      <w:pPr>
        <w:pStyle w:val="7"/>
        <w:rPr>
          <w:rFonts w:hint="eastAsia" w:ascii="仿宋" w:hAnsi="仿宋" w:eastAsia="仿宋" w:cs="仿宋"/>
          <w:kern w:val="0"/>
          <w:sz w:val="21"/>
          <w:szCs w:val="21"/>
        </w:rPr>
      </w:pPr>
    </w:p>
    <w:p w14:paraId="0254C5E2">
      <w:pPr>
        <w:pStyle w:val="7"/>
        <w:rPr>
          <w:rFonts w:hint="eastAsia" w:ascii="仿宋" w:hAnsi="仿宋" w:eastAsia="仿宋" w:cs="仿宋"/>
          <w:kern w:val="0"/>
          <w:sz w:val="21"/>
          <w:szCs w:val="21"/>
        </w:rPr>
      </w:pPr>
    </w:p>
    <w:p w14:paraId="04BA4083">
      <w:pPr>
        <w:pStyle w:val="7"/>
        <w:rPr>
          <w:rFonts w:hint="eastAsia" w:ascii="仿宋" w:hAnsi="仿宋" w:eastAsia="仿宋" w:cs="仿宋"/>
          <w:kern w:val="0"/>
          <w:sz w:val="21"/>
          <w:szCs w:val="21"/>
        </w:rPr>
      </w:pPr>
    </w:p>
    <w:p w14:paraId="650C6651">
      <w:pPr>
        <w:pStyle w:val="7"/>
        <w:rPr>
          <w:rFonts w:hint="eastAsia" w:ascii="仿宋" w:hAnsi="仿宋" w:eastAsia="仿宋" w:cs="仿宋"/>
          <w:kern w:val="0"/>
          <w:sz w:val="21"/>
          <w:szCs w:val="21"/>
        </w:rPr>
      </w:pPr>
    </w:p>
    <w:p w14:paraId="26C7F0C4">
      <w:pPr>
        <w:pStyle w:val="7"/>
        <w:rPr>
          <w:rFonts w:hint="eastAsia" w:ascii="仿宋" w:hAnsi="仿宋" w:eastAsia="仿宋" w:cs="仿宋"/>
          <w:kern w:val="0"/>
          <w:sz w:val="21"/>
          <w:szCs w:val="21"/>
        </w:rPr>
      </w:pPr>
    </w:p>
    <w:p w14:paraId="7BCC958F">
      <w:pPr>
        <w:pStyle w:val="7"/>
        <w:rPr>
          <w:rFonts w:hint="eastAsia" w:ascii="仿宋" w:hAnsi="仿宋" w:eastAsia="仿宋" w:cs="仿宋"/>
          <w:kern w:val="0"/>
          <w:sz w:val="21"/>
          <w:szCs w:val="21"/>
        </w:rPr>
      </w:pPr>
    </w:p>
    <w:p w14:paraId="3F72622A">
      <w:pPr>
        <w:pStyle w:val="7"/>
        <w:rPr>
          <w:rFonts w:hint="eastAsia" w:ascii="仿宋" w:hAnsi="仿宋" w:eastAsia="仿宋" w:cs="仿宋"/>
          <w:kern w:val="0"/>
          <w:sz w:val="21"/>
          <w:szCs w:val="21"/>
        </w:rPr>
      </w:pPr>
    </w:p>
    <w:p w14:paraId="01961B72">
      <w:pPr>
        <w:pStyle w:val="7"/>
        <w:rPr>
          <w:rFonts w:hint="eastAsia" w:ascii="仿宋" w:hAnsi="仿宋" w:eastAsia="仿宋" w:cs="仿宋"/>
          <w:kern w:val="0"/>
          <w:sz w:val="21"/>
          <w:szCs w:val="21"/>
        </w:rPr>
      </w:pPr>
    </w:p>
    <w:p w14:paraId="7D695E55">
      <w:pPr>
        <w:pStyle w:val="7"/>
        <w:rPr>
          <w:rFonts w:hint="eastAsia" w:ascii="仿宋" w:hAnsi="仿宋" w:eastAsia="仿宋" w:cs="仿宋"/>
          <w:kern w:val="0"/>
          <w:sz w:val="21"/>
          <w:szCs w:val="21"/>
        </w:rPr>
      </w:pPr>
    </w:p>
    <w:p w14:paraId="29480080">
      <w:pPr>
        <w:pStyle w:val="7"/>
        <w:rPr>
          <w:rFonts w:hint="eastAsia" w:ascii="仿宋" w:hAnsi="仿宋" w:eastAsia="仿宋" w:cs="仿宋"/>
          <w:kern w:val="0"/>
          <w:sz w:val="21"/>
          <w:szCs w:val="21"/>
        </w:rPr>
      </w:pPr>
    </w:p>
    <w:p w14:paraId="287CB228">
      <w:pPr>
        <w:pStyle w:val="7"/>
        <w:rPr>
          <w:rFonts w:hint="eastAsia" w:ascii="仿宋" w:hAnsi="仿宋" w:eastAsia="仿宋" w:cs="仿宋"/>
          <w:kern w:val="0"/>
          <w:sz w:val="21"/>
          <w:szCs w:val="21"/>
        </w:rPr>
      </w:pPr>
    </w:p>
    <w:p w14:paraId="2B0D0FBD">
      <w:pPr>
        <w:pStyle w:val="7"/>
        <w:rPr>
          <w:rFonts w:hint="eastAsia" w:ascii="仿宋" w:hAnsi="仿宋" w:eastAsia="仿宋" w:cs="仿宋"/>
          <w:kern w:val="0"/>
          <w:sz w:val="21"/>
          <w:szCs w:val="21"/>
        </w:rPr>
      </w:pPr>
    </w:p>
    <w:p w14:paraId="127EE156">
      <w:pPr>
        <w:pStyle w:val="7"/>
        <w:rPr>
          <w:rFonts w:hint="eastAsia" w:ascii="仿宋" w:hAnsi="仿宋" w:eastAsia="仿宋" w:cs="仿宋"/>
          <w:kern w:val="0"/>
          <w:sz w:val="21"/>
          <w:szCs w:val="21"/>
        </w:rPr>
      </w:pPr>
    </w:p>
    <w:p w14:paraId="747DE92D">
      <w:pPr>
        <w:pStyle w:val="7"/>
        <w:rPr>
          <w:rFonts w:hint="eastAsia" w:ascii="仿宋" w:hAnsi="仿宋" w:eastAsia="仿宋" w:cs="仿宋"/>
          <w:kern w:val="0"/>
          <w:sz w:val="21"/>
          <w:szCs w:val="21"/>
        </w:rPr>
      </w:pPr>
    </w:p>
    <w:p w14:paraId="3199905C">
      <w:pPr>
        <w:pStyle w:val="7"/>
        <w:rPr>
          <w:rFonts w:hint="eastAsia" w:ascii="仿宋" w:hAnsi="仿宋" w:eastAsia="仿宋" w:cs="仿宋"/>
          <w:kern w:val="0"/>
          <w:sz w:val="21"/>
          <w:szCs w:val="21"/>
        </w:rPr>
      </w:pPr>
    </w:p>
    <w:p w14:paraId="1AFD06B6">
      <w:pPr>
        <w:pStyle w:val="7"/>
        <w:rPr>
          <w:rFonts w:hint="eastAsia" w:ascii="仿宋" w:hAnsi="仿宋" w:eastAsia="仿宋" w:cs="仿宋"/>
          <w:kern w:val="0"/>
          <w:sz w:val="21"/>
          <w:szCs w:val="21"/>
        </w:rPr>
      </w:pPr>
    </w:p>
    <w:p w14:paraId="47C5383A">
      <w:pPr>
        <w:pStyle w:val="7"/>
        <w:rPr>
          <w:rFonts w:hint="eastAsia" w:ascii="仿宋" w:hAnsi="仿宋" w:eastAsia="仿宋" w:cs="仿宋"/>
          <w:kern w:val="0"/>
          <w:sz w:val="21"/>
          <w:szCs w:val="21"/>
        </w:rPr>
      </w:pPr>
    </w:p>
    <w:p w14:paraId="17D55E93">
      <w:pPr>
        <w:pStyle w:val="7"/>
        <w:rPr>
          <w:rFonts w:hint="eastAsia" w:ascii="仿宋" w:hAnsi="仿宋" w:eastAsia="仿宋" w:cs="仿宋"/>
          <w:kern w:val="0"/>
          <w:sz w:val="21"/>
          <w:szCs w:val="21"/>
        </w:rPr>
      </w:pPr>
    </w:p>
    <w:p w14:paraId="65C31F25">
      <w:pPr>
        <w:pStyle w:val="7"/>
        <w:rPr>
          <w:rFonts w:hint="eastAsia" w:ascii="仿宋" w:hAnsi="仿宋" w:eastAsia="仿宋" w:cs="仿宋"/>
          <w:kern w:val="0"/>
          <w:sz w:val="21"/>
          <w:szCs w:val="21"/>
        </w:rPr>
      </w:pPr>
    </w:p>
    <w:p w14:paraId="68E51C50">
      <w:pPr>
        <w:pStyle w:val="7"/>
        <w:rPr>
          <w:rFonts w:hint="eastAsia" w:ascii="仿宋" w:hAnsi="仿宋" w:eastAsia="仿宋" w:cs="仿宋"/>
          <w:kern w:val="0"/>
          <w:sz w:val="21"/>
          <w:szCs w:val="21"/>
        </w:rPr>
      </w:pPr>
    </w:p>
    <w:p w14:paraId="2D3F6C0F">
      <w:pPr>
        <w:pStyle w:val="7"/>
        <w:rPr>
          <w:rFonts w:hint="eastAsia" w:ascii="仿宋" w:hAnsi="仿宋" w:eastAsia="仿宋" w:cs="仿宋"/>
          <w:kern w:val="0"/>
          <w:sz w:val="21"/>
          <w:szCs w:val="21"/>
        </w:rPr>
      </w:pPr>
    </w:p>
    <w:p w14:paraId="1197456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附件10</w:t>
      </w:r>
    </w:p>
    <w:p w14:paraId="64FF3CE5">
      <w:pPr>
        <w:widowControl/>
        <w:spacing w:line="400" w:lineRule="exact"/>
        <w:jc w:val="center"/>
        <w:rPr>
          <w:rFonts w:ascii="仿宋" w:hAnsi="仿宋" w:eastAsia="仿宋" w:cs="仿宋"/>
          <w:b/>
          <w:color w:val="000000"/>
          <w:kern w:val="0"/>
          <w:sz w:val="36"/>
          <w:szCs w:val="36"/>
        </w:rPr>
      </w:pPr>
      <w:r>
        <w:rPr>
          <w:rFonts w:hint="eastAsia" w:ascii="仿宋" w:hAnsi="仿宋" w:eastAsia="仿宋" w:cs="仿宋"/>
          <w:b/>
          <w:color w:val="000000"/>
          <w:kern w:val="0"/>
          <w:sz w:val="36"/>
          <w:szCs w:val="36"/>
        </w:rPr>
        <w:t>2024年度项目支出绩效自评表</w:t>
      </w:r>
    </w:p>
    <w:tbl>
      <w:tblPr>
        <w:tblStyle w:val="10"/>
        <w:tblW w:w="9744" w:type="dxa"/>
        <w:jc w:val="center"/>
        <w:tblLayout w:type="fixed"/>
        <w:tblCellMar>
          <w:top w:w="0" w:type="dxa"/>
          <w:left w:w="108" w:type="dxa"/>
          <w:bottom w:w="0" w:type="dxa"/>
          <w:right w:w="108" w:type="dxa"/>
        </w:tblCellMar>
      </w:tblPr>
      <w:tblGrid>
        <w:gridCol w:w="973"/>
        <w:gridCol w:w="1080"/>
        <w:gridCol w:w="783"/>
        <w:gridCol w:w="1521"/>
        <w:gridCol w:w="1030"/>
        <w:gridCol w:w="1134"/>
        <w:gridCol w:w="932"/>
        <w:gridCol w:w="873"/>
        <w:gridCol w:w="1418"/>
      </w:tblGrid>
      <w:tr w14:paraId="671F14D8">
        <w:tblPrEx>
          <w:tblCellMar>
            <w:top w:w="0" w:type="dxa"/>
            <w:left w:w="108" w:type="dxa"/>
            <w:bottom w:w="0" w:type="dxa"/>
            <w:right w:w="108" w:type="dxa"/>
          </w:tblCellMar>
        </w:tblPrEx>
        <w:trPr>
          <w:trHeight w:val="35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586188E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项目支出名称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31D21BE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　涉渔工程渔业生态补偿资金</w:t>
            </w:r>
          </w:p>
        </w:tc>
      </w:tr>
      <w:tr w14:paraId="49501EB8">
        <w:tblPrEx>
          <w:tblCellMar>
            <w:top w:w="0" w:type="dxa"/>
            <w:left w:w="108" w:type="dxa"/>
            <w:bottom w:w="0" w:type="dxa"/>
            <w:right w:w="108" w:type="dxa"/>
          </w:tblCellMar>
        </w:tblPrEx>
        <w:trPr>
          <w:trHeight w:val="263" w:hRule="atLeast"/>
          <w:jc w:val="center"/>
        </w:trPr>
        <w:tc>
          <w:tcPr>
            <w:tcW w:w="973" w:type="dxa"/>
            <w:tcBorders>
              <w:top w:val="nil"/>
              <w:left w:val="single" w:color="auto" w:sz="4" w:space="0"/>
              <w:bottom w:val="single" w:color="auto" w:sz="4" w:space="0"/>
              <w:right w:val="single" w:color="auto" w:sz="4" w:space="0"/>
            </w:tcBorders>
            <w:noWrap w:val="0"/>
            <w:vAlign w:val="center"/>
          </w:tcPr>
          <w:p w14:paraId="0C6B1D9F">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主管部门</w:t>
            </w:r>
          </w:p>
        </w:tc>
        <w:tc>
          <w:tcPr>
            <w:tcW w:w="4414" w:type="dxa"/>
            <w:gridSpan w:val="4"/>
            <w:tcBorders>
              <w:top w:val="single" w:color="auto" w:sz="4" w:space="0"/>
              <w:left w:val="nil"/>
              <w:bottom w:val="single" w:color="auto" w:sz="4" w:space="0"/>
              <w:right w:val="single" w:color="auto" w:sz="4" w:space="0"/>
            </w:tcBorders>
            <w:noWrap w:val="0"/>
            <w:vAlign w:val="center"/>
          </w:tcPr>
          <w:p w14:paraId="4F7EFD36">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益阳市资阳区畜牧水产事务中心</w:t>
            </w:r>
          </w:p>
        </w:tc>
        <w:tc>
          <w:tcPr>
            <w:tcW w:w="1134" w:type="dxa"/>
            <w:tcBorders>
              <w:top w:val="single" w:color="auto" w:sz="4" w:space="0"/>
              <w:left w:val="nil"/>
              <w:bottom w:val="single" w:color="auto" w:sz="4" w:space="0"/>
              <w:right w:val="single" w:color="000000" w:sz="4" w:space="0"/>
            </w:tcBorders>
            <w:noWrap w:val="0"/>
            <w:vAlign w:val="center"/>
          </w:tcPr>
          <w:p w14:paraId="47B7D5F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实施单位</w:t>
            </w:r>
          </w:p>
        </w:tc>
        <w:tc>
          <w:tcPr>
            <w:tcW w:w="3223" w:type="dxa"/>
            <w:gridSpan w:val="3"/>
            <w:tcBorders>
              <w:top w:val="single" w:color="auto" w:sz="4" w:space="0"/>
              <w:left w:val="nil"/>
              <w:bottom w:val="single" w:color="auto" w:sz="4" w:space="0"/>
              <w:right w:val="single" w:color="auto" w:sz="4" w:space="0"/>
            </w:tcBorders>
            <w:noWrap w:val="0"/>
            <w:vAlign w:val="center"/>
          </w:tcPr>
          <w:p w14:paraId="6F87BA03">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益阳市资阳区畜牧水产事务中心</w:t>
            </w:r>
          </w:p>
        </w:tc>
      </w:tr>
      <w:tr w14:paraId="3EF2A3A9">
        <w:tblPrEx>
          <w:tblCellMar>
            <w:top w:w="0" w:type="dxa"/>
            <w:left w:w="108" w:type="dxa"/>
            <w:bottom w:w="0" w:type="dxa"/>
            <w:right w:w="108" w:type="dxa"/>
          </w:tblCellMar>
        </w:tblPrEx>
        <w:trPr>
          <w:trHeight w:val="552" w:hRule="atLeast"/>
          <w:jc w:val="center"/>
        </w:trPr>
        <w:tc>
          <w:tcPr>
            <w:tcW w:w="973" w:type="dxa"/>
            <w:vMerge w:val="restart"/>
            <w:tcBorders>
              <w:top w:val="nil"/>
              <w:left w:val="single" w:color="auto" w:sz="4" w:space="0"/>
              <w:bottom w:val="single" w:color="000000" w:sz="4" w:space="0"/>
              <w:right w:val="single" w:color="auto" w:sz="4" w:space="0"/>
            </w:tcBorders>
            <w:noWrap w:val="0"/>
            <w:vAlign w:val="center"/>
          </w:tcPr>
          <w:p w14:paraId="519C9FE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项目资金</w:t>
            </w:r>
            <w:r>
              <w:rPr>
                <w:rFonts w:hint="eastAsia" w:ascii="宋体" w:hAnsi="宋体" w:eastAsia="宋体" w:cs="仿宋"/>
                <w:color w:val="000000"/>
                <w:kern w:val="0"/>
                <w:sz w:val="18"/>
                <w:szCs w:val="18"/>
              </w:rPr>
              <w:br w:type="textWrapping"/>
            </w:r>
            <w:r>
              <w:rPr>
                <w:rFonts w:hint="eastAsia" w:ascii="宋体" w:hAnsi="宋体" w:eastAsia="宋体" w:cs="仿宋"/>
                <w:color w:val="000000"/>
                <w:kern w:val="0"/>
                <w:sz w:val="18"/>
                <w:szCs w:val="18"/>
              </w:rPr>
              <w:t>（万元）</w:t>
            </w:r>
          </w:p>
        </w:tc>
        <w:tc>
          <w:tcPr>
            <w:tcW w:w="1863" w:type="dxa"/>
            <w:gridSpan w:val="2"/>
            <w:tcBorders>
              <w:top w:val="nil"/>
              <w:left w:val="nil"/>
              <w:bottom w:val="single" w:color="auto" w:sz="4" w:space="0"/>
              <w:right w:val="single" w:color="auto" w:sz="4" w:space="0"/>
            </w:tcBorders>
            <w:noWrap w:val="0"/>
            <w:vAlign w:val="center"/>
          </w:tcPr>
          <w:p w14:paraId="22D59FBC">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521" w:type="dxa"/>
            <w:tcBorders>
              <w:top w:val="nil"/>
              <w:left w:val="nil"/>
              <w:bottom w:val="single" w:color="auto" w:sz="4" w:space="0"/>
              <w:right w:val="single" w:color="auto" w:sz="4" w:space="0"/>
            </w:tcBorders>
            <w:noWrap w:val="0"/>
            <w:vAlign w:val="center"/>
          </w:tcPr>
          <w:p w14:paraId="4B6E7ED6">
            <w:pPr>
              <w:widowControl/>
              <w:spacing w:line="200" w:lineRule="exact"/>
              <w:jc w:val="center"/>
              <w:rPr>
                <w:rFonts w:ascii="宋体" w:hAnsi="宋体" w:eastAsia="宋体" w:cs="仿宋"/>
                <w:color w:val="auto"/>
                <w:kern w:val="0"/>
                <w:sz w:val="18"/>
                <w:szCs w:val="18"/>
                <w:highlight w:val="none"/>
              </w:rPr>
            </w:pPr>
            <w:r>
              <w:rPr>
                <w:rFonts w:hint="eastAsia" w:ascii="宋体" w:hAnsi="宋体" w:eastAsia="宋体" w:cs="仿宋"/>
                <w:color w:val="auto"/>
                <w:kern w:val="0"/>
                <w:sz w:val="18"/>
                <w:szCs w:val="18"/>
                <w:highlight w:val="none"/>
              </w:rPr>
              <w:t>年初</w:t>
            </w:r>
          </w:p>
          <w:p w14:paraId="5D3FCD94">
            <w:pPr>
              <w:widowControl/>
              <w:spacing w:line="200" w:lineRule="exact"/>
              <w:jc w:val="center"/>
              <w:rPr>
                <w:rFonts w:ascii="宋体" w:hAnsi="宋体" w:eastAsia="宋体" w:cs="仿宋"/>
                <w:color w:val="FF0000"/>
                <w:kern w:val="0"/>
                <w:sz w:val="18"/>
                <w:szCs w:val="18"/>
              </w:rPr>
            </w:pPr>
            <w:r>
              <w:rPr>
                <w:rFonts w:hint="eastAsia" w:ascii="宋体" w:hAnsi="宋体" w:eastAsia="宋体" w:cs="仿宋"/>
                <w:color w:val="auto"/>
                <w:kern w:val="0"/>
                <w:sz w:val="18"/>
                <w:szCs w:val="18"/>
                <w:highlight w:val="none"/>
              </w:rPr>
              <w:t>预算数</w:t>
            </w:r>
          </w:p>
        </w:tc>
        <w:tc>
          <w:tcPr>
            <w:tcW w:w="1030" w:type="dxa"/>
            <w:tcBorders>
              <w:top w:val="nil"/>
              <w:left w:val="nil"/>
              <w:bottom w:val="single" w:color="auto" w:sz="4" w:space="0"/>
              <w:right w:val="single" w:color="auto" w:sz="4" w:space="0"/>
            </w:tcBorders>
            <w:noWrap w:val="0"/>
            <w:vAlign w:val="center"/>
          </w:tcPr>
          <w:p w14:paraId="434E0B4E">
            <w:pPr>
              <w:widowControl/>
              <w:spacing w:line="200" w:lineRule="exact"/>
              <w:jc w:val="center"/>
              <w:rPr>
                <w:rFonts w:ascii="宋体" w:hAnsi="宋体" w:eastAsia="宋体" w:cs="仿宋"/>
                <w:color w:val="auto"/>
                <w:kern w:val="0"/>
                <w:sz w:val="18"/>
                <w:szCs w:val="18"/>
              </w:rPr>
            </w:pPr>
            <w:r>
              <w:rPr>
                <w:rFonts w:hint="eastAsia" w:ascii="宋体" w:hAnsi="宋体" w:eastAsia="宋体" w:cs="仿宋"/>
                <w:color w:val="auto"/>
                <w:kern w:val="0"/>
                <w:sz w:val="18"/>
                <w:szCs w:val="18"/>
              </w:rPr>
              <w:t>全年</w:t>
            </w:r>
          </w:p>
          <w:p w14:paraId="3279C9AF">
            <w:pPr>
              <w:widowControl/>
              <w:spacing w:line="200" w:lineRule="exact"/>
              <w:jc w:val="center"/>
              <w:rPr>
                <w:rFonts w:ascii="宋体" w:hAnsi="宋体" w:eastAsia="宋体" w:cs="仿宋"/>
                <w:color w:val="FF0000"/>
                <w:kern w:val="0"/>
                <w:sz w:val="18"/>
                <w:szCs w:val="18"/>
              </w:rPr>
            </w:pPr>
            <w:r>
              <w:rPr>
                <w:rFonts w:hint="eastAsia" w:ascii="宋体" w:hAnsi="宋体" w:eastAsia="宋体" w:cs="仿宋"/>
                <w:color w:val="auto"/>
                <w:kern w:val="0"/>
                <w:sz w:val="18"/>
                <w:szCs w:val="18"/>
              </w:rPr>
              <w:t>预算数</w:t>
            </w:r>
          </w:p>
        </w:tc>
        <w:tc>
          <w:tcPr>
            <w:tcW w:w="1134" w:type="dxa"/>
            <w:tcBorders>
              <w:top w:val="nil"/>
              <w:left w:val="nil"/>
              <w:bottom w:val="single" w:color="auto" w:sz="4" w:space="0"/>
              <w:right w:val="single" w:color="auto" w:sz="4" w:space="0"/>
            </w:tcBorders>
            <w:noWrap w:val="0"/>
            <w:vAlign w:val="center"/>
          </w:tcPr>
          <w:p w14:paraId="0087E252">
            <w:pPr>
              <w:spacing w:line="200" w:lineRule="exact"/>
              <w:jc w:val="center"/>
              <w:rPr>
                <w:rFonts w:ascii="宋体" w:hAnsi="宋体" w:eastAsia="宋体" w:cs="仿宋"/>
                <w:sz w:val="18"/>
                <w:szCs w:val="18"/>
              </w:rPr>
            </w:pPr>
            <w:r>
              <w:rPr>
                <w:rFonts w:hint="eastAsia" w:ascii="宋体" w:hAnsi="宋体" w:eastAsia="宋体" w:cs="仿宋"/>
                <w:sz w:val="18"/>
                <w:szCs w:val="18"/>
              </w:rPr>
              <w:t>全年</w:t>
            </w:r>
          </w:p>
          <w:p w14:paraId="4FAE9BEB">
            <w:pPr>
              <w:spacing w:line="200" w:lineRule="exact"/>
              <w:jc w:val="center"/>
              <w:rPr>
                <w:rFonts w:ascii="宋体" w:hAnsi="宋体" w:eastAsia="宋体" w:cs="仿宋"/>
                <w:sz w:val="18"/>
                <w:szCs w:val="18"/>
              </w:rPr>
            </w:pPr>
            <w:r>
              <w:rPr>
                <w:rFonts w:hint="eastAsia" w:ascii="宋体" w:hAnsi="宋体" w:eastAsia="宋体" w:cs="仿宋"/>
                <w:sz w:val="18"/>
                <w:szCs w:val="18"/>
              </w:rPr>
              <w:t>执行数</w:t>
            </w:r>
          </w:p>
        </w:tc>
        <w:tc>
          <w:tcPr>
            <w:tcW w:w="932" w:type="dxa"/>
            <w:tcBorders>
              <w:top w:val="nil"/>
              <w:left w:val="nil"/>
              <w:bottom w:val="single" w:color="auto" w:sz="4" w:space="0"/>
              <w:right w:val="single" w:color="auto" w:sz="4" w:space="0"/>
            </w:tcBorders>
            <w:noWrap w:val="0"/>
            <w:vAlign w:val="center"/>
          </w:tcPr>
          <w:p w14:paraId="26252682">
            <w:pPr>
              <w:spacing w:line="200" w:lineRule="exact"/>
              <w:jc w:val="center"/>
              <w:rPr>
                <w:rFonts w:ascii="宋体" w:hAnsi="宋体" w:eastAsia="宋体" w:cs="仿宋"/>
                <w:sz w:val="18"/>
                <w:szCs w:val="18"/>
              </w:rPr>
            </w:pPr>
            <w:r>
              <w:rPr>
                <w:rFonts w:hint="eastAsia" w:ascii="宋体" w:hAnsi="宋体" w:eastAsia="宋体" w:cs="仿宋"/>
                <w:sz w:val="18"/>
                <w:szCs w:val="18"/>
              </w:rPr>
              <w:t>分值</w:t>
            </w:r>
          </w:p>
        </w:tc>
        <w:tc>
          <w:tcPr>
            <w:tcW w:w="873" w:type="dxa"/>
            <w:tcBorders>
              <w:top w:val="nil"/>
              <w:left w:val="nil"/>
              <w:bottom w:val="single" w:color="auto" w:sz="4" w:space="0"/>
              <w:right w:val="single" w:color="auto" w:sz="4" w:space="0"/>
            </w:tcBorders>
            <w:noWrap w:val="0"/>
            <w:vAlign w:val="center"/>
          </w:tcPr>
          <w:p w14:paraId="5E669F29">
            <w:pPr>
              <w:spacing w:line="200" w:lineRule="exact"/>
              <w:jc w:val="center"/>
              <w:rPr>
                <w:rFonts w:ascii="宋体" w:hAnsi="宋体" w:eastAsia="宋体" w:cs="仿宋"/>
                <w:sz w:val="18"/>
                <w:szCs w:val="18"/>
              </w:rPr>
            </w:pPr>
            <w:r>
              <w:rPr>
                <w:rFonts w:hint="eastAsia" w:ascii="宋体" w:hAnsi="宋体" w:eastAsia="宋体" w:cs="仿宋"/>
                <w:sz w:val="18"/>
                <w:szCs w:val="18"/>
              </w:rPr>
              <w:t>执行率</w:t>
            </w:r>
          </w:p>
        </w:tc>
        <w:tc>
          <w:tcPr>
            <w:tcW w:w="1418" w:type="dxa"/>
            <w:tcBorders>
              <w:top w:val="nil"/>
              <w:left w:val="nil"/>
              <w:bottom w:val="single" w:color="auto" w:sz="4" w:space="0"/>
              <w:right w:val="single" w:color="auto" w:sz="4" w:space="0"/>
            </w:tcBorders>
            <w:noWrap w:val="0"/>
            <w:vAlign w:val="center"/>
          </w:tcPr>
          <w:p w14:paraId="3D21FEBD">
            <w:pPr>
              <w:spacing w:line="200" w:lineRule="exact"/>
              <w:jc w:val="center"/>
              <w:rPr>
                <w:rFonts w:ascii="宋体" w:hAnsi="宋体" w:eastAsia="宋体" w:cs="仿宋"/>
                <w:sz w:val="18"/>
                <w:szCs w:val="18"/>
              </w:rPr>
            </w:pPr>
            <w:r>
              <w:rPr>
                <w:rFonts w:hint="eastAsia" w:ascii="宋体" w:hAnsi="宋体" w:eastAsia="宋体" w:cs="仿宋"/>
                <w:sz w:val="18"/>
                <w:szCs w:val="18"/>
              </w:rPr>
              <w:t>自评得分</w:t>
            </w:r>
          </w:p>
        </w:tc>
      </w:tr>
      <w:tr w14:paraId="0F66BD3A">
        <w:tblPrEx>
          <w:tblCellMar>
            <w:top w:w="0" w:type="dxa"/>
            <w:left w:w="108" w:type="dxa"/>
            <w:bottom w:w="0" w:type="dxa"/>
            <w:right w:w="108" w:type="dxa"/>
          </w:tblCellMar>
        </w:tblPrEx>
        <w:trPr>
          <w:trHeight w:val="292"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08F018BB">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1E8D475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年度资金总额　</w:t>
            </w:r>
          </w:p>
        </w:tc>
        <w:tc>
          <w:tcPr>
            <w:tcW w:w="1521" w:type="dxa"/>
            <w:tcBorders>
              <w:top w:val="nil"/>
              <w:left w:val="nil"/>
              <w:bottom w:val="single" w:color="auto" w:sz="4" w:space="0"/>
              <w:right w:val="single" w:color="auto" w:sz="4" w:space="0"/>
            </w:tcBorders>
            <w:noWrap w:val="0"/>
            <w:vAlign w:val="center"/>
          </w:tcPr>
          <w:p w14:paraId="4A2AF8E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030" w:type="dxa"/>
            <w:tcBorders>
              <w:top w:val="nil"/>
              <w:left w:val="nil"/>
              <w:bottom w:val="single" w:color="auto" w:sz="4" w:space="0"/>
              <w:right w:val="single" w:color="auto" w:sz="4" w:space="0"/>
            </w:tcBorders>
            <w:noWrap w:val="0"/>
            <w:vAlign w:val="center"/>
          </w:tcPr>
          <w:p w14:paraId="2BAFFA3D">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134" w:type="dxa"/>
            <w:tcBorders>
              <w:top w:val="nil"/>
              <w:left w:val="nil"/>
              <w:bottom w:val="single" w:color="auto" w:sz="4" w:space="0"/>
              <w:right w:val="single" w:color="auto" w:sz="4" w:space="0"/>
            </w:tcBorders>
            <w:noWrap w:val="0"/>
            <w:vAlign w:val="center"/>
          </w:tcPr>
          <w:p w14:paraId="298DEDF8">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24.8</w:t>
            </w:r>
          </w:p>
        </w:tc>
        <w:tc>
          <w:tcPr>
            <w:tcW w:w="932" w:type="dxa"/>
            <w:tcBorders>
              <w:top w:val="nil"/>
              <w:left w:val="nil"/>
              <w:bottom w:val="single" w:color="auto" w:sz="4" w:space="0"/>
              <w:right w:val="single" w:color="auto" w:sz="4" w:space="0"/>
            </w:tcBorders>
            <w:noWrap w:val="0"/>
            <w:vAlign w:val="center"/>
          </w:tcPr>
          <w:p w14:paraId="0872376E">
            <w:pPr>
              <w:widowControl/>
              <w:spacing w:line="200" w:lineRule="exact"/>
              <w:jc w:val="left"/>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10</w:t>
            </w:r>
          </w:p>
        </w:tc>
        <w:tc>
          <w:tcPr>
            <w:tcW w:w="873" w:type="dxa"/>
            <w:tcBorders>
              <w:top w:val="nil"/>
              <w:left w:val="nil"/>
              <w:bottom w:val="single" w:color="auto" w:sz="4" w:space="0"/>
              <w:right w:val="single" w:color="auto" w:sz="4" w:space="0"/>
            </w:tcBorders>
            <w:noWrap w:val="0"/>
            <w:vAlign w:val="center"/>
          </w:tcPr>
          <w:p w14:paraId="3496BA02">
            <w:pPr>
              <w:widowControl/>
              <w:spacing w:line="200" w:lineRule="exact"/>
              <w:jc w:val="both"/>
              <w:rPr>
                <w:rFonts w:ascii="宋体" w:hAnsi="宋体" w:eastAsia="宋体" w:cs="仿宋"/>
                <w:color w:val="000000"/>
                <w:kern w:val="0"/>
                <w:sz w:val="18"/>
                <w:szCs w:val="18"/>
              </w:rPr>
            </w:pPr>
            <w:r>
              <w:rPr>
                <w:rFonts w:hint="eastAsia" w:ascii="宋体" w:hAnsi="宋体" w:eastAsia="宋体" w:cs="仿宋"/>
                <w:color w:val="000000"/>
                <w:kern w:val="0"/>
                <w:sz w:val="18"/>
                <w:szCs w:val="18"/>
                <w:lang w:val="en-US" w:eastAsia="zh-CN"/>
              </w:rPr>
              <w:t>23.29%</w:t>
            </w:r>
          </w:p>
        </w:tc>
        <w:tc>
          <w:tcPr>
            <w:tcW w:w="1418" w:type="dxa"/>
            <w:tcBorders>
              <w:top w:val="nil"/>
              <w:left w:val="nil"/>
              <w:bottom w:val="single" w:color="auto" w:sz="4" w:space="0"/>
              <w:right w:val="single" w:color="auto" w:sz="4" w:space="0"/>
            </w:tcBorders>
            <w:noWrap w:val="0"/>
            <w:vAlign w:val="center"/>
          </w:tcPr>
          <w:p w14:paraId="635EAE1C">
            <w:pPr>
              <w:widowControl/>
              <w:spacing w:line="200" w:lineRule="exact"/>
              <w:jc w:val="left"/>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rPr>
              <w:t>　</w:t>
            </w:r>
            <w:r>
              <w:rPr>
                <w:rFonts w:hint="eastAsia" w:ascii="宋体" w:hAnsi="宋体" w:eastAsia="宋体" w:cs="仿宋"/>
                <w:color w:val="000000"/>
                <w:kern w:val="0"/>
                <w:sz w:val="18"/>
                <w:szCs w:val="18"/>
                <w:lang w:val="en-US" w:eastAsia="zh-CN"/>
              </w:rPr>
              <w:t>2.33</w:t>
            </w:r>
          </w:p>
        </w:tc>
      </w:tr>
      <w:tr w14:paraId="55B8F222">
        <w:tblPrEx>
          <w:tblCellMar>
            <w:top w:w="0" w:type="dxa"/>
            <w:left w:w="108" w:type="dxa"/>
            <w:bottom w:w="0" w:type="dxa"/>
            <w:right w:w="108" w:type="dxa"/>
          </w:tblCellMar>
        </w:tblPrEx>
        <w:trPr>
          <w:trHeight w:val="265"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3CECC040">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03C25EDD">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其中：当年财政拨款　</w:t>
            </w:r>
          </w:p>
        </w:tc>
        <w:tc>
          <w:tcPr>
            <w:tcW w:w="1521" w:type="dxa"/>
            <w:tcBorders>
              <w:top w:val="nil"/>
              <w:left w:val="nil"/>
              <w:bottom w:val="single" w:color="auto" w:sz="4" w:space="0"/>
              <w:right w:val="single" w:color="auto" w:sz="4" w:space="0"/>
            </w:tcBorders>
            <w:noWrap w:val="0"/>
            <w:vAlign w:val="center"/>
          </w:tcPr>
          <w:p w14:paraId="010E32EA">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030" w:type="dxa"/>
            <w:tcBorders>
              <w:top w:val="nil"/>
              <w:left w:val="nil"/>
              <w:bottom w:val="single" w:color="auto" w:sz="4" w:space="0"/>
              <w:right w:val="single" w:color="auto" w:sz="4" w:space="0"/>
            </w:tcBorders>
            <w:noWrap w:val="0"/>
            <w:vAlign w:val="center"/>
          </w:tcPr>
          <w:p w14:paraId="3E222FB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134" w:type="dxa"/>
            <w:tcBorders>
              <w:top w:val="nil"/>
              <w:left w:val="nil"/>
              <w:bottom w:val="single" w:color="auto" w:sz="4" w:space="0"/>
              <w:right w:val="single" w:color="auto" w:sz="4" w:space="0"/>
            </w:tcBorders>
            <w:noWrap w:val="0"/>
            <w:vAlign w:val="center"/>
          </w:tcPr>
          <w:p w14:paraId="2A95D78B">
            <w:pPr>
              <w:widowControl/>
              <w:spacing w:line="200" w:lineRule="exact"/>
              <w:jc w:val="left"/>
              <w:rPr>
                <w:rFonts w:ascii="宋体" w:hAnsi="宋体" w:eastAsia="宋体" w:cs="仿宋"/>
                <w:color w:val="000000"/>
                <w:kern w:val="0"/>
                <w:sz w:val="18"/>
                <w:szCs w:val="18"/>
              </w:rPr>
            </w:pPr>
          </w:p>
        </w:tc>
        <w:tc>
          <w:tcPr>
            <w:tcW w:w="932" w:type="dxa"/>
            <w:tcBorders>
              <w:top w:val="nil"/>
              <w:left w:val="nil"/>
              <w:bottom w:val="single" w:color="auto" w:sz="4" w:space="0"/>
              <w:right w:val="single" w:color="auto" w:sz="4" w:space="0"/>
            </w:tcBorders>
            <w:noWrap w:val="0"/>
            <w:vAlign w:val="center"/>
          </w:tcPr>
          <w:p w14:paraId="219D3ACA">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873" w:type="dxa"/>
            <w:tcBorders>
              <w:top w:val="nil"/>
              <w:left w:val="nil"/>
              <w:bottom w:val="single" w:color="auto" w:sz="4" w:space="0"/>
              <w:right w:val="single" w:color="auto" w:sz="4" w:space="0"/>
            </w:tcBorders>
            <w:noWrap w:val="0"/>
            <w:vAlign w:val="center"/>
          </w:tcPr>
          <w:p w14:paraId="3643E6A2">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418" w:type="dxa"/>
            <w:tcBorders>
              <w:top w:val="nil"/>
              <w:left w:val="nil"/>
              <w:bottom w:val="single" w:color="auto" w:sz="4" w:space="0"/>
              <w:right w:val="single" w:color="auto" w:sz="4" w:space="0"/>
            </w:tcBorders>
            <w:noWrap w:val="0"/>
            <w:vAlign w:val="center"/>
          </w:tcPr>
          <w:p w14:paraId="751A0FCD">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r>
      <w:tr w14:paraId="6917CB53">
        <w:tblPrEx>
          <w:tblCellMar>
            <w:top w:w="0" w:type="dxa"/>
            <w:left w:w="108" w:type="dxa"/>
            <w:bottom w:w="0" w:type="dxa"/>
            <w:right w:w="108" w:type="dxa"/>
          </w:tblCellMar>
        </w:tblPrEx>
        <w:trPr>
          <w:trHeight w:val="283"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2537A8DE">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0BF594EE">
            <w:pPr>
              <w:widowControl/>
              <w:spacing w:line="200" w:lineRule="exact"/>
              <w:ind w:firstLine="540" w:firstLineChars="300"/>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上年结转资金　</w:t>
            </w:r>
          </w:p>
        </w:tc>
        <w:tc>
          <w:tcPr>
            <w:tcW w:w="1521" w:type="dxa"/>
            <w:tcBorders>
              <w:top w:val="nil"/>
              <w:left w:val="nil"/>
              <w:bottom w:val="single" w:color="auto" w:sz="4" w:space="0"/>
              <w:right w:val="single" w:color="auto" w:sz="4" w:space="0"/>
            </w:tcBorders>
            <w:noWrap w:val="0"/>
            <w:vAlign w:val="center"/>
          </w:tcPr>
          <w:p w14:paraId="4AB2F4FA">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030" w:type="dxa"/>
            <w:tcBorders>
              <w:top w:val="nil"/>
              <w:left w:val="nil"/>
              <w:bottom w:val="single" w:color="auto" w:sz="4" w:space="0"/>
              <w:right w:val="single" w:color="auto" w:sz="4" w:space="0"/>
            </w:tcBorders>
            <w:noWrap w:val="0"/>
            <w:vAlign w:val="center"/>
          </w:tcPr>
          <w:p w14:paraId="651D56B9">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p>
        </w:tc>
        <w:tc>
          <w:tcPr>
            <w:tcW w:w="1134" w:type="dxa"/>
            <w:tcBorders>
              <w:top w:val="nil"/>
              <w:left w:val="nil"/>
              <w:bottom w:val="single" w:color="auto" w:sz="4" w:space="0"/>
              <w:right w:val="single" w:color="auto" w:sz="4" w:space="0"/>
            </w:tcBorders>
            <w:noWrap w:val="0"/>
            <w:vAlign w:val="center"/>
          </w:tcPr>
          <w:p w14:paraId="43F69261">
            <w:pPr>
              <w:widowControl/>
              <w:spacing w:line="200" w:lineRule="exact"/>
              <w:jc w:val="left"/>
              <w:rPr>
                <w:rFonts w:ascii="宋体" w:hAnsi="宋体" w:eastAsia="宋体" w:cs="仿宋"/>
                <w:color w:val="000000"/>
                <w:kern w:val="0"/>
                <w:sz w:val="18"/>
                <w:szCs w:val="18"/>
              </w:rPr>
            </w:pPr>
          </w:p>
        </w:tc>
        <w:tc>
          <w:tcPr>
            <w:tcW w:w="932" w:type="dxa"/>
            <w:tcBorders>
              <w:top w:val="nil"/>
              <w:left w:val="nil"/>
              <w:bottom w:val="single" w:color="auto" w:sz="4" w:space="0"/>
              <w:right w:val="single" w:color="auto" w:sz="4" w:space="0"/>
            </w:tcBorders>
            <w:noWrap w:val="0"/>
            <w:vAlign w:val="center"/>
          </w:tcPr>
          <w:p w14:paraId="282C20E4">
            <w:pPr>
              <w:widowControl/>
              <w:spacing w:line="200" w:lineRule="exact"/>
              <w:jc w:val="left"/>
              <w:rPr>
                <w:rFonts w:hint="default" w:ascii="宋体" w:hAnsi="宋体" w:eastAsia="宋体" w:cs="仿宋"/>
                <w:color w:val="000000"/>
                <w:kern w:val="0"/>
                <w:sz w:val="18"/>
                <w:szCs w:val="18"/>
                <w:lang w:val="en-US" w:eastAsia="zh-CN"/>
              </w:rPr>
            </w:pPr>
          </w:p>
        </w:tc>
        <w:tc>
          <w:tcPr>
            <w:tcW w:w="873" w:type="dxa"/>
            <w:tcBorders>
              <w:top w:val="nil"/>
              <w:left w:val="nil"/>
              <w:bottom w:val="single" w:color="auto" w:sz="4" w:space="0"/>
              <w:right w:val="single" w:color="auto" w:sz="4" w:space="0"/>
            </w:tcBorders>
            <w:noWrap w:val="0"/>
            <w:vAlign w:val="center"/>
          </w:tcPr>
          <w:p w14:paraId="1CA7B1E5">
            <w:pPr>
              <w:widowControl/>
              <w:spacing w:line="200" w:lineRule="exact"/>
              <w:jc w:val="left"/>
              <w:rPr>
                <w:rFonts w:hint="default" w:ascii="宋体" w:hAnsi="宋体" w:eastAsia="宋体" w:cs="仿宋"/>
                <w:color w:val="000000"/>
                <w:kern w:val="0"/>
                <w:sz w:val="18"/>
                <w:szCs w:val="18"/>
                <w:lang w:val="en-US" w:eastAsia="zh-CN"/>
              </w:rPr>
            </w:pPr>
          </w:p>
        </w:tc>
        <w:tc>
          <w:tcPr>
            <w:tcW w:w="1418" w:type="dxa"/>
            <w:tcBorders>
              <w:top w:val="nil"/>
              <w:left w:val="nil"/>
              <w:bottom w:val="single" w:color="auto" w:sz="4" w:space="0"/>
              <w:right w:val="single" w:color="auto" w:sz="4" w:space="0"/>
            </w:tcBorders>
            <w:noWrap w:val="0"/>
            <w:vAlign w:val="center"/>
          </w:tcPr>
          <w:p w14:paraId="53B5B7C9">
            <w:pPr>
              <w:widowControl/>
              <w:spacing w:line="200" w:lineRule="exact"/>
              <w:ind w:firstLine="180" w:firstLineChars="100"/>
              <w:jc w:val="both"/>
              <w:rPr>
                <w:rFonts w:hint="default" w:ascii="宋体" w:hAnsi="宋体" w:eastAsia="宋体" w:cs="仿宋"/>
                <w:color w:val="000000"/>
                <w:kern w:val="0"/>
                <w:sz w:val="18"/>
                <w:szCs w:val="18"/>
                <w:lang w:val="en-US" w:eastAsia="zh-CN"/>
              </w:rPr>
            </w:pPr>
          </w:p>
        </w:tc>
      </w:tr>
      <w:tr w14:paraId="6661C60A">
        <w:tblPrEx>
          <w:tblCellMar>
            <w:top w:w="0" w:type="dxa"/>
            <w:left w:w="108" w:type="dxa"/>
            <w:bottom w:w="0" w:type="dxa"/>
            <w:right w:w="108" w:type="dxa"/>
          </w:tblCellMar>
        </w:tblPrEx>
        <w:trPr>
          <w:trHeight w:val="259"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6A131D8A">
            <w:pPr>
              <w:widowControl/>
              <w:spacing w:line="200" w:lineRule="exact"/>
              <w:jc w:val="left"/>
              <w:rPr>
                <w:rFonts w:ascii="宋体" w:hAnsi="宋体" w:eastAsia="宋体" w:cs="仿宋"/>
                <w:color w:val="000000"/>
                <w:kern w:val="0"/>
                <w:sz w:val="18"/>
                <w:szCs w:val="18"/>
              </w:rPr>
            </w:pPr>
          </w:p>
        </w:tc>
        <w:tc>
          <w:tcPr>
            <w:tcW w:w="1863" w:type="dxa"/>
            <w:gridSpan w:val="2"/>
            <w:tcBorders>
              <w:top w:val="nil"/>
              <w:left w:val="nil"/>
              <w:bottom w:val="single" w:color="auto" w:sz="4" w:space="0"/>
              <w:right w:val="single" w:color="auto" w:sz="4" w:space="0"/>
            </w:tcBorders>
            <w:noWrap w:val="0"/>
            <w:vAlign w:val="center"/>
          </w:tcPr>
          <w:p w14:paraId="7ADB7E5B">
            <w:pPr>
              <w:widowControl/>
              <w:spacing w:line="200" w:lineRule="exact"/>
              <w:ind w:firstLine="540" w:firstLineChars="300"/>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其他资金</w:t>
            </w:r>
          </w:p>
        </w:tc>
        <w:tc>
          <w:tcPr>
            <w:tcW w:w="1521" w:type="dxa"/>
            <w:tcBorders>
              <w:top w:val="nil"/>
              <w:left w:val="nil"/>
              <w:bottom w:val="single" w:color="auto" w:sz="4" w:space="0"/>
              <w:right w:val="single" w:color="auto" w:sz="4" w:space="0"/>
            </w:tcBorders>
            <w:noWrap w:val="0"/>
            <w:vAlign w:val="center"/>
          </w:tcPr>
          <w:p w14:paraId="3601D650">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030" w:type="dxa"/>
            <w:tcBorders>
              <w:top w:val="nil"/>
              <w:left w:val="nil"/>
              <w:bottom w:val="single" w:color="auto" w:sz="4" w:space="0"/>
              <w:right w:val="single" w:color="auto" w:sz="4" w:space="0"/>
            </w:tcBorders>
            <w:noWrap w:val="0"/>
            <w:vAlign w:val="center"/>
          </w:tcPr>
          <w:p w14:paraId="3F413BA2">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106.5</w:t>
            </w:r>
          </w:p>
        </w:tc>
        <w:tc>
          <w:tcPr>
            <w:tcW w:w="1134" w:type="dxa"/>
            <w:tcBorders>
              <w:top w:val="nil"/>
              <w:left w:val="nil"/>
              <w:bottom w:val="single" w:color="auto" w:sz="4" w:space="0"/>
              <w:right w:val="single" w:color="auto" w:sz="4" w:space="0"/>
            </w:tcBorders>
            <w:noWrap w:val="0"/>
            <w:vAlign w:val="center"/>
          </w:tcPr>
          <w:p w14:paraId="418638D3">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24.8</w:t>
            </w:r>
          </w:p>
        </w:tc>
        <w:tc>
          <w:tcPr>
            <w:tcW w:w="932" w:type="dxa"/>
            <w:tcBorders>
              <w:top w:val="nil"/>
              <w:left w:val="nil"/>
              <w:bottom w:val="single" w:color="auto" w:sz="4" w:space="0"/>
              <w:right w:val="single" w:color="auto" w:sz="4" w:space="0"/>
            </w:tcBorders>
            <w:noWrap w:val="0"/>
            <w:vAlign w:val="center"/>
          </w:tcPr>
          <w:p w14:paraId="53E0272B">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r>
              <w:rPr>
                <w:rFonts w:hint="eastAsia" w:ascii="宋体" w:hAnsi="宋体" w:eastAsia="宋体" w:cs="仿宋"/>
                <w:color w:val="000000"/>
                <w:kern w:val="0"/>
                <w:sz w:val="18"/>
                <w:szCs w:val="18"/>
                <w:lang w:val="en-US" w:eastAsia="zh-CN"/>
              </w:rPr>
              <w:t>10</w:t>
            </w:r>
          </w:p>
        </w:tc>
        <w:tc>
          <w:tcPr>
            <w:tcW w:w="873" w:type="dxa"/>
            <w:tcBorders>
              <w:top w:val="nil"/>
              <w:left w:val="nil"/>
              <w:bottom w:val="single" w:color="auto" w:sz="4" w:space="0"/>
              <w:right w:val="single" w:color="auto" w:sz="4" w:space="0"/>
            </w:tcBorders>
            <w:noWrap w:val="0"/>
            <w:vAlign w:val="center"/>
          </w:tcPr>
          <w:p w14:paraId="5DDEF18D">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lang w:val="en-US" w:eastAsia="zh-CN"/>
              </w:rPr>
              <w:t>23.29%</w:t>
            </w:r>
          </w:p>
        </w:tc>
        <w:tc>
          <w:tcPr>
            <w:tcW w:w="1418" w:type="dxa"/>
            <w:tcBorders>
              <w:top w:val="nil"/>
              <w:left w:val="nil"/>
              <w:bottom w:val="single" w:color="auto" w:sz="4" w:space="0"/>
              <w:right w:val="single" w:color="auto" w:sz="4" w:space="0"/>
            </w:tcBorders>
            <w:noWrap w:val="0"/>
            <w:vAlign w:val="center"/>
          </w:tcPr>
          <w:p w14:paraId="405B4B5E">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　</w:t>
            </w:r>
            <w:r>
              <w:rPr>
                <w:rFonts w:hint="eastAsia" w:ascii="宋体" w:hAnsi="宋体" w:eastAsia="宋体" w:cs="仿宋"/>
                <w:color w:val="000000"/>
                <w:kern w:val="0"/>
                <w:sz w:val="18"/>
                <w:szCs w:val="18"/>
                <w:lang w:val="en-US" w:eastAsia="zh-CN"/>
              </w:rPr>
              <w:t>2.33</w:t>
            </w:r>
          </w:p>
        </w:tc>
      </w:tr>
      <w:tr w14:paraId="17521828">
        <w:tblPrEx>
          <w:tblCellMar>
            <w:top w:w="0" w:type="dxa"/>
            <w:left w:w="108" w:type="dxa"/>
            <w:bottom w:w="0" w:type="dxa"/>
            <w:right w:w="108" w:type="dxa"/>
          </w:tblCellMar>
        </w:tblPrEx>
        <w:trPr>
          <w:trHeight w:val="277" w:hRule="atLeast"/>
          <w:jc w:val="center"/>
        </w:trPr>
        <w:tc>
          <w:tcPr>
            <w:tcW w:w="973" w:type="dxa"/>
            <w:vMerge w:val="restart"/>
            <w:tcBorders>
              <w:top w:val="nil"/>
              <w:left w:val="single" w:color="auto" w:sz="4" w:space="0"/>
              <w:bottom w:val="single" w:color="000000" w:sz="4" w:space="0"/>
              <w:right w:val="single" w:color="auto" w:sz="4" w:space="0"/>
            </w:tcBorders>
            <w:noWrap w:val="0"/>
            <w:vAlign w:val="center"/>
          </w:tcPr>
          <w:p w14:paraId="4FD03C0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年度总体目标</w:t>
            </w:r>
          </w:p>
        </w:tc>
        <w:tc>
          <w:tcPr>
            <w:tcW w:w="4414" w:type="dxa"/>
            <w:gridSpan w:val="4"/>
            <w:tcBorders>
              <w:top w:val="single" w:color="auto" w:sz="4" w:space="0"/>
              <w:left w:val="nil"/>
              <w:bottom w:val="single" w:color="auto" w:sz="4" w:space="0"/>
              <w:right w:val="single" w:color="000000" w:sz="4" w:space="0"/>
            </w:tcBorders>
            <w:noWrap w:val="0"/>
            <w:vAlign w:val="center"/>
          </w:tcPr>
          <w:p w14:paraId="39B4857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预期目标</w:t>
            </w:r>
          </w:p>
        </w:tc>
        <w:tc>
          <w:tcPr>
            <w:tcW w:w="4357" w:type="dxa"/>
            <w:gridSpan w:val="4"/>
            <w:tcBorders>
              <w:top w:val="single" w:color="auto" w:sz="4" w:space="0"/>
              <w:left w:val="nil"/>
              <w:bottom w:val="single" w:color="auto" w:sz="4" w:space="0"/>
              <w:right w:val="single" w:color="auto" w:sz="4" w:space="0"/>
            </w:tcBorders>
            <w:noWrap w:val="0"/>
            <w:vAlign w:val="center"/>
          </w:tcPr>
          <w:p w14:paraId="5CB4C1B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实际完成情况　</w:t>
            </w:r>
          </w:p>
        </w:tc>
      </w:tr>
      <w:tr w14:paraId="0B603341">
        <w:tblPrEx>
          <w:tblCellMar>
            <w:top w:w="0" w:type="dxa"/>
            <w:left w:w="108" w:type="dxa"/>
            <w:bottom w:w="0" w:type="dxa"/>
            <w:right w:w="108" w:type="dxa"/>
          </w:tblCellMar>
        </w:tblPrEx>
        <w:trPr>
          <w:trHeight w:val="849" w:hRule="atLeast"/>
          <w:jc w:val="center"/>
        </w:trPr>
        <w:tc>
          <w:tcPr>
            <w:tcW w:w="973" w:type="dxa"/>
            <w:vMerge w:val="continue"/>
            <w:tcBorders>
              <w:top w:val="nil"/>
              <w:left w:val="single" w:color="auto" w:sz="4" w:space="0"/>
              <w:bottom w:val="single" w:color="000000" w:sz="4" w:space="0"/>
              <w:right w:val="single" w:color="auto" w:sz="4" w:space="0"/>
            </w:tcBorders>
            <w:noWrap w:val="0"/>
            <w:vAlign w:val="center"/>
          </w:tcPr>
          <w:p w14:paraId="017E3993">
            <w:pPr>
              <w:widowControl/>
              <w:spacing w:line="200" w:lineRule="exact"/>
              <w:jc w:val="left"/>
              <w:rPr>
                <w:rFonts w:ascii="宋体" w:hAnsi="宋体" w:eastAsia="宋体" w:cs="仿宋"/>
                <w:color w:val="000000"/>
                <w:kern w:val="0"/>
                <w:sz w:val="18"/>
                <w:szCs w:val="18"/>
              </w:rPr>
            </w:pPr>
          </w:p>
        </w:tc>
        <w:tc>
          <w:tcPr>
            <w:tcW w:w="4414" w:type="dxa"/>
            <w:gridSpan w:val="4"/>
            <w:tcBorders>
              <w:top w:val="single" w:color="auto" w:sz="4" w:space="0"/>
              <w:left w:val="nil"/>
              <w:bottom w:val="single" w:color="auto" w:sz="4" w:space="0"/>
              <w:right w:val="single" w:color="000000" w:sz="4" w:space="0"/>
            </w:tcBorders>
            <w:noWrap w:val="0"/>
            <w:vAlign w:val="center"/>
          </w:tcPr>
          <w:p w14:paraId="456F7207">
            <w:pPr>
              <w:widowControl/>
              <w:spacing w:line="200" w:lineRule="exact"/>
              <w:rPr>
                <w:rFonts w:ascii="宋体" w:hAnsi="宋体" w:eastAsia="宋体" w:cs="仿宋"/>
                <w:color w:val="000000"/>
                <w:kern w:val="0"/>
                <w:sz w:val="18"/>
                <w:szCs w:val="18"/>
              </w:rPr>
            </w:pPr>
            <w:r>
              <w:rPr>
                <w:rFonts w:hint="eastAsia" w:ascii="宋体" w:hAnsi="宋体" w:eastAsia="宋体" w:cs="仿宋"/>
                <w:color w:val="000000"/>
                <w:kern w:val="0"/>
                <w:sz w:val="18"/>
                <w:szCs w:val="18"/>
              </w:rPr>
              <w:t>清水潭码头工程渔业生态补偿，人工鱼巢设置5000个，人工放流246万尾；明朗生态禁采期调整渔业生态补偿人工放流（本资金部分）100万尾。</w:t>
            </w:r>
          </w:p>
        </w:tc>
        <w:tc>
          <w:tcPr>
            <w:tcW w:w="4357" w:type="dxa"/>
            <w:gridSpan w:val="4"/>
            <w:tcBorders>
              <w:top w:val="single" w:color="auto" w:sz="4" w:space="0"/>
              <w:left w:val="nil"/>
              <w:bottom w:val="single" w:color="auto" w:sz="4" w:space="0"/>
              <w:right w:val="single" w:color="auto" w:sz="4" w:space="0"/>
            </w:tcBorders>
            <w:noWrap w:val="0"/>
            <w:vAlign w:val="center"/>
          </w:tcPr>
          <w:p w14:paraId="54C8FEA3">
            <w:pPr>
              <w:widowControl/>
              <w:spacing w:line="200" w:lineRule="exact"/>
              <w:jc w:val="left"/>
              <w:rPr>
                <w:rFonts w:ascii="宋体" w:hAnsi="宋体" w:eastAsia="宋体" w:cs="仿宋"/>
                <w:color w:val="000000"/>
                <w:kern w:val="0"/>
                <w:sz w:val="18"/>
                <w:szCs w:val="18"/>
              </w:rPr>
            </w:pPr>
            <w:r>
              <w:rPr>
                <w:rFonts w:hint="eastAsia" w:ascii="宋体" w:hAnsi="宋体" w:eastAsia="宋体" w:cs="仿宋"/>
                <w:color w:val="000000"/>
                <w:kern w:val="0"/>
                <w:sz w:val="18"/>
                <w:szCs w:val="18"/>
              </w:rPr>
              <w:t>完成：清水潭码头工程渔业生态补偿，人工鱼巢设置5000个，人工放流246万尾；明朗生态禁采期调整渔业生态补偿人工放流（本资金部分）100万尾。</w:t>
            </w:r>
          </w:p>
        </w:tc>
      </w:tr>
      <w:tr w14:paraId="7116D216">
        <w:tblPrEx>
          <w:tblCellMar>
            <w:top w:w="0" w:type="dxa"/>
            <w:left w:w="108" w:type="dxa"/>
            <w:bottom w:w="0" w:type="dxa"/>
            <w:right w:w="108" w:type="dxa"/>
          </w:tblCellMar>
        </w:tblPrEx>
        <w:trPr>
          <w:trHeight w:val="547" w:hRule="atLeast"/>
          <w:jc w:val="center"/>
        </w:trPr>
        <w:tc>
          <w:tcPr>
            <w:tcW w:w="973" w:type="dxa"/>
            <w:vMerge w:val="restart"/>
            <w:tcBorders>
              <w:top w:val="nil"/>
              <w:left w:val="single" w:color="auto" w:sz="4" w:space="0"/>
              <w:right w:val="single" w:color="auto" w:sz="4" w:space="0"/>
            </w:tcBorders>
            <w:noWrap w:val="0"/>
            <w:vAlign w:val="center"/>
          </w:tcPr>
          <w:p w14:paraId="1D086DB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绩</w:t>
            </w:r>
          </w:p>
          <w:p w14:paraId="35D2C07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效</w:t>
            </w:r>
          </w:p>
          <w:p w14:paraId="76E09A8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w:t>
            </w:r>
          </w:p>
          <w:p w14:paraId="53290D7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标</w:t>
            </w:r>
          </w:p>
          <w:p w14:paraId="56FA170B">
            <w:pPr>
              <w:widowControl/>
              <w:spacing w:line="200" w:lineRule="exact"/>
              <w:jc w:val="center"/>
              <w:rPr>
                <w:rFonts w:ascii="宋体" w:hAnsi="宋体" w:eastAsia="宋体" w:cs="仿宋"/>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14:paraId="078DF57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一级指标</w:t>
            </w:r>
          </w:p>
        </w:tc>
        <w:tc>
          <w:tcPr>
            <w:tcW w:w="783" w:type="dxa"/>
            <w:tcBorders>
              <w:top w:val="nil"/>
              <w:left w:val="nil"/>
              <w:bottom w:val="single" w:color="auto" w:sz="4" w:space="0"/>
              <w:right w:val="single" w:color="auto" w:sz="4" w:space="0"/>
            </w:tcBorders>
            <w:noWrap w:val="0"/>
            <w:vAlign w:val="center"/>
          </w:tcPr>
          <w:p w14:paraId="27E50F47">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二级</w:t>
            </w:r>
          </w:p>
          <w:p w14:paraId="5117EDD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6154A88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三级指标</w:t>
            </w:r>
          </w:p>
        </w:tc>
        <w:tc>
          <w:tcPr>
            <w:tcW w:w="1030" w:type="dxa"/>
            <w:tcBorders>
              <w:top w:val="nil"/>
              <w:left w:val="nil"/>
              <w:bottom w:val="single" w:color="auto" w:sz="4" w:space="0"/>
              <w:right w:val="single" w:color="auto" w:sz="4" w:space="0"/>
            </w:tcBorders>
            <w:noWrap w:val="0"/>
            <w:vAlign w:val="center"/>
          </w:tcPr>
          <w:p w14:paraId="7A97D5A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年度</w:t>
            </w:r>
          </w:p>
          <w:p w14:paraId="2743089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指标值</w:t>
            </w:r>
          </w:p>
        </w:tc>
        <w:tc>
          <w:tcPr>
            <w:tcW w:w="1134" w:type="dxa"/>
            <w:tcBorders>
              <w:top w:val="nil"/>
              <w:left w:val="nil"/>
              <w:bottom w:val="single" w:color="auto" w:sz="4" w:space="0"/>
              <w:right w:val="single" w:color="auto" w:sz="4" w:space="0"/>
            </w:tcBorders>
            <w:noWrap w:val="0"/>
            <w:vAlign w:val="center"/>
          </w:tcPr>
          <w:p w14:paraId="36B98E9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实际</w:t>
            </w:r>
          </w:p>
          <w:p w14:paraId="65C43A1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完成值</w:t>
            </w:r>
          </w:p>
        </w:tc>
        <w:tc>
          <w:tcPr>
            <w:tcW w:w="932" w:type="dxa"/>
            <w:tcBorders>
              <w:top w:val="nil"/>
              <w:left w:val="nil"/>
              <w:bottom w:val="single" w:color="auto" w:sz="4" w:space="0"/>
              <w:right w:val="single" w:color="auto" w:sz="4" w:space="0"/>
            </w:tcBorders>
            <w:noWrap w:val="0"/>
            <w:vAlign w:val="center"/>
          </w:tcPr>
          <w:p w14:paraId="7F30DE5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分值</w:t>
            </w:r>
          </w:p>
        </w:tc>
        <w:tc>
          <w:tcPr>
            <w:tcW w:w="873" w:type="dxa"/>
            <w:tcBorders>
              <w:top w:val="nil"/>
              <w:left w:val="nil"/>
              <w:bottom w:val="single" w:color="auto" w:sz="4" w:space="0"/>
              <w:right w:val="single" w:color="auto" w:sz="4" w:space="0"/>
            </w:tcBorders>
            <w:noWrap w:val="0"/>
            <w:vAlign w:val="center"/>
          </w:tcPr>
          <w:p w14:paraId="6E36158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自评得分</w:t>
            </w:r>
          </w:p>
        </w:tc>
        <w:tc>
          <w:tcPr>
            <w:tcW w:w="1418" w:type="dxa"/>
            <w:tcBorders>
              <w:top w:val="nil"/>
              <w:left w:val="nil"/>
              <w:bottom w:val="single" w:color="auto" w:sz="4" w:space="0"/>
              <w:right w:val="single" w:color="auto" w:sz="4" w:space="0"/>
            </w:tcBorders>
            <w:noWrap w:val="0"/>
            <w:vAlign w:val="center"/>
          </w:tcPr>
          <w:p w14:paraId="5632FF1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偏差原因分析及改进措施</w:t>
            </w:r>
          </w:p>
        </w:tc>
      </w:tr>
      <w:tr w14:paraId="0695F450">
        <w:tblPrEx>
          <w:tblCellMar>
            <w:top w:w="0" w:type="dxa"/>
            <w:left w:w="108" w:type="dxa"/>
            <w:bottom w:w="0" w:type="dxa"/>
            <w:right w:w="108" w:type="dxa"/>
          </w:tblCellMar>
        </w:tblPrEx>
        <w:trPr>
          <w:trHeight w:val="710" w:hRule="atLeast"/>
          <w:jc w:val="center"/>
        </w:trPr>
        <w:tc>
          <w:tcPr>
            <w:tcW w:w="973" w:type="dxa"/>
            <w:vMerge w:val="continue"/>
            <w:tcBorders>
              <w:left w:val="single" w:color="auto" w:sz="4" w:space="0"/>
              <w:right w:val="single" w:color="auto" w:sz="4" w:space="0"/>
            </w:tcBorders>
            <w:noWrap w:val="0"/>
            <w:vAlign w:val="center"/>
          </w:tcPr>
          <w:p w14:paraId="5C235CDC">
            <w:pPr>
              <w:spacing w:line="200" w:lineRule="exact"/>
              <w:jc w:val="left"/>
              <w:rPr>
                <w:rFonts w:ascii="宋体" w:hAnsi="宋体" w:eastAsia="宋体" w:cs="仿宋"/>
                <w:color w:val="000000"/>
                <w:kern w:val="0"/>
                <w:sz w:val="18"/>
                <w:szCs w:val="18"/>
              </w:rPr>
            </w:pPr>
          </w:p>
        </w:tc>
        <w:tc>
          <w:tcPr>
            <w:tcW w:w="1080" w:type="dxa"/>
            <w:vMerge w:val="restart"/>
            <w:tcBorders>
              <w:top w:val="nil"/>
              <w:left w:val="nil"/>
              <w:right w:val="single" w:color="auto" w:sz="4" w:space="0"/>
            </w:tcBorders>
            <w:noWrap w:val="0"/>
            <w:vAlign w:val="center"/>
          </w:tcPr>
          <w:p w14:paraId="22530E0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产出指标</w:t>
            </w:r>
          </w:p>
          <w:p w14:paraId="77A74D1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（50分）</w:t>
            </w:r>
          </w:p>
        </w:tc>
        <w:tc>
          <w:tcPr>
            <w:tcW w:w="783" w:type="dxa"/>
            <w:vMerge w:val="restart"/>
            <w:tcBorders>
              <w:top w:val="nil"/>
              <w:left w:val="nil"/>
              <w:right w:val="single" w:color="auto" w:sz="4" w:space="0"/>
            </w:tcBorders>
            <w:noWrap w:val="0"/>
            <w:vAlign w:val="center"/>
          </w:tcPr>
          <w:p w14:paraId="78A5B13C">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数量</w:t>
            </w:r>
          </w:p>
          <w:p w14:paraId="2FCAA96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0728677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清水潭码头工程渔业生态补偿人工鱼巢</w:t>
            </w:r>
          </w:p>
        </w:tc>
        <w:tc>
          <w:tcPr>
            <w:tcW w:w="1030" w:type="dxa"/>
            <w:tcBorders>
              <w:top w:val="nil"/>
              <w:left w:val="nil"/>
              <w:bottom w:val="single" w:color="auto" w:sz="4" w:space="0"/>
              <w:right w:val="single" w:color="auto" w:sz="4" w:space="0"/>
            </w:tcBorders>
            <w:noWrap w:val="0"/>
            <w:vAlign w:val="center"/>
          </w:tcPr>
          <w:p w14:paraId="7B4188F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5000个</w:t>
            </w:r>
          </w:p>
        </w:tc>
        <w:tc>
          <w:tcPr>
            <w:tcW w:w="1134" w:type="dxa"/>
            <w:tcBorders>
              <w:top w:val="nil"/>
              <w:left w:val="nil"/>
              <w:bottom w:val="single" w:color="auto" w:sz="4" w:space="0"/>
              <w:right w:val="single" w:color="auto" w:sz="4" w:space="0"/>
            </w:tcBorders>
            <w:noWrap w:val="0"/>
            <w:vAlign w:val="center"/>
          </w:tcPr>
          <w:p w14:paraId="6B5D37E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5000个</w:t>
            </w:r>
          </w:p>
        </w:tc>
        <w:tc>
          <w:tcPr>
            <w:tcW w:w="932" w:type="dxa"/>
            <w:tcBorders>
              <w:top w:val="nil"/>
              <w:left w:val="nil"/>
              <w:bottom w:val="single" w:color="auto" w:sz="4" w:space="0"/>
              <w:right w:val="single" w:color="auto" w:sz="4" w:space="0"/>
            </w:tcBorders>
            <w:noWrap w:val="0"/>
            <w:vAlign w:val="center"/>
          </w:tcPr>
          <w:p w14:paraId="54986FB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41ED91B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5D2D1FDB">
            <w:pPr>
              <w:widowControl/>
              <w:spacing w:line="200" w:lineRule="exact"/>
              <w:jc w:val="center"/>
              <w:rPr>
                <w:rFonts w:ascii="宋体" w:hAnsi="宋体" w:eastAsia="宋体" w:cs="仿宋"/>
                <w:color w:val="000000"/>
                <w:kern w:val="0"/>
                <w:sz w:val="18"/>
                <w:szCs w:val="18"/>
              </w:rPr>
            </w:pPr>
          </w:p>
        </w:tc>
      </w:tr>
      <w:tr w14:paraId="7BCD93D7">
        <w:tblPrEx>
          <w:tblCellMar>
            <w:top w:w="0" w:type="dxa"/>
            <w:left w:w="108" w:type="dxa"/>
            <w:bottom w:w="0" w:type="dxa"/>
            <w:right w:w="108" w:type="dxa"/>
          </w:tblCellMar>
        </w:tblPrEx>
        <w:trPr>
          <w:trHeight w:val="693" w:hRule="atLeast"/>
          <w:jc w:val="center"/>
        </w:trPr>
        <w:tc>
          <w:tcPr>
            <w:tcW w:w="973" w:type="dxa"/>
            <w:vMerge w:val="continue"/>
            <w:tcBorders>
              <w:left w:val="single" w:color="auto" w:sz="4" w:space="0"/>
              <w:right w:val="single" w:color="auto" w:sz="4" w:space="0"/>
            </w:tcBorders>
            <w:noWrap w:val="0"/>
            <w:vAlign w:val="center"/>
          </w:tcPr>
          <w:p w14:paraId="0595EF9C">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5B814D9D">
            <w:pPr>
              <w:spacing w:line="200" w:lineRule="exact"/>
              <w:jc w:val="left"/>
              <w:rPr>
                <w:rFonts w:ascii="宋体" w:hAnsi="宋体" w:eastAsia="宋体" w:cs="仿宋"/>
                <w:color w:val="000000"/>
                <w:kern w:val="0"/>
                <w:sz w:val="18"/>
                <w:szCs w:val="18"/>
              </w:rPr>
            </w:pPr>
          </w:p>
        </w:tc>
        <w:tc>
          <w:tcPr>
            <w:tcW w:w="783" w:type="dxa"/>
            <w:vMerge w:val="continue"/>
            <w:tcBorders>
              <w:left w:val="nil"/>
              <w:right w:val="single" w:color="auto" w:sz="4" w:space="0"/>
            </w:tcBorders>
            <w:noWrap w:val="0"/>
            <w:vAlign w:val="center"/>
          </w:tcPr>
          <w:p w14:paraId="42F9BA82">
            <w:pPr>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6EDA5DE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清水潭码头工程渔业生态补偿人工放流</w:t>
            </w:r>
          </w:p>
        </w:tc>
        <w:tc>
          <w:tcPr>
            <w:tcW w:w="1030" w:type="dxa"/>
            <w:tcBorders>
              <w:top w:val="nil"/>
              <w:left w:val="nil"/>
              <w:bottom w:val="single" w:color="auto" w:sz="4" w:space="0"/>
              <w:right w:val="single" w:color="auto" w:sz="4" w:space="0"/>
            </w:tcBorders>
            <w:noWrap w:val="0"/>
            <w:vAlign w:val="center"/>
          </w:tcPr>
          <w:p w14:paraId="536DCFD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246万尾</w:t>
            </w:r>
          </w:p>
        </w:tc>
        <w:tc>
          <w:tcPr>
            <w:tcW w:w="1134" w:type="dxa"/>
            <w:tcBorders>
              <w:top w:val="nil"/>
              <w:left w:val="nil"/>
              <w:bottom w:val="single" w:color="auto" w:sz="4" w:space="0"/>
              <w:right w:val="single" w:color="auto" w:sz="4" w:space="0"/>
            </w:tcBorders>
            <w:noWrap w:val="0"/>
            <w:vAlign w:val="center"/>
          </w:tcPr>
          <w:p w14:paraId="180EB4A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246万尾</w:t>
            </w:r>
          </w:p>
        </w:tc>
        <w:tc>
          <w:tcPr>
            <w:tcW w:w="932" w:type="dxa"/>
            <w:tcBorders>
              <w:top w:val="nil"/>
              <w:left w:val="nil"/>
              <w:bottom w:val="single" w:color="auto" w:sz="4" w:space="0"/>
              <w:right w:val="single" w:color="auto" w:sz="4" w:space="0"/>
            </w:tcBorders>
            <w:noWrap w:val="0"/>
            <w:vAlign w:val="center"/>
          </w:tcPr>
          <w:p w14:paraId="4E9EA80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094AE68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0235EA1E">
            <w:pPr>
              <w:widowControl/>
              <w:spacing w:line="200" w:lineRule="exact"/>
              <w:jc w:val="center"/>
              <w:rPr>
                <w:rFonts w:ascii="宋体" w:hAnsi="宋体" w:eastAsia="宋体" w:cs="仿宋"/>
                <w:color w:val="000000"/>
                <w:kern w:val="0"/>
                <w:sz w:val="18"/>
                <w:szCs w:val="18"/>
              </w:rPr>
            </w:pPr>
          </w:p>
        </w:tc>
      </w:tr>
      <w:tr w14:paraId="6CDE1F30">
        <w:tblPrEx>
          <w:tblCellMar>
            <w:top w:w="0" w:type="dxa"/>
            <w:left w:w="108" w:type="dxa"/>
            <w:bottom w:w="0" w:type="dxa"/>
            <w:right w:w="108" w:type="dxa"/>
          </w:tblCellMar>
        </w:tblPrEx>
        <w:trPr>
          <w:trHeight w:val="987" w:hRule="atLeast"/>
          <w:jc w:val="center"/>
        </w:trPr>
        <w:tc>
          <w:tcPr>
            <w:tcW w:w="973" w:type="dxa"/>
            <w:vMerge w:val="continue"/>
            <w:tcBorders>
              <w:left w:val="single" w:color="auto" w:sz="4" w:space="0"/>
              <w:right w:val="single" w:color="auto" w:sz="4" w:space="0"/>
            </w:tcBorders>
            <w:noWrap w:val="0"/>
            <w:vAlign w:val="center"/>
          </w:tcPr>
          <w:p w14:paraId="79F67391">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3090F1BA">
            <w:pPr>
              <w:spacing w:line="200" w:lineRule="exact"/>
              <w:jc w:val="left"/>
              <w:rPr>
                <w:rFonts w:ascii="宋体" w:hAnsi="宋体" w:eastAsia="宋体" w:cs="仿宋"/>
                <w:color w:val="000000"/>
                <w:kern w:val="0"/>
                <w:sz w:val="18"/>
                <w:szCs w:val="18"/>
              </w:rPr>
            </w:pPr>
          </w:p>
        </w:tc>
        <w:tc>
          <w:tcPr>
            <w:tcW w:w="783" w:type="dxa"/>
            <w:vMerge w:val="continue"/>
            <w:tcBorders>
              <w:left w:val="nil"/>
              <w:bottom w:val="single" w:color="auto" w:sz="4" w:space="0"/>
              <w:right w:val="single" w:color="auto" w:sz="4" w:space="0"/>
            </w:tcBorders>
            <w:noWrap w:val="0"/>
            <w:vAlign w:val="center"/>
          </w:tcPr>
          <w:p w14:paraId="412D9148">
            <w:pPr>
              <w:widowControl/>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384499B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明朗生态禁采期调整渔业生态补偿人工放流（本资金部分）</w:t>
            </w:r>
          </w:p>
        </w:tc>
        <w:tc>
          <w:tcPr>
            <w:tcW w:w="1030" w:type="dxa"/>
            <w:tcBorders>
              <w:top w:val="nil"/>
              <w:left w:val="nil"/>
              <w:bottom w:val="single" w:color="auto" w:sz="4" w:space="0"/>
              <w:right w:val="single" w:color="auto" w:sz="4" w:space="0"/>
            </w:tcBorders>
            <w:noWrap w:val="0"/>
            <w:vAlign w:val="center"/>
          </w:tcPr>
          <w:p w14:paraId="13BB1AD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100万尾</w:t>
            </w:r>
          </w:p>
        </w:tc>
        <w:tc>
          <w:tcPr>
            <w:tcW w:w="1134" w:type="dxa"/>
            <w:tcBorders>
              <w:top w:val="nil"/>
              <w:left w:val="nil"/>
              <w:bottom w:val="single" w:color="auto" w:sz="4" w:space="0"/>
              <w:right w:val="single" w:color="auto" w:sz="4" w:space="0"/>
            </w:tcBorders>
            <w:noWrap w:val="0"/>
            <w:vAlign w:val="center"/>
          </w:tcPr>
          <w:p w14:paraId="2EA064B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100万尾</w:t>
            </w:r>
          </w:p>
        </w:tc>
        <w:tc>
          <w:tcPr>
            <w:tcW w:w="932" w:type="dxa"/>
            <w:tcBorders>
              <w:top w:val="nil"/>
              <w:left w:val="nil"/>
              <w:bottom w:val="single" w:color="auto" w:sz="4" w:space="0"/>
              <w:right w:val="single" w:color="auto" w:sz="4" w:space="0"/>
            </w:tcBorders>
            <w:noWrap w:val="0"/>
            <w:vAlign w:val="center"/>
          </w:tcPr>
          <w:p w14:paraId="0E10E4A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48B7CF7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5DD29C2D">
            <w:pPr>
              <w:widowControl/>
              <w:spacing w:line="200" w:lineRule="exact"/>
              <w:jc w:val="center"/>
              <w:rPr>
                <w:rFonts w:ascii="宋体" w:hAnsi="宋体" w:eastAsia="宋体" w:cs="仿宋"/>
                <w:color w:val="000000"/>
                <w:kern w:val="0"/>
                <w:sz w:val="18"/>
                <w:szCs w:val="18"/>
              </w:rPr>
            </w:pPr>
          </w:p>
        </w:tc>
      </w:tr>
      <w:tr w14:paraId="5BE57D60">
        <w:tblPrEx>
          <w:tblCellMar>
            <w:top w:w="0" w:type="dxa"/>
            <w:left w:w="108" w:type="dxa"/>
            <w:bottom w:w="0" w:type="dxa"/>
            <w:right w:w="108" w:type="dxa"/>
          </w:tblCellMar>
        </w:tblPrEx>
        <w:trPr>
          <w:trHeight w:val="278" w:hRule="atLeast"/>
          <w:jc w:val="center"/>
        </w:trPr>
        <w:tc>
          <w:tcPr>
            <w:tcW w:w="973" w:type="dxa"/>
            <w:vMerge w:val="continue"/>
            <w:tcBorders>
              <w:left w:val="single" w:color="auto" w:sz="4" w:space="0"/>
              <w:right w:val="single" w:color="auto" w:sz="4" w:space="0"/>
            </w:tcBorders>
            <w:noWrap w:val="0"/>
            <w:vAlign w:val="center"/>
          </w:tcPr>
          <w:p w14:paraId="0CAFEAD0">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08A7FE61">
            <w:pPr>
              <w:spacing w:line="200" w:lineRule="exact"/>
              <w:jc w:val="left"/>
              <w:rPr>
                <w:rFonts w:ascii="宋体" w:hAnsi="宋体" w:eastAsia="宋体" w:cs="仿宋"/>
                <w:color w:val="000000"/>
                <w:kern w:val="0"/>
                <w:sz w:val="18"/>
                <w:szCs w:val="18"/>
              </w:rPr>
            </w:pPr>
          </w:p>
        </w:tc>
        <w:tc>
          <w:tcPr>
            <w:tcW w:w="783" w:type="dxa"/>
            <w:vMerge w:val="restart"/>
            <w:tcBorders>
              <w:top w:val="nil"/>
              <w:left w:val="nil"/>
              <w:right w:val="single" w:color="auto" w:sz="4" w:space="0"/>
            </w:tcBorders>
            <w:noWrap w:val="0"/>
            <w:vAlign w:val="center"/>
          </w:tcPr>
          <w:p w14:paraId="1A65FA8E">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质量</w:t>
            </w:r>
          </w:p>
          <w:p w14:paraId="53B3A50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4343B65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资金使用合规性</w:t>
            </w:r>
          </w:p>
        </w:tc>
        <w:tc>
          <w:tcPr>
            <w:tcW w:w="1030" w:type="dxa"/>
            <w:tcBorders>
              <w:top w:val="nil"/>
              <w:left w:val="nil"/>
              <w:bottom w:val="single" w:color="auto" w:sz="4" w:space="0"/>
              <w:right w:val="single" w:color="auto" w:sz="4" w:space="0"/>
            </w:tcBorders>
            <w:noWrap w:val="0"/>
            <w:vAlign w:val="center"/>
          </w:tcPr>
          <w:p w14:paraId="6A9373C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77E3E10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75ADF61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6CA6972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6F1B951B">
            <w:pPr>
              <w:widowControl/>
              <w:spacing w:line="200" w:lineRule="exact"/>
              <w:jc w:val="center"/>
              <w:rPr>
                <w:rFonts w:ascii="宋体" w:hAnsi="宋体" w:eastAsia="宋体" w:cs="仿宋"/>
                <w:color w:val="000000"/>
                <w:kern w:val="0"/>
                <w:sz w:val="18"/>
                <w:szCs w:val="18"/>
              </w:rPr>
            </w:pPr>
          </w:p>
        </w:tc>
      </w:tr>
      <w:tr w14:paraId="6322BE61">
        <w:tblPrEx>
          <w:tblCellMar>
            <w:top w:w="0" w:type="dxa"/>
            <w:left w:w="108" w:type="dxa"/>
            <w:bottom w:w="0" w:type="dxa"/>
            <w:right w:w="108" w:type="dxa"/>
          </w:tblCellMar>
        </w:tblPrEx>
        <w:trPr>
          <w:trHeight w:val="551" w:hRule="atLeast"/>
          <w:jc w:val="center"/>
        </w:trPr>
        <w:tc>
          <w:tcPr>
            <w:tcW w:w="973" w:type="dxa"/>
            <w:vMerge w:val="continue"/>
            <w:tcBorders>
              <w:left w:val="single" w:color="auto" w:sz="4" w:space="0"/>
              <w:right w:val="single" w:color="auto" w:sz="4" w:space="0"/>
            </w:tcBorders>
            <w:noWrap w:val="0"/>
            <w:vAlign w:val="center"/>
          </w:tcPr>
          <w:p w14:paraId="18D21D2F">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C6D98F0">
            <w:pPr>
              <w:spacing w:line="200" w:lineRule="exact"/>
              <w:jc w:val="left"/>
              <w:rPr>
                <w:rFonts w:ascii="宋体" w:hAnsi="宋体" w:eastAsia="宋体" w:cs="仿宋"/>
                <w:color w:val="000000"/>
                <w:kern w:val="0"/>
                <w:sz w:val="18"/>
                <w:szCs w:val="18"/>
              </w:rPr>
            </w:pPr>
          </w:p>
        </w:tc>
        <w:tc>
          <w:tcPr>
            <w:tcW w:w="783" w:type="dxa"/>
            <w:vMerge w:val="continue"/>
            <w:tcBorders>
              <w:left w:val="nil"/>
              <w:right w:val="single" w:color="auto" w:sz="4" w:space="0"/>
            </w:tcBorders>
            <w:noWrap w:val="0"/>
            <w:vAlign w:val="center"/>
          </w:tcPr>
          <w:p w14:paraId="6FBC4667">
            <w:pPr>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526BCF6E">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放流苗种批次检验检疫率</w:t>
            </w:r>
          </w:p>
        </w:tc>
        <w:tc>
          <w:tcPr>
            <w:tcW w:w="1030" w:type="dxa"/>
            <w:tcBorders>
              <w:top w:val="nil"/>
              <w:left w:val="nil"/>
              <w:bottom w:val="single" w:color="auto" w:sz="4" w:space="0"/>
              <w:right w:val="single" w:color="auto" w:sz="4" w:space="0"/>
            </w:tcBorders>
            <w:noWrap w:val="0"/>
            <w:vAlign w:val="center"/>
          </w:tcPr>
          <w:p w14:paraId="3ADB150C">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≥90%</w:t>
            </w:r>
          </w:p>
        </w:tc>
        <w:tc>
          <w:tcPr>
            <w:tcW w:w="1134" w:type="dxa"/>
            <w:tcBorders>
              <w:top w:val="nil"/>
              <w:left w:val="nil"/>
              <w:bottom w:val="single" w:color="auto" w:sz="4" w:space="0"/>
              <w:right w:val="single" w:color="auto" w:sz="4" w:space="0"/>
            </w:tcBorders>
            <w:noWrap w:val="0"/>
            <w:vAlign w:val="center"/>
          </w:tcPr>
          <w:p w14:paraId="2EE30F08">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2E7077E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1420AF0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7AC850C9">
            <w:pPr>
              <w:widowControl/>
              <w:spacing w:line="200" w:lineRule="exact"/>
              <w:jc w:val="center"/>
              <w:rPr>
                <w:rFonts w:ascii="宋体" w:hAnsi="宋体" w:eastAsia="宋体" w:cs="仿宋"/>
                <w:color w:val="000000"/>
                <w:kern w:val="0"/>
                <w:sz w:val="18"/>
                <w:szCs w:val="18"/>
              </w:rPr>
            </w:pPr>
          </w:p>
        </w:tc>
      </w:tr>
      <w:tr w14:paraId="6B039A6A">
        <w:tblPrEx>
          <w:tblCellMar>
            <w:top w:w="0" w:type="dxa"/>
            <w:left w:w="108" w:type="dxa"/>
            <w:bottom w:w="0" w:type="dxa"/>
            <w:right w:w="108" w:type="dxa"/>
          </w:tblCellMar>
        </w:tblPrEx>
        <w:trPr>
          <w:trHeight w:val="275" w:hRule="atLeast"/>
          <w:jc w:val="center"/>
        </w:trPr>
        <w:tc>
          <w:tcPr>
            <w:tcW w:w="973" w:type="dxa"/>
            <w:vMerge w:val="continue"/>
            <w:tcBorders>
              <w:left w:val="single" w:color="auto" w:sz="4" w:space="0"/>
              <w:right w:val="single" w:color="auto" w:sz="4" w:space="0"/>
            </w:tcBorders>
            <w:noWrap w:val="0"/>
            <w:vAlign w:val="center"/>
          </w:tcPr>
          <w:p w14:paraId="1B7AC928">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F5ACE40">
            <w:pPr>
              <w:spacing w:line="200" w:lineRule="exact"/>
              <w:jc w:val="left"/>
              <w:rPr>
                <w:rFonts w:ascii="宋体" w:hAnsi="宋体" w:eastAsia="宋体" w:cs="仿宋"/>
                <w:color w:val="000000"/>
                <w:kern w:val="0"/>
                <w:sz w:val="18"/>
                <w:szCs w:val="18"/>
              </w:rPr>
            </w:pPr>
          </w:p>
        </w:tc>
        <w:tc>
          <w:tcPr>
            <w:tcW w:w="783" w:type="dxa"/>
            <w:vMerge w:val="continue"/>
            <w:tcBorders>
              <w:left w:val="nil"/>
              <w:bottom w:val="single" w:color="auto" w:sz="4" w:space="0"/>
              <w:right w:val="single" w:color="auto" w:sz="4" w:space="0"/>
            </w:tcBorders>
            <w:noWrap w:val="0"/>
            <w:vAlign w:val="center"/>
          </w:tcPr>
          <w:p w14:paraId="5F6846BB">
            <w:pPr>
              <w:widowControl/>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5466CF0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人工鱼巢合格率</w:t>
            </w:r>
          </w:p>
        </w:tc>
        <w:tc>
          <w:tcPr>
            <w:tcW w:w="1030" w:type="dxa"/>
            <w:tcBorders>
              <w:top w:val="nil"/>
              <w:left w:val="nil"/>
              <w:bottom w:val="single" w:color="auto" w:sz="4" w:space="0"/>
              <w:right w:val="single" w:color="auto" w:sz="4" w:space="0"/>
            </w:tcBorders>
            <w:noWrap w:val="0"/>
            <w:vAlign w:val="center"/>
          </w:tcPr>
          <w:p w14:paraId="32BDACBF">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≥95%</w:t>
            </w:r>
          </w:p>
        </w:tc>
        <w:tc>
          <w:tcPr>
            <w:tcW w:w="1134" w:type="dxa"/>
            <w:tcBorders>
              <w:top w:val="nil"/>
              <w:left w:val="nil"/>
              <w:bottom w:val="single" w:color="auto" w:sz="4" w:space="0"/>
              <w:right w:val="single" w:color="auto" w:sz="4" w:space="0"/>
            </w:tcBorders>
            <w:noWrap w:val="0"/>
            <w:vAlign w:val="center"/>
          </w:tcPr>
          <w:p w14:paraId="1D6385D7">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2145226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63FB648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5EE577BB">
            <w:pPr>
              <w:widowControl/>
              <w:spacing w:line="200" w:lineRule="exact"/>
              <w:jc w:val="center"/>
              <w:rPr>
                <w:rFonts w:ascii="宋体" w:hAnsi="宋体" w:eastAsia="宋体" w:cs="仿宋"/>
                <w:color w:val="000000"/>
                <w:kern w:val="0"/>
                <w:sz w:val="18"/>
                <w:szCs w:val="18"/>
              </w:rPr>
            </w:pPr>
          </w:p>
        </w:tc>
      </w:tr>
      <w:tr w14:paraId="073BF927">
        <w:tblPrEx>
          <w:tblCellMar>
            <w:top w:w="0" w:type="dxa"/>
            <w:left w:w="108" w:type="dxa"/>
            <w:bottom w:w="0" w:type="dxa"/>
            <w:right w:w="108" w:type="dxa"/>
          </w:tblCellMar>
        </w:tblPrEx>
        <w:trPr>
          <w:trHeight w:val="408" w:hRule="atLeast"/>
          <w:jc w:val="center"/>
        </w:trPr>
        <w:tc>
          <w:tcPr>
            <w:tcW w:w="973" w:type="dxa"/>
            <w:vMerge w:val="continue"/>
            <w:tcBorders>
              <w:left w:val="single" w:color="auto" w:sz="4" w:space="0"/>
              <w:right w:val="single" w:color="auto" w:sz="4" w:space="0"/>
            </w:tcBorders>
            <w:noWrap w:val="0"/>
            <w:vAlign w:val="center"/>
          </w:tcPr>
          <w:p w14:paraId="3889D354">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30C9127">
            <w:pPr>
              <w:spacing w:line="200" w:lineRule="exact"/>
              <w:jc w:val="left"/>
              <w:rPr>
                <w:rFonts w:ascii="宋体" w:hAnsi="宋体" w:eastAsia="宋体" w:cs="仿宋"/>
                <w:color w:val="000000"/>
                <w:kern w:val="0"/>
                <w:sz w:val="18"/>
                <w:szCs w:val="18"/>
              </w:rPr>
            </w:pPr>
          </w:p>
        </w:tc>
        <w:tc>
          <w:tcPr>
            <w:tcW w:w="783" w:type="dxa"/>
            <w:vMerge w:val="restart"/>
            <w:tcBorders>
              <w:top w:val="nil"/>
              <w:left w:val="nil"/>
              <w:right w:val="single" w:color="auto" w:sz="4" w:space="0"/>
            </w:tcBorders>
            <w:noWrap w:val="0"/>
            <w:vAlign w:val="center"/>
          </w:tcPr>
          <w:p w14:paraId="6A7E0C83">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时效</w:t>
            </w:r>
          </w:p>
          <w:p w14:paraId="5F0EED4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2DAC67D8">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资金及时拨付率</w:t>
            </w:r>
          </w:p>
        </w:tc>
        <w:tc>
          <w:tcPr>
            <w:tcW w:w="1030" w:type="dxa"/>
            <w:tcBorders>
              <w:top w:val="nil"/>
              <w:left w:val="nil"/>
              <w:bottom w:val="single" w:color="auto" w:sz="4" w:space="0"/>
              <w:right w:val="single" w:color="auto" w:sz="4" w:space="0"/>
            </w:tcBorders>
            <w:noWrap w:val="0"/>
            <w:vAlign w:val="center"/>
          </w:tcPr>
          <w:p w14:paraId="20D9F22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753F56F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482115C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25644444">
            <w:pPr>
              <w:widowControl/>
              <w:spacing w:line="200" w:lineRule="exact"/>
              <w:jc w:val="center"/>
              <w:rPr>
                <w:rFonts w:hint="eastAsia"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5</w:t>
            </w:r>
          </w:p>
        </w:tc>
        <w:tc>
          <w:tcPr>
            <w:tcW w:w="1418" w:type="dxa"/>
            <w:tcBorders>
              <w:top w:val="nil"/>
              <w:left w:val="nil"/>
              <w:bottom w:val="single" w:color="auto" w:sz="4" w:space="0"/>
              <w:right w:val="single" w:color="auto" w:sz="4" w:space="0"/>
            </w:tcBorders>
            <w:noWrap w:val="0"/>
            <w:vAlign w:val="center"/>
          </w:tcPr>
          <w:p w14:paraId="768BABB9">
            <w:pPr>
              <w:widowControl/>
              <w:spacing w:line="200" w:lineRule="exact"/>
              <w:jc w:val="center"/>
              <w:rPr>
                <w:rFonts w:ascii="宋体" w:hAnsi="宋体" w:eastAsia="宋体" w:cs="仿宋"/>
                <w:color w:val="000000"/>
                <w:kern w:val="0"/>
                <w:sz w:val="18"/>
                <w:szCs w:val="18"/>
              </w:rPr>
            </w:pPr>
          </w:p>
        </w:tc>
      </w:tr>
      <w:tr w14:paraId="217475DB">
        <w:tblPrEx>
          <w:tblCellMar>
            <w:top w:w="0" w:type="dxa"/>
            <w:left w:w="108" w:type="dxa"/>
            <w:bottom w:w="0" w:type="dxa"/>
            <w:right w:w="108" w:type="dxa"/>
          </w:tblCellMar>
        </w:tblPrEx>
        <w:trPr>
          <w:trHeight w:val="555" w:hRule="atLeast"/>
          <w:jc w:val="center"/>
        </w:trPr>
        <w:tc>
          <w:tcPr>
            <w:tcW w:w="973" w:type="dxa"/>
            <w:vMerge w:val="continue"/>
            <w:tcBorders>
              <w:left w:val="single" w:color="auto" w:sz="4" w:space="0"/>
              <w:right w:val="single" w:color="auto" w:sz="4" w:space="0"/>
            </w:tcBorders>
            <w:noWrap w:val="0"/>
            <w:vAlign w:val="center"/>
          </w:tcPr>
          <w:p w14:paraId="4B713C8C">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46433327">
            <w:pPr>
              <w:spacing w:line="200" w:lineRule="exact"/>
              <w:jc w:val="left"/>
              <w:rPr>
                <w:rFonts w:ascii="宋体" w:hAnsi="宋体" w:eastAsia="宋体" w:cs="仿宋"/>
                <w:color w:val="000000"/>
                <w:kern w:val="0"/>
                <w:sz w:val="18"/>
                <w:szCs w:val="18"/>
              </w:rPr>
            </w:pPr>
          </w:p>
        </w:tc>
        <w:tc>
          <w:tcPr>
            <w:tcW w:w="783" w:type="dxa"/>
            <w:vMerge w:val="continue"/>
            <w:tcBorders>
              <w:left w:val="nil"/>
              <w:right w:val="single" w:color="auto" w:sz="4" w:space="0"/>
            </w:tcBorders>
            <w:noWrap w:val="0"/>
            <w:vAlign w:val="center"/>
          </w:tcPr>
          <w:p w14:paraId="786266F7">
            <w:pPr>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05D6AE16">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人工鱼巢设置时间</w:t>
            </w:r>
          </w:p>
        </w:tc>
        <w:tc>
          <w:tcPr>
            <w:tcW w:w="1030" w:type="dxa"/>
            <w:tcBorders>
              <w:top w:val="nil"/>
              <w:left w:val="nil"/>
              <w:bottom w:val="single" w:color="auto" w:sz="4" w:space="0"/>
              <w:right w:val="single" w:color="auto" w:sz="4" w:space="0"/>
            </w:tcBorders>
            <w:noWrap w:val="0"/>
            <w:vAlign w:val="center"/>
          </w:tcPr>
          <w:p w14:paraId="359EC91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3月中旬-6月30日</w:t>
            </w:r>
          </w:p>
        </w:tc>
        <w:tc>
          <w:tcPr>
            <w:tcW w:w="1134" w:type="dxa"/>
            <w:tcBorders>
              <w:top w:val="nil"/>
              <w:left w:val="nil"/>
              <w:bottom w:val="single" w:color="auto" w:sz="4" w:space="0"/>
              <w:right w:val="single" w:color="auto" w:sz="4" w:space="0"/>
            </w:tcBorders>
            <w:noWrap w:val="0"/>
            <w:vAlign w:val="center"/>
          </w:tcPr>
          <w:p w14:paraId="55A9C98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3月中旬-6月30日</w:t>
            </w:r>
          </w:p>
        </w:tc>
        <w:tc>
          <w:tcPr>
            <w:tcW w:w="932" w:type="dxa"/>
            <w:tcBorders>
              <w:top w:val="nil"/>
              <w:left w:val="nil"/>
              <w:bottom w:val="single" w:color="auto" w:sz="4" w:space="0"/>
              <w:right w:val="single" w:color="auto" w:sz="4" w:space="0"/>
            </w:tcBorders>
            <w:noWrap w:val="0"/>
            <w:vAlign w:val="center"/>
          </w:tcPr>
          <w:p w14:paraId="4C22E69B">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1B9AD54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094AAE95">
            <w:pPr>
              <w:widowControl/>
              <w:spacing w:line="200" w:lineRule="exact"/>
              <w:jc w:val="center"/>
              <w:rPr>
                <w:rFonts w:ascii="宋体" w:hAnsi="宋体" w:eastAsia="宋体" w:cs="仿宋"/>
                <w:color w:val="000000"/>
                <w:kern w:val="0"/>
                <w:sz w:val="18"/>
                <w:szCs w:val="18"/>
              </w:rPr>
            </w:pPr>
          </w:p>
        </w:tc>
      </w:tr>
      <w:tr w14:paraId="348EE2A4">
        <w:tblPrEx>
          <w:tblCellMar>
            <w:top w:w="0" w:type="dxa"/>
            <w:left w:w="108" w:type="dxa"/>
            <w:bottom w:w="0" w:type="dxa"/>
            <w:right w:w="108" w:type="dxa"/>
          </w:tblCellMar>
        </w:tblPrEx>
        <w:trPr>
          <w:trHeight w:val="279" w:hRule="atLeast"/>
          <w:jc w:val="center"/>
        </w:trPr>
        <w:tc>
          <w:tcPr>
            <w:tcW w:w="973" w:type="dxa"/>
            <w:vMerge w:val="continue"/>
            <w:tcBorders>
              <w:left w:val="single" w:color="auto" w:sz="4" w:space="0"/>
              <w:right w:val="single" w:color="auto" w:sz="4" w:space="0"/>
            </w:tcBorders>
            <w:noWrap w:val="0"/>
            <w:vAlign w:val="center"/>
          </w:tcPr>
          <w:p w14:paraId="1C3BB0D3">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1C108394">
            <w:pPr>
              <w:spacing w:line="200" w:lineRule="exact"/>
              <w:jc w:val="left"/>
              <w:rPr>
                <w:rFonts w:ascii="宋体" w:hAnsi="宋体" w:eastAsia="宋体" w:cs="仿宋"/>
                <w:color w:val="000000"/>
                <w:kern w:val="0"/>
                <w:sz w:val="18"/>
                <w:szCs w:val="18"/>
              </w:rPr>
            </w:pPr>
          </w:p>
        </w:tc>
        <w:tc>
          <w:tcPr>
            <w:tcW w:w="783" w:type="dxa"/>
            <w:vMerge w:val="continue"/>
            <w:tcBorders>
              <w:left w:val="nil"/>
              <w:bottom w:val="single" w:color="auto" w:sz="4" w:space="0"/>
              <w:right w:val="single" w:color="auto" w:sz="4" w:space="0"/>
            </w:tcBorders>
            <w:noWrap w:val="0"/>
            <w:vAlign w:val="center"/>
          </w:tcPr>
          <w:p w14:paraId="793FEED5">
            <w:pPr>
              <w:widowControl/>
              <w:spacing w:line="200" w:lineRule="exact"/>
              <w:jc w:val="center"/>
              <w:rPr>
                <w:rFonts w:ascii="宋体" w:hAnsi="宋体" w:eastAsia="宋体" w:cs="仿宋"/>
                <w:color w:val="000000"/>
                <w:kern w:val="0"/>
                <w:sz w:val="18"/>
                <w:szCs w:val="18"/>
              </w:rPr>
            </w:pPr>
          </w:p>
        </w:tc>
        <w:tc>
          <w:tcPr>
            <w:tcW w:w="1521" w:type="dxa"/>
            <w:tcBorders>
              <w:top w:val="nil"/>
              <w:left w:val="nil"/>
              <w:bottom w:val="single" w:color="auto" w:sz="4" w:space="0"/>
              <w:right w:val="single" w:color="auto" w:sz="4" w:space="0"/>
            </w:tcBorders>
            <w:noWrap w:val="0"/>
            <w:vAlign w:val="center"/>
          </w:tcPr>
          <w:p w14:paraId="6B7DF6DF">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年度任务完成率</w:t>
            </w:r>
          </w:p>
        </w:tc>
        <w:tc>
          <w:tcPr>
            <w:tcW w:w="1030" w:type="dxa"/>
            <w:tcBorders>
              <w:top w:val="nil"/>
              <w:left w:val="nil"/>
              <w:bottom w:val="single" w:color="auto" w:sz="4" w:space="0"/>
              <w:right w:val="single" w:color="auto" w:sz="4" w:space="0"/>
            </w:tcBorders>
            <w:noWrap w:val="0"/>
            <w:vAlign w:val="center"/>
          </w:tcPr>
          <w:p w14:paraId="460F6B3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06196C9A">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551CA6EF">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750F36B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3A2EAF29">
            <w:pPr>
              <w:widowControl/>
              <w:spacing w:line="200" w:lineRule="exact"/>
              <w:jc w:val="center"/>
              <w:rPr>
                <w:rFonts w:ascii="宋体" w:hAnsi="宋体" w:eastAsia="宋体" w:cs="仿宋"/>
                <w:color w:val="000000"/>
                <w:kern w:val="0"/>
                <w:sz w:val="18"/>
                <w:szCs w:val="18"/>
              </w:rPr>
            </w:pPr>
          </w:p>
        </w:tc>
      </w:tr>
      <w:tr w14:paraId="1848FE56">
        <w:tblPrEx>
          <w:tblCellMar>
            <w:top w:w="0" w:type="dxa"/>
            <w:left w:w="108" w:type="dxa"/>
            <w:bottom w:w="0" w:type="dxa"/>
            <w:right w:w="108" w:type="dxa"/>
          </w:tblCellMar>
        </w:tblPrEx>
        <w:trPr>
          <w:trHeight w:val="553" w:hRule="atLeast"/>
          <w:jc w:val="center"/>
        </w:trPr>
        <w:tc>
          <w:tcPr>
            <w:tcW w:w="973" w:type="dxa"/>
            <w:vMerge w:val="continue"/>
            <w:tcBorders>
              <w:left w:val="single" w:color="auto" w:sz="4" w:space="0"/>
              <w:right w:val="single" w:color="auto" w:sz="4" w:space="0"/>
            </w:tcBorders>
            <w:noWrap w:val="0"/>
            <w:vAlign w:val="center"/>
          </w:tcPr>
          <w:p w14:paraId="18EF1462">
            <w:pPr>
              <w:spacing w:line="200" w:lineRule="exact"/>
              <w:jc w:val="left"/>
              <w:rPr>
                <w:rFonts w:ascii="宋体" w:hAnsi="宋体" w:eastAsia="宋体" w:cs="仿宋"/>
                <w:color w:val="000000"/>
                <w:kern w:val="0"/>
                <w:sz w:val="18"/>
                <w:szCs w:val="18"/>
              </w:rPr>
            </w:pPr>
          </w:p>
        </w:tc>
        <w:tc>
          <w:tcPr>
            <w:tcW w:w="1080" w:type="dxa"/>
            <w:vMerge w:val="continue"/>
            <w:tcBorders>
              <w:left w:val="nil"/>
              <w:bottom w:val="single" w:color="auto" w:sz="4" w:space="0"/>
              <w:right w:val="single" w:color="auto" w:sz="4" w:space="0"/>
            </w:tcBorders>
            <w:noWrap w:val="0"/>
            <w:vAlign w:val="center"/>
          </w:tcPr>
          <w:p w14:paraId="42B7B120">
            <w:pPr>
              <w:spacing w:line="200" w:lineRule="exact"/>
              <w:jc w:val="left"/>
              <w:rPr>
                <w:rFonts w:ascii="宋体" w:hAnsi="宋体" w:eastAsia="宋体" w:cs="仿宋"/>
                <w:color w:val="000000"/>
                <w:kern w:val="0"/>
                <w:sz w:val="18"/>
                <w:szCs w:val="18"/>
              </w:rPr>
            </w:pPr>
          </w:p>
        </w:tc>
        <w:tc>
          <w:tcPr>
            <w:tcW w:w="783" w:type="dxa"/>
            <w:tcBorders>
              <w:top w:val="single" w:color="auto" w:sz="4" w:space="0"/>
              <w:left w:val="nil"/>
              <w:bottom w:val="single" w:color="auto" w:sz="4" w:space="0"/>
              <w:right w:val="single" w:color="auto" w:sz="4" w:space="0"/>
            </w:tcBorders>
            <w:noWrap w:val="0"/>
            <w:vAlign w:val="center"/>
          </w:tcPr>
          <w:p w14:paraId="5D372D47">
            <w:pPr>
              <w:widowControl/>
              <w:spacing w:line="200" w:lineRule="exact"/>
              <w:jc w:val="center"/>
              <w:rPr>
                <w:rFonts w:hint="eastAsia" w:ascii="宋体" w:hAnsi="宋体" w:eastAsia="宋体" w:cs="仿宋"/>
                <w:color w:val="000000"/>
                <w:kern w:val="0"/>
                <w:sz w:val="18"/>
                <w:szCs w:val="18"/>
              </w:rPr>
            </w:pPr>
            <w:r>
              <w:rPr>
                <w:rFonts w:hint="eastAsia" w:ascii="宋体" w:hAnsi="宋体" w:eastAsia="宋体" w:cs="仿宋"/>
                <w:color w:val="000000"/>
                <w:kern w:val="0"/>
                <w:sz w:val="18"/>
                <w:szCs w:val="18"/>
              </w:rPr>
              <w:t>成本</w:t>
            </w:r>
          </w:p>
          <w:p w14:paraId="7BA1AFC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指标</w:t>
            </w:r>
          </w:p>
        </w:tc>
        <w:tc>
          <w:tcPr>
            <w:tcW w:w="1521" w:type="dxa"/>
            <w:tcBorders>
              <w:top w:val="nil"/>
              <w:left w:val="nil"/>
              <w:bottom w:val="single" w:color="auto" w:sz="4" w:space="0"/>
              <w:right w:val="single" w:color="auto" w:sz="4" w:space="0"/>
            </w:tcBorders>
            <w:noWrap w:val="0"/>
            <w:vAlign w:val="center"/>
          </w:tcPr>
          <w:p w14:paraId="01994E2C">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预算资金完成目标任务率</w:t>
            </w:r>
          </w:p>
        </w:tc>
        <w:tc>
          <w:tcPr>
            <w:tcW w:w="1030" w:type="dxa"/>
            <w:tcBorders>
              <w:top w:val="nil"/>
              <w:left w:val="nil"/>
              <w:bottom w:val="single" w:color="auto" w:sz="4" w:space="0"/>
              <w:right w:val="single" w:color="auto" w:sz="4" w:space="0"/>
            </w:tcBorders>
            <w:noWrap w:val="0"/>
            <w:vAlign w:val="center"/>
          </w:tcPr>
          <w:p w14:paraId="17F567E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1134" w:type="dxa"/>
            <w:tcBorders>
              <w:top w:val="nil"/>
              <w:left w:val="nil"/>
              <w:bottom w:val="single" w:color="auto" w:sz="4" w:space="0"/>
              <w:right w:val="single" w:color="auto" w:sz="4" w:space="0"/>
            </w:tcBorders>
            <w:noWrap w:val="0"/>
            <w:vAlign w:val="center"/>
          </w:tcPr>
          <w:p w14:paraId="3C0052A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w:t>
            </w:r>
          </w:p>
        </w:tc>
        <w:tc>
          <w:tcPr>
            <w:tcW w:w="932" w:type="dxa"/>
            <w:tcBorders>
              <w:top w:val="nil"/>
              <w:left w:val="nil"/>
              <w:bottom w:val="single" w:color="auto" w:sz="4" w:space="0"/>
              <w:right w:val="single" w:color="auto" w:sz="4" w:space="0"/>
            </w:tcBorders>
            <w:noWrap w:val="0"/>
            <w:vAlign w:val="center"/>
          </w:tcPr>
          <w:p w14:paraId="290AF60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873" w:type="dxa"/>
            <w:tcBorders>
              <w:top w:val="nil"/>
              <w:left w:val="nil"/>
              <w:bottom w:val="single" w:color="auto" w:sz="4" w:space="0"/>
              <w:right w:val="single" w:color="auto" w:sz="4" w:space="0"/>
            </w:tcBorders>
            <w:noWrap w:val="0"/>
            <w:vAlign w:val="center"/>
          </w:tcPr>
          <w:p w14:paraId="04618BC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5</w:t>
            </w:r>
          </w:p>
        </w:tc>
        <w:tc>
          <w:tcPr>
            <w:tcW w:w="1418" w:type="dxa"/>
            <w:tcBorders>
              <w:top w:val="nil"/>
              <w:left w:val="nil"/>
              <w:bottom w:val="single" w:color="auto" w:sz="4" w:space="0"/>
              <w:right w:val="single" w:color="auto" w:sz="4" w:space="0"/>
            </w:tcBorders>
            <w:noWrap w:val="0"/>
            <w:vAlign w:val="center"/>
          </w:tcPr>
          <w:p w14:paraId="0A23A7D3">
            <w:pPr>
              <w:widowControl/>
              <w:spacing w:line="200" w:lineRule="exact"/>
              <w:jc w:val="center"/>
              <w:rPr>
                <w:rFonts w:ascii="宋体" w:hAnsi="宋体" w:eastAsia="宋体" w:cs="仿宋"/>
                <w:color w:val="000000"/>
                <w:kern w:val="0"/>
                <w:sz w:val="18"/>
                <w:szCs w:val="18"/>
              </w:rPr>
            </w:pPr>
          </w:p>
        </w:tc>
      </w:tr>
      <w:tr w14:paraId="1523F8DA">
        <w:tblPrEx>
          <w:tblCellMar>
            <w:top w:w="0" w:type="dxa"/>
            <w:left w:w="108" w:type="dxa"/>
            <w:bottom w:w="0" w:type="dxa"/>
            <w:right w:w="108" w:type="dxa"/>
          </w:tblCellMar>
        </w:tblPrEx>
        <w:trPr>
          <w:trHeight w:val="561" w:hRule="atLeast"/>
          <w:jc w:val="center"/>
        </w:trPr>
        <w:tc>
          <w:tcPr>
            <w:tcW w:w="973" w:type="dxa"/>
            <w:vMerge w:val="continue"/>
            <w:tcBorders>
              <w:left w:val="single" w:color="auto" w:sz="4" w:space="0"/>
              <w:right w:val="single" w:color="auto" w:sz="4" w:space="0"/>
            </w:tcBorders>
            <w:noWrap w:val="0"/>
            <w:vAlign w:val="center"/>
          </w:tcPr>
          <w:p w14:paraId="55008F29">
            <w:pPr>
              <w:spacing w:line="200" w:lineRule="exact"/>
              <w:jc w:val="left"/>
              <w:rPr>
                <w:rFonts w:ascii="宋体" w:hAnsi="宋体" w:eastAsia="宋体" w:cs="仿宋"/>
                <w:color w:val="000000"/>
                <w:kern w:val="0"/>
                <w:sz w:val="18"/>
                <w:szCs w:val="18"/>
              </w:rPr>
            </w:pPr>
          </w:p>
        </w:tc>
        <w:tc>
          <w:tcPr>
            <w:tcW w:w="1080" w:type="dxa"/>
            <w:vMerge w:val="restart"/>
            <w:tcBorders>
              <w:top w:val="single" w:color="auto" w:sz="4" w:space="0"/>
              <w:left w:val="nil"/>
              <w:right w:val="single" w:color="auto" w:sz="4" w:space="0"/>
            </w:tcBorders>
            <w:noWrap w:val="0"/>
            <w:vAlign w:val="center"/>
          </w:tcPr>
          <w:p w14:paraId="6B51CA1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效益指标</w:t>
            </w:r>
          </w:p>
          <w:p w14:paraId="3C8A4291">
            <w:pPr>
              <w:widowControl/>
              <w:spacing w:line="200" w:lineRule="exact"/>
              <w:jc w:val="center"/>
              <w:rPr>
                <w:rFonts w:ascii="仿宋" w:hAnsi="仿宋" w:eastAsia="仿宋" w:cs="仿宋"/>
                <w:color w:val="000000"/>
                <w:kern w:val="0"/>
                <w:sz w:val="21"/>
                <w:szCs w:val="21"/>
              </w:rPr>
            </w:pPr>
            <w:r>
              <w:rPr>
                <w:rFonts w:hint="eastAsia" w:ascii="宋体" w:hAnsi="宋体" w:eastAsia="宋体" w:cs="仿宋"/>
                <w:color w:val="000000"/>
                <w:kern w:val="0"/>
                <w:sz w:val="18"/>
                <w:szCs w:val="18"/>
              </w:rPr>
              <w:t>（40分）</w:t>
            </w:r>
          </w:p>
        </w:tc>
        <w:tc>
          <w:tcPr>
            <w:tcW w:w="783" w:type="dxa"/>
            <w:tcBorders>
              <w:top w:val="single" w:color="auto" w:sz="4" w:space="0"/>
              <w:left w:val="nil"/>
              <w:bottom w:val="single" w:color="auto" w:sz="4" w:space="0"/>
              <w:right w:val="single" w:color="auto" w:sz="4" w:space="0"/>
            </w:tcBorders>
            <w:noWrap w:val="0"/>
            <w:vAlign w:val="center"/>
          </w:tcPr>
          <w:p w14:paraId="7D2BF97E">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社会效</w:t>
            </w:r>
          </w:p>
          <w:p w14:paraId="0698E9D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益指标</w:t>
            </w:r>
          </w:p>
        </w:tc>
        <w:tc>
          <w:tcPr>
            <w:tcW w:w="1521" w:type="dxa"/>
            <w:tcBorders>
              <w:top w:val="single" w:color="auto" w:sz="4" w:space="0"/>
              <w:left w:val="nil"/>
              <w:bottom w:val="single" w:color="auto" w:sz="4" w:space="0"/>
              <w:right w:val="single" w:color="auto" w:sz="4" w:space="0"/>
            </w:tcBorders>
            <w:noWrap w:val="0"/>
            <w:vAlign w:val="center"/>
          </w:tcPr>
          <w:p w14:paraId="304DF016">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提升群众保护渔业资源意识</w:t>
            </w:r>
          </w:p>
        </w:tc>
        <w:tc>
          <w:tcPr>
            <w:tcW w:w="1030" w:type="dxa"/>
            <w:tcBorders>
              <w:top w:val="nil"/>
              <w:left w:val="nil"/>
              <w:bottom w:val="single" w:color="auto" w:sz="4" w:space="0"/>
              <w:right w:val="single" w:color="auto" w:sz="4" w:space="0"/>
            </w:tcBorders>
            <w:noWrap w:val="0"/>
            <w:vAlign w:val="center"/>
          </w:tcPr>
          <w:p w14:paraId="0D2AE688">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明显</w:t>
            </w:r>
          </w:p>
        </w:tc>
        <w:tc>
          <w:tcPr>
            <w:tcW w:w="1134" w:type="dxa"/>
            <w:tcBorders>
              <w:top w:val="nil"/>
              <w:left w:val="nil"/>
              <w:bottom w:val="single" w:color="auto" w:sz="4" w:space="0"/>
              <w:right w:val="single" w:color="auto" w:sz="4" w:space="0"/>
            </w:tcBorders>
            <w:noWrap w:val="0"/>
            <w:vAlign w:val="center"/>
          </w:tcPr>
          <w:p w14:paraId="745D5A7C">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明显</w:t>
            </w:r>
          </w:p>
        </w:tc>
        <w:tc>
          <w:tcPr>
            <w:tcW w:w="932" w:type="dxa"/>
            <w:tcBorders>
              <w:top w:val="nil"/>
              <w:left w:val="nil"/>
              <w:bottom w:val="single" w:color="auto" w:sz="4" w:space="0"/>
              <w:right w:val="single" w:color="auto" w:sz="4" w:space="0"/>
            </w:tcBorders>
            <w:noWrap w:val="0"/>
            <w:vAlign w:val="center"/>
          </w:tcPr>
          <w:p w14:paraId="11A1BD5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nil"/>
              <w:left w:val="nil"/>
              <w:bottom w:val="single" w:color="auto" w:sz="4" w:space="0"/>
              <w:right w:val="single" w:color="auto" w:sz="4" w:space="0"/>
            </w:tcBorders>
            <w:noWrap w:val="0"/>
            <w:vAlign w:val="center"/>
          </w:tcPr>
          <w:p w14:paraId="7077EED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nil"/>
              <w:left w:val="nil"/>
              <w:bottom w:val="single" w:color="auto" w:sz="4" w:space="0"/>
              <w:right w:val="single" w:color="auto" w:sz="4" w:space="0"/>
            </w:tcBorders>
            <w:noWrap w:val="0"/>
            <w:vAlign w:val="center"/>
          </w:tcPr>
          <w:p w14:paraId="405B1E85">
            <w:pPr>
              <w:widowControl/>
              <w:spacing w:line="200" w:lineRule="exact"/>
              <w:jc w:val="center"/>
              <w:rPr>
                <w:rFonts w:ascii="宋体" w:hAnsi="宋体" w:eastAsia="宋体" w:cs="仿宋"/>
                <w:color w:val="000000"/>
                <w:kern w:val="0"/>
                <w:sz w:val="18"/>
                <w:szCs w:val="18"/>
              </w:rPr>
            </w:pPr>
          </w:p>
        </w:tc>
      </w:tr>
      <w:tr w14:paraId="7510702F">
        <w:tblPrEx>
          <w:tblCellMar>
            <w:top w:w="0" w:type="dxa"/>
            <w:left w:w="108" w:type="dxa"/>
            <w:bottom w:w="0" w:type="dxa"/>
            <w:right w:w="108" w:type="dxa"/>
          </w:tblCellMar>
        </w:tblPrEx>
        <w:trPr>
          <w:trHeight w:val="555" w:hRule="atLeast"/>
          <w:jc w:val="center"/>
        </w:trPr>
        <w:tc>
          <w:tcPr>
            <w:tcW w:w="973" w:type="dxa"/>
            <w:vMerge w:val="continue"/>
            <w:tcBorders>
              <w:left w:val="single" w:color="auto" w:sz="4" w:space="0"/>
              <w:right w:val="single" w:color="auto" w:sz="4" w:space="0"/>
            </w:tcBorders>
            <w:noWrap w:val="0"/>
            <w:vAlign w:val="center"/>
          </w:tcPr>
          <w:p w14:paraId="04468B0B">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358BBBA">
            <w:pPr>
              <w:spacing w:line="200" w:lineRule="exact"/>
              <w:jc w:val="left"/>
              <w:rPr>
                <w:rFonts w:ascii="宋体" w:hAnsi="宋体" w:eastAsia="宋体" w:cs="仿宋"/>
                <w:color w:val="000000"/>
                <w:kern w:val="0"/>
                <w:sz w:val="18"/>
                <w:szCs w:val="18"/>
              </w:rPr>
            </w:pPr>
          </w:p>
        </w:tc>
        <w:tc>
          <w:tcPr>
            <w:tcW w:w="783" w:type="dxa"/>
            <w:tcBorders>
              <w:top w:val="single" w:color="auto" w:sz="4" w:space="0"/>
              <w:left w:val="nil"/>
              <w:right w:val="single" w:color="auto" w:sz="4" w:space="0"/>
            </w:tcBorders>
            <w:noWrap w:val="0"/>
            <w:vAlign w:val="center"/>
          </w:tcPr>
          <w:p w14:paraId="101A9353">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生态效</w:t>
            </w:r>
          </w:p>
          <w:p w14:paraId="7DF4E955">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益指标</w:t>
            </w:r>
          </w:p>
        </w:tc>
        <w:tc>
          <w:tcPr>
            <w:tcW w:w="1521" w:type="dxa"/>
            <w:tcBorders>
              <w:top w:val="single" w:color="auto" w:sz="4" w:space="0"/>
              <w:left w:val="nil"/>
              <w:bottom w:val="single" w:color="auto" w:sz="4" w:space="0"/>
              <w:right w:val="single" w:color="auto" w:sz="4" w:space="0"/>
            </w:tcBorders>
            <w:noWrap w:val="0"/>
            <w:vAlign w:val="center"/>
          </w:tcPr>
          <w:p w14:paraId="3E70E192">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促进</w:t>
            </w:r>
            <w:r>
              <w:rPr>
                <w:rFonts w:hint="eastAsia" w:ascii="宋体" w:hAnsi="宋体" w:eastAsia="宋体" w:cs="宋体"/>
                <w:kern w:val="0"/>
                <w:sz w:val="18"/>
                <w:szCs w:val="18"/>
              </w:rPr>
              <w:t>水生生物种群与多样性恢复</w:t>
            </w:r>
          </w:p>
        </w:tc>
        <w:tc>
          <w:tcPr>
            <w:tcW w:w="1030" w:type="dxa"/>
            <w:tcBorders>
              <w:top w:val="nil"/>
              <w:left w:val="nil"/>
              <w:bottom w:val="single" w:color="auto" w:sz="4" w:space="0"/>
              <w:right w:val="single" w:color="auto" w:sz="4" w:space="0"/>
            </w:tcBorders>
            <w:noWrap w:val="0"/>
            <w:vAlign w:val="center"/>
          </w:tcPr>
          <w:p w14:paraId="60D01D40">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作用明显</w:t>
            </w:r>
          </w:p>
        </w:tc>
        <w:tc>
          <w:tcPr>
            <w:tcW w:w="1134" w:type="dxa"/>
            <w:tcBorders>
              <w:top w:val="nil"/>
              <w:left w:val="nil"/>
              <w:bottom w:val="single" w:color="auto" w:sz="4" w:space="0"/>
              <w:right w:val="single" w:color="auto" w:sz="4" w:space="0"/>
            </w:tcBorders>
            <w:noWrap w:val="0"/>
            <w:vAlign w:val="center"/>
          </w:tcPr>
          <w:p w14:paraId="24212B39">
            <w:pPr>
              <w:widowControl/>
              <w:spacing w:line="200" w:lineRule="exact"/>
              <w:jc w:val="center"/>
              <w:rPr>
                <w:rFonts w:ascii="宋体" w:hAnsi="宋体" w:eastAsia="宋体" w:cs="仿宋"/>
                <w:color w:val="000000"/>
                <w:kern w:val="0"/>
                <w:sz w:val="18"/>
                <w:szCs w:val="18"/>
              </w:rPr>
            </w:pPr>
            <w:r>
              <w:rPr>
                <w:rFonts w:ascii="宋体" w:hAnsi="宋体" w:eastAsia="宋体" w:cs="仿宋"/>
                <w:color w:val="000000"/>
                <w:kern w:val="0"/>
                <w:sz w:val="18"/>
                <w:szCs w:val="18"/>
              </w:rPr>
              <w:t>作用明显</w:t>
            </w:r>
          </w:p>
        </w:tc>
        <w:tc>
          <w:tcPr>
            <w:tcW w:w="932" w:type="dxa"/>
            <w:tcBorders>
              <w:top w:val="nil"/>
              <w:left w:val="nil"/>
              <w:bottom w:val="single" w:color="auto" w:sz="4" w:space="0"/>
              <w:right w:val="single" w:color="auto" w:sz="4" w:space="0"/>
            </w:tcBorders>
            <w:noWrap w:val="0"/>
            <w:vAlign w:val="center"/>
          </w:tcPr>
          <w:p w14:paraId="1A157C22">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nil"/>
              <w:left w:val="nil"/>
              <w:bottom w:val="single" w:color="auto" w:sz="4" w:space="0"/>
              <w:right w:val="single" w:color="auto" w:sz="4" w:space="0"/>
            </w:tcBorders>
            <w:noWrap w:val="0"/>
            <w:vAlign w:val="center"/>
          </w:tcPr>
          <w:p w14:paraId="01FE096C">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nil"/>
              <w:left w:val="nil"/>
              <w:bottom w:val="single" w:color="auto" w:sz="4" w:space="0"/>
              <w:right w:val="single" w:color="auto" w:sz="4" w:space="0"/>
            </w:tcBorders>
            <w:noWrap w:val="0"/>
            <w:vAlign w:val="center"/>
          </w:tcPr>
          <w:p w14:paraId="6F2C356A">
            <w:pPr>
              <w:widowControl/>
              <w:spacing w:line="200" w:lineRule="exact"/>
              <w:jc w:val="center"/>
              <w:rPr>
                <w:rFonts w:ascii="宋体" w:hAnsi="宋体" w:eastAsia="宋体" w:cs="仿宋"/>
                <w:color w:val="000000"/>
                <w:kern w:val="0"/>
                <w:sz w:val="18"/>
                <w:szCs w:val="18"/>
              </w:rPr>
            </w:pPr>
          </w:p>
        </w:tc>
      </w:tr>
      <w:tr w14:paraId="797D67D2">
        <w:tblPrEx>
          <w:tblCellMar>
            <w:top w:w="0" w:type="dxa"/>
            <w:left w:w="108" w:type="dxa"/>
            <w:bottom w:w="0" w:type="dxa"/>
            <w:right w:w="108" w:type="dxa"/>
          </w:tblCellMar>
        </w:tblPrEx>
        <w:trPr>
          <w:trHeight w:val="705" w:hRule="atLeast"/>
          <w:jc w:val="center"/>
        </w:trPr>
        <w:tc>
          <w:tcPr>
            <w:tcW w:w="973" w:type="dxa"/>
            <w:vMerge w:val="continue"/>
            <w:tcBorders>
              <w:left w:val="single" w:color="auto" w:sz="4" w:space="0"/>
              <w:right w:val="single" w:color="auto" w:sz="4" w:space="0"/>
            </w:tcBorders>
            <w:noWrap w:val="0"/>
            <w:vAlign w:val="center"/>
          </w:tcPr>
          <w:p w14:paraId="4F1492D0">
            <w:pPr>
              <w:widowControl/>
              <w:spacing w:line="200" w:lineRule="exact"/>
              <w:jc w:val="center"/>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688F4C65">
            <w:pPr>
              <w:widowControl/>
              <w:spacing w:line="200" w:lineRule="exact"/>
              <w:jc w:val="left"/>
              <w:rPr>
                <w:rFonts w:ascii="宋体" w:hAnsi="宋体" w:eastAsia="宋体" w:cs="仿宋"/>
                <w:color w:val="000000"/>
                <w:kern w:val="0"/>
                <w:sz w:val="18"/>
                <w:szCs w:val="18"/>
              </w:rPr>
            </w:pPr>
          </w:p>
        </w:tc>
        <w:tc>
          <w:tcPr>
            <w:tcW w:w="783" w:type="dxa"/>
            <w:tcBorders>
              <w:top w:val="single" w:color="auto" w:sz="4" w:space="0"/>
              <w:left w:val="single" w:color="auto" w:sz="4" w:space="0"/>
              <w:bottom w:val="single" w:color="auto" w:sz="4" w:space="0"/>
              <w:right w:val="single" w:color="auto" w:sz="4" w:space="0"/>
            </w:tcBorders>
            <w:noWrap w:val="0"/>
            <w:vAlign w:val="center"/>
          </w:tcPr>
          <w:p w14:paraId="7F22F970">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可持续影响指标</w:t>
            </w:r>
          </w:p>
        </w:tc>
        <w:tc>
          <w:tcPr>
            <w:tcW w:w="1521" w:type="dxa"/>
            <w:tcBorders>
              <w:top w:val="single" w:color="auto" w:sz="4" w:space="0"/>
              <w:left w:val="single" w:color="auto" w:sz="4" w:space="0"/>
              <w:bottom w:val="single" w:color="auto" w:sz="4" w:space="0"/>
              <w:right w:val="single" w:color="auto" w:sz="4" w:space="0"/>
            </w:tcBorders>
            <w:noWrap w:val="0"/>
            <w:vAlign w:val="center"/>
          </w:tcPr>
          <w:p w14:paraId="79DF7DC0">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促进我区渔业可持续发展</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3E772E1A">
            <w:pPr>
              <w:spacing w:line="200" w:lineRule="exact"/>
              <w:jc w:val="center"/>
            </w:pPr>
            <w:r>
              <w:rPr>
                <w:rFonts w:ascii="宋体" w:hAnsi="宋体" w:eastAsia="宋体" w:cs="仿宋"/>
                <w:color w:val="000000"/>
                <w:kern w:val="0"/>
                <w:sz w:val="18"/>
                <w:szCs w:val="18"/>
              </w:rPr>
              <w:t>作用明显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B46CBE5">
            <w:pPr>
              <w:spacing w:line="200" w:lineRule="exact"/>
              <w:jc w:val="center"/>
            </w:pPr>
            <w:r>
              <w:rPr>
                <w:rFonts w:ascii="宋体" w:hAnsi="宋体" w:eastAsia="宋体" w:cs="仿宋"/>
                <w:color w:val="000000"/>
                <w:kern w:val="0"/>
                <w:sz w:val="18"/>
                <w:szCs w:val="18"/>
              </w:rPr>
              <w:t>作用明显</w:t>
            </w:r>
          </w:p>
        </w:tc>
        <w:tc>
          <w:tcPr>
            <w:tcW w:w="932" w:type="dxa"/>
            <w:tcBorders>
              <w:top w:val="single" w:color="auto" w:sz="4" w:space="0"/>
              <w:left w:val="single" w:color="auto" w:sz="4" w:space="0"/>
              <w:bottom w:val="single" w:color="auto" w:sz="4" w:space="0"/>
              <w:right w:val="single" w:color="auto" w:sz="4" w:space="0"/>
            </w:tcBorders>
            <w:noWrap w:val="0"/>
            <w:vAlign w:val="center"/>
          </w:tcPr>
          <w:p w14:paraId="1278D264">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5C17B9ED">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8794AD1">
            <w:pPr>
              <w:widowControl/>
              <w:spacing w:line="200" w:lineRule="exact"/>
              <w:jc w:val="center"/>
              <w:rPr>
                <w:rFonts w:ascii="宋体" w:hAnsi="宋体" w:eastAsia="宋体" w:cs="仿宋"/>
                <w:color w:val="000000"/>
                <w:kern w:val="0"/>
                <w:sz w:val="18"/>
                <w:szCs w:val="18"/>
              </w:rPr>
            </w:pPr>
          </w:p>
        </w:tc>
      </w:tr>
      <w:tr w14:paraId="4760E0BE">
        <w:tblPrEx>
          <w:tblCellMar>
            <w:top w:w="0" w:type="dxa"/>
            <w:left w:w="108" w:type="dxa"/>
            <w:bottom w:w="0" w:type="dxa"/>
            <w:right w:w="108" w:type="dxa"/>
          </w:tblCellMar>
        </w:tblPrEx>
        <w:trPr>
          <w:trHeight w:val="701" w:hRule="atLeast"/>
          <w:jc w:val="center"/>
        </w:trPr>
        <w:tc>
          <w:tcPr>
            <w:tcW w:w="973" w:type="dxa"/>
            <w:vMerge w:val="continue"/>
            <w:tcBorders>
              <w:left w:val="single" w:color="auto" w:sz="4" w:space="0"/>
              <w:right w:val="single" w:color="auto" w:sz="4" w:space="0"/>
            </w:tcBorders>
            <w:noWrap w:val="0"/>
            <w:vAlign w:val="center"/>
          </w:tcPr>
          <w:p w14:paraId="5C3BFFAF">
            <w:pPr>
              <w:spacing w:line="200" w:lineRule="exact"/>
              <w:jc w:val="left"/>
              <w:rPr>
                <w:rFonts w:ascii="宋体" w:hAnsi="宋体" w:eastAsia="宋体" w:cs="仿宋"/>
                <w:color w:val="000000"/>
                <w:kern w:val="0"/>
                <w:sz w:val="18"/>
                <w:szCs w:val="18"/>
              </w:rPr>
            </w:pPr>
          </w:p>
        </w:tc>
        <w:tc>
          <w:tcPr>
            <w:tcW w:w="1080" w:type="dxa"/>
            <w:vMerge w:val="continue"/>
            <w:tcBorders>
              <w:left w:val="nil"/>
              <w:right w:val="single" w:color="auto" w:sz="4" w:space="0"/>
            </w:tcBorders>
            <w:noWrap w:val="0"/>
            <w:vAlign w:val="center"/>
          </w:tcPr>
          <w:p w14:paraId="4751429C">
            <w:pPr>
              <w:widowControl/>
              <w:spacing w:line="200" w:lineRule="exact"/>
              <w:jc w:val="center"/>
              <w:rPr>
                <w:rFonts w:ascii="宋体" w:hAnsi="宋体" w:eastAsia="宋体" w:cs="仿宋"/>
                <w:color w:val="000000"/>
                <w:kern w:val="0"/>
                <w:sz w:val="18"/>
                <w:szCs w:val="18"/>
              </w:rPr>
            </w:pPr>
          </w:p>
        </w:tc>
        <w:tc>
          <w:tcPr>
            <w:tcW w:w="783" w:type="dxa"/>
            <w:tcBorders>
              <w:top w:val="single" w:color="auto" w:sz="4" w:space="0"/>
              <w:left w:val="nil"/>
              <w:right w:val="single" w:color="auto" w:sz="4" w:space="0"/>
            </w:tcBorders>
            <w:noWrap w:val="0"/>
            <w:vAlign w:val="center"/>
          </w:tcPr>
          <w:p w14:paraId="022AA9F1">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服务对象满意度指标</w:t>
            </w:r>
          </w:p>
        </w:tc>
        <w:tc>
          <w:tcPr>
            <w:tcW w:w="1521" w:type="dxa"/>
            <w:tcBorders>
              <w:top w:val="single" w:color="auto" w:sz="4" w:space="0"/>
              <w:left w:val="nil"/>
              <w:bottom w:val="single" w:color="auto" w:sz="4" w:space="0"/>
              <w:right w:val="single" w:color="auto" w:sz="4" w:space="0"/>
            </w:tcBorders>
            <w:noWrap w:val="0"/>
            <w:vAlign w:val="center"/>
          </w:tcPr>
          <w:p w14:paraId="307957BA">
            <w:pPr>
              <w:widowControl/>
              <w:spacing w:line="200" w:lineRule="exact"/>
              <w:jc w:val="center"/>
              <w:rPr>
                <w:rFonts w:ascii="宋体" w:hAnsi="宋体" w:eastAsia="宋体" w:cs="仿宋"/>
                <w:color w:val="000000"/>
                <w:kern w:val="0"/>
                <w:sz w:val="18"/>
                <w:szCs w:val="18"/>
              </w:rPr>
            </w:pPr>
            <w:r>
              <w:rPr>
                <w:rFonts w:ascii="宋体" w:hAnsi="宋体" w:eastAsia="宋体" w:cs="宋体"/>
                <w:kern w:val="0"/>
                <w:sz w:val="18"/>
                <w:szCs w:val="18"/>
              </w:rPr>
              <w:t>沿江居民满意度抽样调查满意度</w:t>
            </w:r>
          </w:p>
        </w:tc>
        <w:tc>
          <w:tcPr>
            <w:tcW w:w="1030" w:type="dxa"/>
            <w:tcBorders>
              <w:top w:val="nil"/>
              <w:left w:val="nil"/>
              <w:bottom w:val="single" w:color="auto" w:sz="4" w:space="0"/>
              <w:right w:val="single" w:color="auto" w:sz="4" w:space="0"/>
            </w:tcBorders>
            <w:noWrap w:val="0"/>
            <w:vAlign w:val="center"/>
          </w:tcPr>
          <w:p w14:paraId="799F7ED3">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≥90%</w:t>
            </w:r>
          </w:p>
        </w:tc>
        <w:tc>
          <w:tcPr>
            <w:tcW w:w="1134" w:type="dxa"/>
            <w:tcBorders>
              <w:top w:val="nil"/>
              <w:left w:val="nil"/>
              <w:bottom w:val="single" w:color="auto" w:sz="4" w:space="0"/>
              <w:right w:val="single" w:color="auto" w:sz="4" w:space="0"/>
            </w:tcBorders>
            <w:noWrap w:val="0"/>
            <w:vAlign w:val="center"/>
          </w:tcPr>
          <w:p w14:paraId="46C0C9D5">
            <w:pPr>
              <w:widowControl/>
              <w:spacing w:line="200" w:lineRule="exact"/>
              <w:jc w:val="center"/>
              <w:rPr>
                <w:rFonts w:ascii="宋体" w:hAnsi="宋体" w:eastAsia="宋体" w:cs="仿宋"/>
                <w:color w:val="000000"/>
                <w:kern w:val="0"/>
                <w:sz w:val="18"/>
                <w:szCs w:val="18"/>
              </w:rPr>
            </w:pPr>
            <w:r>
              <w:rPr>
                <w:rFonts w:hint="eastAsia" w:ascii="宋体" w:hAnsi="宋体" w:eastAsia="宋体" w:cs="宋体"/>
                <w:kern w:val="0"/>
                <w:sz w:val="18"/>
                <w:szCs w:val="18"/>
              </w:rPr>
              <w:t>≥95%</w:t>
            </w:r>
          </w:p>
        </w:tc>
        <w:tc>
          <w:tcPr>
            <w:tcW w:w="932" w:type="dxa"/>
            <w:tcBorders>
              <w:top w:val="nil"/>
              <w:left w:val="nil"/>
              <w:bottom w:val="single" w:color="auto" w:sz="4" w:space="0"/>
              <w:right w:val="single" w:color="auto" w:sz="4" w:space="0"/>
            </w:tcBorders>
            <w:noWrap w:val="0"/>
            <w:vAlign w:val="center"/>
          </w:tcPr>
          <w:p w14:paraId="0180FD36">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873" w:type="dxa"/>
            <w:tcBorders>
              <w:top w:val="nil"/>
              <w:left w:val="nil"/>
              <w:bottom w:val="single" w:color="auto" w:sz="4" w:space="0"/>
              <w:right w:val="single" w:color="auto" w:sz="4" w:space="0"/>
            </w:tcBorders>
            <w:noWrap w:val="0"/>
            <w:vAlign w:val="center"/>
          </w:tcPr>
          <w:p w14:paraId="5A00E25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w:t>
            </w:r>
          </w:p>
        </w:tc>
        <w:tc>
          <w:tcPr>
            <w:tcW w:w="1418" w:type="dxa"/>
            <w:tcBorders>
              <w:top w:val="nil"/>
              <w:left w:val="nil"/>
              <w:bottom w:val="single" w:color="auto" w:sz="4" w:space="0"/>
              <w:right w:val="single" w:color="auto" w:sz="4" w:space="0"/>
            </w:tcBorders>
            <w:noWrap w:val="0"/>
            <w:vAlign w:val="center"/>
          </w:tcPr>
          <w:p w14:paraId="7A40BB01">
            <w:pPr>
              <w:widowControl/>
              <w:spacing w:line="200" w:lineRule="exact"/>
              <w:jc w:val="center"/>
              <w:rPr>
                <w:rFonts w:ascii="宋体" w:hAnsi="宋体" w:eastAsia="宋体" w:cs="仿宋"/>
                <w:color w:val="000000"/>
                <w:kern w:val="0"/>
                <w:sz w:val="18"/>
                <w:szCs w:val="18"/>
              </w:rPr>
            </w:pPr>
          </w:p>
        </w:tc>
      </w:tr>
      <w:tr w14:paraId="17B2127E">
        <w:tblPrEx>
          <w:tblCellMar>
            <w:top w:w="0" w:type="dxa"/>
            <w:left w:w="108" w:type="dxa"/>
            <w:bottom w:w="0" w:type="dxa"/>
            <w:right w:w="108" w:type="dxa"/>
          </w:tblCellMar>
        </w:tblPrEx>
        <w:trPr>
          <w:trHeight w:val="413" w:hRule="atLeast"/>
          <w:jc w:val="center"/>
        </w:trPr>
        <w:tc>
          <w:tcPr>
            <w:tcW w:w="6521" w:type="dxa"/>
            <w:gridSpan w:val="6"/>
            <w:tcBorders>
              <w:top w:val="single" w:color="auto" w:sz="4" w:space="0"/>
              <w:left w:val="single" w:color="auto" w:sz="4" w:space="0"/>
              <w:bottom w:val="single" w:color="auto" w:sz="4" w:space="0"/>
              <w:right w:val="single" w:color="000000" w:sz="4" w:space="0"/>
            </w:tcBorders>
            <w:noWrap w:val="0"/>
            <w:vAlign w:val="center"/>
          </w:tcPr>
          <w:p w14:paraId="659BF9B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总分</w:t>
            </w:r>
          </w:p>
        </w:tc>
        <w:tc>
          <w:tcPr>
            <w:tcW w:w="932" w:type="dxa"/>
            <w:tcBorders>
              <w:top w:val="nil"/>
              <w:left w:val="nil"/>
              <w:bottom w:val="single" w:color="auto" w:sz="4" w:space="0"/>
              <w:right w:val="single" w:color="auto" w:sz="4" w:space="0"/>
            </w:tcBorders>
            <w:noWrap w:val="0"/>
            <w:vAlign w:val="center"/>
          </w:tcPr>
          <w:p w14:paraId="55784529">
            <w:pPr>
              <w:widowControl/>
              <w:spacing w:line="200" w:lineRule="exact"/>
              <w:jc w:val="center"/>
              <w:rPr>
                <w:rFonts w:ascii="宋体" w:hAnsi="宋体" w:eastAsia="宋体" w:cs="仿宋"/>
                <w:color w:val="000000"/>
                <w:kern w:val="0"/>
                <w:sz w:val="18"/>
                <w:szCs w:val="18"/>
              </w:rPr>
            </w:pPr>
            <w:r>
              <w:rPr>
                <w:rFonts w:hint="eastAsia" w:ascii="宋体" w:hAnsi="宋体" w:eastAsia="宋体" w:cs="仿宋"/>
                <w:color w:val="000000"/>
                <w:kern w:val="0"/>
                <w:sz w:val="18"/>
                <w:szCs w:val="18"/>
              </w:rPr>
              <w:t>100分</w:t>
            </w:r>
          </w:p>
        </w:tc>
        <w:tc>
          <w:tcPr>
            <w:tcW w:w="873" w:type="dxa"/>
            <w:tcBorders>
              <w:top w:val="nil"/>
              <w:left w:val="nil"/>
              <w:bottom w:val="single" w:color="auto" w:sz="4" w:space="0"/>
              <w:right w:val="single" w:color="auto" w:sz="4" w:space="0"/>
            </w:tcBorders>
            <w:noWrap w:val="0"/>
            <w:vAlign w:val="center"/>
          </w:tcPr>
          <w:p w14:paraId="16EB63E6">
            <w:pPr>
              <w:widowControl/>
              <w:spacing w:line="200" w:lineRule="exact"/>
              <w:jc w:val="center"/>
              <w:rPr>
                <w:rFonts w:hint="default" w:ascii="宋体" w:hAnsi="宋体" w:eastAsia="宋体" w:cs="仿宋"/>
                <w:color w:val="000000"/>
                <w:kern w:val="0"/>
                <w:sz w:val="18"/>
                <w:szCs w:val="18"/>
                <w:lang w:val="en-US" w:eastAsia="zh-CN"/>
              </w:rPr>
            </w:pPr>
            <w:r>
              <w:rPr>
                <w:rFonts w:hint="eastAsia" w:ascii="宋体" w:hAnsi="宋体" w:eastAsia="宋体" w:cs="仿宋"/>
                <w:color w:val="000000"/>
                <w:kern w:val="0"/>
                <w:sz w:val="18"/>
                <w:szCs w:val="18"/>
                <w:lang w:val="en-US" w:eastAsia="zh-CN"/>
              </w:rPr>
              <w:t>92.33</w:t>
            </w:r>
          </w:p>
        </w:tc>
        <w:tc>
          <w:tcPr>
            <w:tcW w:w="1418" w:type="dxa"/>
            <w:tcBorders>
              <w:top w:val="nil"/>
              <w:left w:val="nil"/>
              <w:bottom w:val="single" w:color="auto" w:sz="4" w:space="0"/>
              <w:right w:val="single" w:color="auto" w:sz="4" w:space="0"/>
            </w:tcBorders>
            <w:noWrap w:val="0"/>
            <w:vAlign w:val="center"/>
          </w:tcPr>
          <w:p w14:paraId="19593224">
            <w:pPr>
              <w:widowControl/>
              <w:spacing w:line="200" w:lineRule="exact"/>
              <w:jc w:val="center"/>
              <w:rPr>
                <w:rFonts w:ascii="宋体" w:hAnsi="宋体" w:eastAsia="宋体" w:cs="仿宋"/>
                <w:color w:val="000000"/>
                <w:kern w:val="0"/>
                <w:sz w:val="18"/>
                <w:szCs w:val="18"/>
              </w:rPr>
            </w:pPr>
          </w:p>
        </w:tc>
      </w:tr>
    </w:tbl>
    <w:p w14:paraId="51D101D4">
      <w:pPr>
        <w:spacing w:line="240" w:lineRule="auto"/>
        <w:rPr>
          <w:rFonts w:hint="eastAsia" w:ascii="仿宋" w:hAnsi="仿宋" w:eastAsia="仿宋" w:cs="仿宋"/>
          <w:kern w:val="0"/>
          <w:sz w:val="32"/>
          <w:szCs w:val="32"/>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1819C40C">
      <w:pPr>
        <w:pStyle w:val="2"/>
        <w:rPr>
          <w:rFonts w:hint="eastAsia" w:ascii="仿宋" w:hAnsi="仿宋" w:eastAsia="仿宋" w:cs="仿宋"/>
          <w:kern w:val="0"/>
          <w:sz w:val="32"/>
          <w:szCs w:val="32"/>
        </w:rPr>
      </w:pPr>
    </w:p>
    <w:p w14:paraId="34B91BAB">
      <w:pPr>
        <w:pStyle w:val="2"/>
        <w:rPr>
          <w:rFonts w:hint="eastAsia" w:ascii="仿宋" w:hAnsi="仿宋" w:eastAsia="仿宋" w:cs="仿宋"/>
          <w:kern w:val="0"/>
          <w:sz w:val="32"/>
          <w:szCs w:val="32"/>
        </w:rPr>
      </w:pPr>
    </w:p>
    <w:p w14:paraId="3B35F3FB">
      <w:pPr>
        <w:pStyle w:val="2"/>
        <w:rPr>
          <w:rFonts w:hint="eastAsia" w:ascii="仿宋" w:hAnsi="仿宋" w:eastAsia="仿宋" w:cs="仿宋"/>
          <w:kern w:val="0"/>
          <w:sz w:val="32"/>
          <w:szCs w:val="32"/>
        </w:rPr>
      </w:pPr>
    </w:p>
    <w:p w14:paraId="0328E555">
      <w:pPr>
        <w:pStyle w:val="2"/>
        <w:rPr>
          <w:rFonts w:hint="eastAsia" w:ascii="仿宋" w:hAnsi="仿宋" w:eastAsia="仿宋" w:cs="仿宋"/>
          <w:kern w:val="0"/>
          <w:sz w:val="32"/>
          <w:szCs w:val="32"/>
        </w:rPr>
      </w:pPr>
    </w:p>
    <w:p w14:paraId="62EE61A8">
      <w:pPr>
        <w:pStyle w:val="2"/>
        <w:rPr>
          <w:rFonts w:hint="eastAsia" w:ascii="仿宋" w:hAnsi="仿宋" w:eastAsia="仿宋" w:cs="仿宋"/>
          <w:kern w:val="0"/>
          <w:sz w:val="32"/>
          <w:szCs w:val="32"/>
        </w:rPr>
      </w:pPr>
    </w:p>
    <w:p w14:paraId="6D50A65A">
      <w:pPr>
        <w:pStyle w:val="2"/>
        <w:rPr>
          <w:rFonts w:hint="eastAsia" w:ascii="仿宋" w:hAnsi="仿宋" w:eastAsia="仿宋" w:cs="仿宋"/>
          <w:kern w:val="0"/>
          <w:sz w:val="32"/>
          <w:szCs w:val="32"/>
        </w:rPr>
      </w:pPr>
    </w:p>
    <w:p w14:paraId="42B75D78">
      <w:pPr>
        <w:pStyle w:val="2"/>
        <w:rPr>
          <w:rFonts w:hint="eastAsia" w:ascii="仿宋" w:hAnsi="仿宋" w:eastAsia="仿宋" w:cs="仿宋"/>
          <w:kern w:val="0"/>
          <w:sz w:val="32"/>
          <w:szCs w:val="32"/>
        </w:rPr>
      </w:pPr>
    </w:p>
    <w:p w14:paraId="5D9C4BE3">
      <w:pPr>
        <w:pStyle w:val="2"/>
        <w:rPr>
          <w:rFonts w:hint="eastAsia" w:ascii="仿宋" w:hAnsi="仿宋" w:eastAsia="仿宋" w:cs="仿宋"/>
          <w:kern w:val="0"/>
          <w:sz w:val="32"/>
          <w:szCs w:val="32"/>
        </w:rPr>
      </w:pPr>
    </w:p>
    <w:p w14:paraId="7B69E1E0">
      <w:pPr>
        <w:pStyle w:val="2"/>
        <w:rPr>
          <w:rFonts w:hint="eastAsia" w:ascii="仿宋" w:hAnsi="仿宋" w:eastAsia="仿宋" w:cs="仿宋"/>
          <w:kern w:val="0"/>
          <w:sz w:val="32"/>
          <w:szCs w:val="32"/>
        </w:rPr>
      </w:pPr>
    </w:p>
    <w:p w14:paraId="74253FAE">
      <w:pPr>
        <w:pStyle w:val="2"/>
        <w:rPr>
          <w:rFonts w:hint="eastAsia" w:ascii="仿宋" w:hAnsi="仿宋" w:eastAsia="仿宋" w:cs="仿宋"/>
          <w:kern w:val="0"/>
          <w:sz w:val="32"/>
          <w:szCs w:val="32"/>
        </w:rPr>
      </w:pPr>
    </w:p>
    <w:p w14:paraId="1EF7E254">
      <w:pPr>
        <w:pStyle w:val="2"/>
        <w:rPr>
          <w:rFonts w:hint="eastAsia" w:ascii="仿宋" w:hAnsi="仿宋" w:eastAsia="仿宋" w:cs="仿宋"/>
          <w:kern w:val="0"/>
          <w:sz w:val="32"/>
          <w:szCs w:val="32"/>
        </w:rPr>
      </w:pPr>
    </w:p>
    <w:p w14:paraId="78E2E75C">
      <w:pPr>
        <w:pStyle w:val="2"/>
        <w:rPr>
          <w:rFonts w:hint="eastAsia" w:ascii="仿宋" w:hAnsi="仿宋" w:eastAsia="仿宋" w:cs="仿宋"/>
          <w:kern w:val="0"/>
          <w:sz w:val="32"/>
          <w:szCs w:val="32"/>
        </w:rPr>
      </w:pPr>
    </w:p>
    <w:p w14:paraId="3E192C84">
      <w:pPr>
        <w:pStyle w:val="2"/>
        <w:rPr>
          <w:rFonts w:hint="eastAsia" w:ascii="仿宋" w:hAnsi="仿宋" w:eastAsia="仿宋" w:cs="仿宋"/>
          <w:kern w:val="0"/>
          <w:sz w:val="32"/>
          <w:szCs w:val="32"/>
        </w:rPr>
      </w:pPr>
    </w:p>
    <w:p w14:paraId="00181227">
      <w:pPr>
        <w:pStyle w:val="2"/>
        <w:rPr>
          <w:rFonts w:hint="eastAsia" w:ascii="仿宋" w:hAnsi="仿宋" w:eastAsia="仿宋" w:cs="仿宋"/>
          <w:kern w:val="0"/>
          <w:sz w:val="32"/>
          <w:szCs w:val="32"/>
        </w:rPr>
      </w:pPr>
    </w:p>
    <w:p w14:paraId="29E8A27D">
      <w:pPr>
        <w:pStyle w:val="2"/>
        <w:rPr>
          <w:rFonts w:hint="eastAsia" w:ascii="仿宋" w:hAnsi="仿宋" w:eastAsia="仿宋" w:cs="仿宋"/>
          <w:kern w:val="0"/>
          <w:sz w:val="32"/>
          <w:szCs w:val="32"/>
        </w:rPr>
      </w:pPr>
    </w:p>
    <w:p w14:paraId="4BACD322">
      <w:pPr>
        <w:pStyle w:val="2"/>
        <w:rPr>
          <w:rFonts w:hint="eastAsia" w:ascii="仿宋" w:hAnsi="仿宋" w:eastAsia="仿宋" w:cs="仿宋"/>
          <w:kern w:val="0"/>
          <w:sz w:val="32"/>
          <w:szCs w:val="32"/>
        </w:rPr>
      </w:pPr>
    </w:p>
    <w:p w14:paraId="0C2AB194">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附件11</w:t>
      </w:r>
    </w:p>
    <w:p w14:paraId="329E4303">
      <w:pPr>
        <w:ind w:firstLine="1800" w:firstLineChars="600"/>
        <w:jc w:val="both"/>
        <w:rPr>
          <w:sz w:val="30"/>
          <w:szCs w:val="30"/>
        </w:rPr>
      </w:pPr>
      <w:bookmarkStart w:id="2" w:name="_GoBack"/>
      <w:bookmarkEnd w:id="2"/>
      <w:r>
        <w:rPr>
          <w:rFonts w:hint="eastAsia" w:ascii="宋体" w:hAnsi="宋体" w:eastAsia="宋体"/>
          <w:sz w:val="30"/>
          <w:szCs w:val="30"/>
        </w:rPr>
        <w:t>2024年度项目支出绩效自评表</w:t>
      </w:r>
    </w:p>
    <w:tbl>
      <w:tblPr>
        <w:tblStyle w:val="10"/>
        <w:tblW w:w="9851" w:type="dxa"/>
        <w:jc w:val="center"/>
        <w:tblLayout w:type="fixed"/>
        <w:tblCellMar>
          <w:top w:w="0" w:type="dxa"/>
          <w:left w:w="108" w:type="dxa"/>
          <w:bottom w:w="0" w:type="dxa"/>
          <w:right w:w="108" w:type="dxa"/>
        </w:tblCellMar>
      </w:tblPr>
      <w:tblGrid>
        <w:gridCol w:w="958"/>
        <w:gridCol w:w="709"/>
        <w:gridCol w:w="1134"/>
        <w:gridCol w:w="2126"/>
        <w:gridCol w:w="993"/>
        <w:gridCol w:w="992"/>
        <w:gridCol w:w="992"/>
        <w:gridCol w:w="992"/>
        <w:gridCol w:w="955"/>
      </w:tblGrid>
      <w:tr w14:paraId="3EE27FC3">
        <w:tblPrEx>
          <w:tblCellMar>
            <w:top w:w="0" w:type="dxa"/>
            <w:left w:w="108" w:type="dxa"/>
            <w:bottom w:w="0" w:type="dxa"/>
            <w:right w:w="108" w:type="dxa"/>
          </w:tblCellMar>
        </w:tblPrEx>
        <w:trPr>
          <w:trHeight w:val="350" w:hRule="atLeast"/>
          <w:jc w:val="center"/>
        </w:trPr>
        <w:tc>
          <w:tcPr>
            <w:tcW w:w="958" w:type="dxa"/>
            <w:tcBorders>
              <w:top w:val="single" w:color="auto" w:sz="4" w:space="0"/>
              <w:left w:val="single" w:color="auto" w:sz="4" w:space="0"/>
              <w:bottom w:val="single" w:color="auto" w:sz="4" w:space="0"/>
              <w:right w:val="single" w:color="auto" w:sz="4" w:space="0"/>
            </w:tcBorders>
            <w:noWrap w:val="0"/>
            <w:vAlign w:val="center"/>
          </w:tcPr>
          <w:p w14:paraId="4B4FB801">
            <w:pPr>
              <w:spacing w:line="240" w:lineRule="exact"/>
              <w:rPr>
                <w:rFonts w:ascii="宋体" w:hAnsi="宋体" w:eastAsia="宋体"/>
                <w:sz w:val="18"/>
                <w:szCs w:val="18"/>
              </w:rPr>
            </w:pPr>
            <w:r>
              <w:rPr>
                <w:rFonts w:hint="eastAsia" w:ascii="宋体" w:hAnsi="宋体" w:eastAsia="宋体"/>
                <w:sz w:val="18"/>
                <w:szCs w:val="18"/>
              </w:rPr>
              <w:t>项目支出名称</w:t>
            </w:r>
          </w:p>
        </w:tc>
        <w:tc>
          <w:tcPr>
            <w:tcW w:w="8893" w:type="dxa"/>
            <w:gridSpan w:val="8"/>
            <w:tcBorders>
              <w:top w:val="single" w:color="auto" w:sz="4" w:space="0"/>
              <w:left w:val="nil"/>
              <w:bottom w:val="single" w:color="auto" w:sz="4" w:space="0"/>
              <w:right w:val="single" w:color="auto" w:sz="4" w:space="0"/>
            </w:tcBorders>
            <w:noWrap w:val="0"/>
            <w:vAlign w:val="center"/>
          </w:tcPr>
          <w:p w14:paraId="2FC371CA">
            <w:pPr>
              <w:spacing w:line="240" w:lineRule="exact"/>
              <w:jc w:val="center"/>
              <w:rPr>
                <w:rFonts w:ascii="宋体" w:hAnsi="宋体" w:eastAsia="宋体"/>
                <w:sz w:val="18"/>
                <w:szCs w:val="18"/>
              </w:rPr>
            </w:pPr>
            <w:r>
              <w:rPr>
                <w:rFonts w:hint="eastAsia" w:ascii="宋体" w:hAnsi="宋体" w:eastAsia="宋体"/>
                <w:sz w:val="18"/>
                <w:szCs w:val="18"/>
              </w:rPr>
              <w:t>2022 年中央成品油价格调整对渔业补助和渔业放流资金</w:t>
            </w:r>
          </w:p>
        </w:tc>
      </w:tr>
      <w:tr w14:paraId="48AFE457">
        <w:tblPrEx>
          <w:tblCellMar>
            <w:top w:w="0" w:type="dxa"/>
            <w:left w:w="108" w:type="dxa"/>
            <w:bottom w:w="0" w:type="dxa"/>
            <w:right w:w="108" w:type="dxa"/>
          </w:tblCellMar>
        </w:tblPrEx>
        <w:trPr>
          <w:jc w:val="center"/>
        </w:trPr>
        <w:tc>
          <w:tcPr>
            <w:tcW w:w="958" w:type="dxa"/>
            <w:tcBorders>
              <w:top w:val="nil"/>
              <w:left w:val="single" w:color="auto" w:sz="4" w:space="0"/>
              <w:bottom w:val="single" w:color="auto" w:sz="4" w:space="0"/>
              <w:right w:val="single" w:color="auto" w:sz="4" w:space="0"/>
            </w:tcBorders>
            <w:noWrap w:val="0"/>
            <w:vAlign w:val="center"/>
          </w:tcPr>
          <w:p w14:paraId="03E8B457">
            <w:pPr>
              <w:spacing w:line="240" w:lineRule="exact"/>
              <w:rPr>
                <w:rFonts w:ascii="宋体" w:hAnsi="宋体" w:eastAsia="宋体"/>
                <w:sz w:val="18"/>
                <w:szCs w:val="18"/>
              </w:rPr>
            </w:pPr>
            <w:r>
              <w:rPr>
                <w:rFonts w:hint="eastAsia" w:ascii="宋体" w:hAnsi="宋体" w:eastAsia="宋体"/>
                <w:sz w:val="18"/>
                <w:szCs w:val="18"/>
              </w:rPr>
              <w:t>主管部门</w:t>
            </w:r>
          </w:p>
        </w:tc>
        <w:tc>
          <w:tcPr>
            <w:tcW w:w="4962" w:type="dxa"/>
            <w:gridSpan w:val="4"/>
            <w:tcBorders>
              <w:top w:val="single" w:color="auto" w:sz="4" w:space="0"/>
              <w:left w:val="nil"/>
              <w:bottom w:val="single" w:color="auto" w:sz="4" w:space="0"/>
              <w:right w:val="single" w:color="auto" w:sz="4" w:space="0"/>
            </w:tcBorders>
            <w:noWrap w:val="0"/>
            <w:vAlign w:val="center"/>
          </w:tcPr>
          <w:p w14:paraId="25A511B0">
            <w:pPr>
              <w:spacing w:line="240" w:lineRule="exact"/>
              <w:rPr>
                <w:rFonts w:ascii="宋体" w:hAnsi="宋体" w:eastAsia="宋体"/>
                <w:sz w:val="18"/>
                <w:szCs w:val="18"/>
              </w:rPr>
            </w:pPr>
            <w:r>
              <w:rPr>
                <w:rFonts w:hint="eastAsia" w:ascii="宋体" w:hAnsi="宋体" w:eastAsia="宋体"/>
                <w:sz w:val="18"/>
                <w:szCs w:val="18"/>
              </w:rPr>
              <w:t>　益阳市资阳区畜牧水产事务中心</w:t>
            </w:r>
          </w:p>
        </w:tc>
        <w:tc>
          <w:tcPr>
            <w:tcW w:w="992" w:type="dxa"/>
            <w:tcBorders>
              <w:top w:val="single" w:color="auto" w:sz="4" w:space="0"/>
              <w:left w:val="nil"/>
              <w:bottom w:val="single" w:color="auto" w:sz="4" w:space="0"/>
              <w:right w:val="single" w:color="000000" w:sz="4" w:space="0"/>
            </w:tcBorders>
            <w:noWrap w:val="0"/>
            <w:vAlign w:val="center"/>
          </w:tcPr>
          <w:p w14:paraId="4B9883B7">
            <w:pPr>
              <w:spacing w:line="240" w:lineRule="exact"/>
              <w:rPr>
                <w:rFonts w:ascii="宋体" w:hAnsi="宋体" w:eastAsia="宋体"/>
                <w:sz w:val="18"/>
                <w:szCs w:val="18"/>
              </w:rPr>
            </w:pPr>
            <w:r>
              <w:rPr>
                <w:rFonts w:hint="eastAsia" w:ascii="宋体" w:hAnsi="宋体" w:eastAsia="宋体"/>
                <w:sz w:val="18"/>
                <w:szCs w:val="18"/>
              </w:rPr>
              <w:t>实施单位</w:t>
            </w:r>
          </w:p>
        </w:tc>
        <w:tc>
          <w:tcPr>
            <w:tcW w:w="2939" w:type="dxa"/>
            <w:gridSpan w:val="3"/>
            <w:tcBorders>
              <w:top w:val="single" w:color="auto" w:sz="4" w:space="0"/>
              <w:left w:val="nil"/>
              <w:bottom w:val="single" w:color="auto" w:sz="4" w:space="0"/>
              <w:right w:val="single" w:color="auto" w:sz="4" w:space="0"/>
            </w:tcBorders>
            <w:noWrap w:val="0"/>
            <w:vAlign w:val="center"/>
          </w:tcPr>
          <w:p w14:paraId="01AFAAE5">
            <w:pPr>
              <w:spacing w:line="240" w:lineRule="exact"/>
              <w:rPr>
                <w:rFonts w:ascii="宋体" w:hAnsi="宋体" w:eastAsia="宋体"/>
                <w:sz w:val="18"/>
                <w:szCs w:val="18"/>
              </w:rPr>
            </w:pPr>
            <w:r>
              <w:rPr>
                <w:rFonts w:hint="eastAsia" w:ascii="宋体" w:hAnsi="宋体" w:eastAsia="宋体"/>
                <w:sz w:val="18"/>
                <w:szCs w:val="18"/>
              </w:rPr>
              <w:t>　益阳市资阳区畜牧水产事务中心</w:t>
            </w:r>
          </w:p>
        </w:tc>
      </w:tr>
      <w:tr w14:paraId="75C82020">
        <w:tblPrEx>
          <w:tblCellMar>
            <w:top w:w="0" w:type="dxa"/>
            <w:left w:w="108" w:type="dxa"/>
            <w:bottom w:w="0" w:type="dxa"/>
            <w:right w:w="108" w:type="dxa"/>
          </w:tblCellMar>
        </w:tblPrEx>
        <w:trPr>
          <w:jc w:val="center"/>
        </w:trPr>
        <w:tc>
          <w:tcPr>
            <w:tcW w:w="958" w:type="dxa"/>
            <w:vMerge w:val="restart"/>
            <w:tcBorders>
              <w:top w:val="nil"/>
              <w:left w:val="single" w:color="auto" w:sz="4" w:space="0"/>
              <w:bottom w:val="single" w:color="000000" w:sz="4" w:space="0"/>
              <w:right w:val="single" w:color="auto" w:sz="4" w:space="0"/>
            </w:tcBorders>
            <w:noWrap w:val="0"/>
            <w:vAlign w:val="center"/>
          </w:tcPr>
          <w:p w14:paraId="5CA2FB5C">
            <w:pPr>
              <w:spacing w:line="240" w:lineRule="exact"/>
              <w:rPr>
                <w:rFonts w:ascii="宋体" w:hAnsi="宋体" w:eastAsia="宋体"/>
                <w:sz w:val="18"/>
                <w:szCs w:val="18"/>
              </w:rPr>
            </w:pPr>
            <w:r>
              <w:rPr>
                <w:rFonts w:hint="eastAsia" w:ascii="宋体" w:hAnsi="宋体" w:eastAsia="宋体"/>
                <w:sz w:val="18"/>
                <w:szCs w:val="18"/>
              </w:rPr>
              <w:t>项目资金</w:t>
            </w:r>
            <w:r>
              <w:rPr>
                <w:rFonts w:hint="eastAsia" w:ascii="宋体" w:hAnsi="宋体" w:eastAsia="宋体"/>
                <w:sz w:val="18"/>
                <w:szCs w:val="18"/>
              </w:rPr>
              <w:br w:type="textWrapping"/>
            </w:r>
            <w:r>
              <w:rPr>
                <w:rFonts w:hint="eastAsia" w:ascii="宋体" w:hAnsi="宋体" w:eastAsia="宋体"/>
                <w:sz w:val="18"/>
                <w:szCs w:val="18"/>
              </w:rPr>
              <w:t>（万元）</w:t>
            </w:r>
          </w:p>
        </w:tc>
        <w:tc>
          <w:tcPr>
            <w:tcW w:w="1843" w:type="dxa"/>
            <w:gridSpan w:val="2"/>
            <w:tcBorders>
              <w:top w:val="nil"/>
              <w:left w:val="nil"/>
              <w:bottom w:val="single" w:color="auto" w:sz="4" w:space="0"/>
              <w:right w:val="single" w:color="auto" w:sz="4" w:space="0"/>
            </w:tcBorders>
            <w:noWrap w:val="0"/>
            <w:vAlign w:val="center"/>
          </w:tcPr>
          <w:p w14:paraId="41F3D26F">
            <w:pPr>
              <w:spacing w:line="240" w:lineRule="exact"/>
              <w:rPr>
                <w:rFonts w:ascii="宋体" w:hAnsi="宋体" w:eastAsia="宋体"/>
                <w:sz w:val="18"/>
                <w:szCs w:val="18"/>
              </w:rPr>
            </w:pPr>
            <w:r>
              <w:rPr>
                <w:rFonts w:hint="eastAsia" w:ascii="宋体" w:hAnsi="宋体" w:eastAsia="宋体"/>
                <w:sz w:val="18"/>
                <w:szCs w:val="18"/>
              </w:rPr>
              <w:t>　</w:t>
            </w:r>
          </w:p>
        </w:tc>
        <w:tc>
          <w:tcPr>
            <w:tcW w:w="2126" w:type="dxa"/>
            <w:tcBorders>
              <w:top w:val="nil"/>
              <w:left w:val="nil"/>
              <w:bottom w:val="single" w:color="auto" w:sz="4" w:space="0"/>
              <w:right w:val="single" w:color="auto" w:sz="4" w:space="0"/>
            </w:tcBorders>
            <w:noWrap w:val="0"/>
            <w:vAlign w:val="center"/>
          </w:tcPr>
          <w:p w14:paraId="4C96E63E">
            <w:pPr>
              <w:spacing w:line="240" w:lineRule="exact"/>
              <w:rPr>
                <w:rFonts w:ascii="宋体" w:hAnsi="宋体" w:eastAsia="宋体"/>
                <w:sz w:val="18"/>
                <w:szCs w:val="18"/>
              </w:rPr>
            </w:pPr>
            <w:r>
              <w:rPr>
                <w:rFonts w:hint="eastAsia" w:ascii="宋体" w:hAnsi="宋体" w:eastAsia="宋体"/>
                <w:sz w:val="18"/>
                <w:szCs w:val="18"/>
              </w:rPr>
              <w:t>年初</w:t>
            </w:r>
          </w:p>
          <w:p w14:paraId="79B0E940">
            <w:pPr>
              <w:spacing w:line="240" w:lineRule="exact"/>
              <w:rPr>
                <w:rFonts w:ascii="宋体" w:hAnsi="宋体" w:eastAsia="宋体"/>
                <w:sz w:val="18"/>
                <w:szCs w:val="18"/>
              </w:rPr>
            </w:pPr>
            <w:r>
              <w:rPr>
                <w:rFonts w:hint="eastAsia" w:ascii="宋体" w:hAnsi="宋体" w:eastAsia="宋体"/>
                <w:sz w:val="18"/>
                <w:szCs w:val="18"/>
              </w:rPr>
              <w:t>预算数</w:t>
            </w:r>
          </w:p>
        </w:tc>
        <w:tc>
          <w:tcPr>
            <w:tcW w:w="993" w:type="dxa"/>
            <w:tcBorders>
              <w:top w:val="nil"/>
              <w:left w:val="nil"/>
              <w:bottom w:val="single" w:color="auto" w:sz="4" w:space="0"/>
              <w:right w:val="single" w:color="auto" w:sz="4" w:space="0"/>
            </w:tcBorders>
            <w:noWrap w:val="0"/>
            <w:vAlign w:val="center"/>
          </w:tcPr>
          <w:p w14:paraId="32279976">
            <w:pPr>
              <w:spacing w:line="240" w:lineRule="exact"/>
              <w:rPr>
                <w:rFonts w:ascii="宋体" w:hAnsi="宋体" w:eastAsia="宋体"/>
                <w:sz w:val="18"/>
                <w:szCs w:val="18"/>
              </w:rPr>
            </w:pPr>
            <w:r>
              <w:rPr>
                <w:rFonts w:hint="eastAsia" w:ascii="宋体" w:hAnsi="宋体" w:eastAsia="宋体"/>
                <w:sz w:val="18"/>
                <w:szCs w:val="18"/>
              </w:rPr>
              <w:t>全年</w:t>
            </w:r>
          </w:p>
          <w:p w14:paraId="57743B0E">
            <w:pPr>
              <w:spacing w:line="240" w:lineRule="exact"/>
              <w:rPr>
                <w:rFonts w:ascii="宋体" w:hAnsi="宋体" w:eastAsia="宋体"/>
                <w:sz w:val="18"/>
                <w:szCs w:val="18"/>
              </w:rPr>
            </w:pPr>
            <w:r>
              <w:rPr>
                <w:rFonts w:hint="eastAsia" w:ascii="宋体" w:hAnsi="宋体" w:eastAsia="宋体"/>
                <w:sz w:val="18"/>
                <w:szCs w:val="18"/>
              </w:rPr>
              <w:t>预算数</w:t>
            </w:r>
          </w:p>
        </w:tc>
        <w:tc>
          <w:tcPr>
            <w:tcW w:w="992" w:type="dxa"/>
            <w:tcBorders>
              <w:top w:val="nil"/>
              <w:left w:val="nil"/>
              <w:bottom w:val="single" w:color="auto" w:sz="4" w:space="0"/>
              <w:right w:val="single" w:color="auto" w:sz="4" w:space="0"/>
            </w:tcBorders>
            <w:noWrap w:val="0"/>
            <w:vAlign w:val="center"/>
          </w:tcPr>
          <w:p w14:paraId="69806F7F">
            <w:pPr>
              <w:spacing w:line="240" w:lineRule="exact"/>
              <w:rPr>
                <w:rFonts w:ascii="宋体" w:hAnsi="宋体" w:eastAsia="宋体"/>
                <w:sz w:val="18"/>
                <w:szCs w:val="18"/>
              </w:rPr>
            </w:pPr>
            <w:r>
              <w:rPr>
                <w:rFonts w:hint="eastAsia" w:ascii="宋体" w:hAnsi="宋体" w:eastAsia="宋体"/>
                <w:sz w:val="18"/>
                <w:szCs w:val="18"/>
              </w:rPr>
              <w:t>全年</w:t>
            </w:r>
          </w:p>
          <w:p w14:paraId="49DE7DD8">
            <w:pPr>
              <w:spacing w:line="240" w:lineRule="exact"/>
              <w:rPr>
                <w:rFonts w:ascii="宋体" w:hAnsi="宋体" w:eastAsia="宋体"/>
                <w:sz w:val="18"/>
                <w:szCs w:val="18"/>
              </w:rPr>
            </w:pPr>
            <w:r>
              <w:rPr>
                <w:rFonts w:hint="eastAsia" w:ascii="宋体" w:hAnsi="宋体" w:eastAsia="宋体"/>
                <w:sz w:val="18"/>
                <w:szCs w:val="18"/>
              </w:rPr>
              <w:t>执行数</w:t>
            </w:r>
          </w:p>
        </w:tc>
        <w:tc>
          <w:tcPr>
            <w:tcW w:w="992" w:type="dxa"/>
            <w:tcBorders>
              <w:top w:val="nil"/>
              <w:left w:val="nil"/>
              <w:bottom w:val="single" w:color="auto" w:sz="4" w:space="0"/>
              <w:right w:val="single" w:color="auto" w:sz="4" w:space="0"/>
            </w:tcBorders>
            <w:noWrap w:val="0"/>
            <w:vAlign w:val="center"/>
          </w:tcPr>
          <w:p w14:paraId="7F124C6F">
            <w:pPr>
              <w:spacing w:line="240" w:lineRule="exact"/>
              <w:rPr>
                <w:rFonts w:ascii="宋体" w:hAnsi="宋体" w:eastAsia="宋体"/>
                <w:sz w:val="18"/>
                <w:szCs w:val="18"/>
              </w:rPr>
            </w:pPr>
            <w:r>
              <w:rPr>
                <w:rFonts w:hint="eastAsia" w:ascii="宋体" w:hAnsi="宋体" w:eastAsia="宋体"/>
                <w:sz w:val="18"/>
                <w:szCs w:val="18"/>
              </w:rPr>
              <w:t>分值</w:t>
            </w:r>
          </w:p>
        </w:tc>
        <w:tc>
          <w:tcPr>
            <w:tcW w:w="992" w:type="dxa"/>
            <w:tcBorders>
              <w:top w:val="nil"/>
              <w:left w:val="nil"/>
              <w:bottom w:val="single" w:color="auto" w:sz="4" w:space="0"/>
              <w:right w:val="single" w:color="auto" w:sz="4" w:space="0"/>
            </w:tcBorders>
            <w:noWrap w:val="0"/>
            <w:vAlign w:val="center"/>
          </w:tcPr>
          <w:p w14:paraId="0FB76A68">
            <w:pPr>
              <w:spacing w:line="240" w:lineRule="exact"/>
              <w:rPr>
                <w:rFonts w:ascii="宋体" w:hAnsi="宋体" w:eastAsia="宋体"/>
                <w:sz w:val="18"/>
                <w:szCs w:val="18"/>
              </w:rPr>
            </w:pPr>
            <w:r>
              <w:rPr>
                <w:rFonts w:hint="eastAsia" w:ascii="宋体" w:hAnsi="宋体" w:eastAsia="宋体"/>
                <w:sz w:val="18"/>
                <w:szCs w:val="18"/>
              </w:rPr>
              <w:t>执行率</w:t>
            </w:r>
          </w:p>
        </w:tc>
        <w:tc>
          <w:tcPr>
            <w:tcW w:w="955" w:type="dxa"/>
            <w:tcBorders>
              <w:top w:val="nil"/>
              <w:left w:val="nil"/>
              <w:bottom w:val="single" w:color="auto" w:sz="4" w:space="0"/>
              <w:right w:val="single" w:color="auto" w:sz="4" w:space="0"/>
            </w:tcBorders>
            <w:noWrap w:val="0"/>
            <w:vAlign w:val="center"/>
          </w:tcPr>
          <w:p w14:paraId="1AD7667D">
            <w:pPr>
              <w:spacing w:line="240" w:lineRule="exact"/>
              <w:rPr>
                <w:rFonts w:ascii="宋体" w:hAnsi="宋体" w:eastAsia="宋体"/>
                <w:sz w:val="18"/>
                <w:szCs w:val="18"/>
              </w:rPr>
            </w:pPr>
            <w:r>
              <w:rPr>
                <w:rFonts w:hint="eastAsia" w:ascii="宋体" w:hAnsi="宋体" w:eastAsia="宋体"/>
                <w:sz w:val="18"/>
                <w:szCs w:val="18"/>
              </w:rPr>
              <w:t>自评得分</w:t>
            </w:r>
          </w:p>
        </w:tc>
      </w:tr>
      <w:tr w14:paraId="45232A0A">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6DA8308E">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50D800BD">
            <w:pPr>
              <w:spacing w:line="240" w:lineRule="exact"/>
              <w:rPr>
                <w:rFonts w:ascii="宋体" w:hAnsi="宋体" w:eastAsia="宋体"/>
                <w:sz w:val="18"/>
                <w:szCs w:val="18"/>
              </w:rPr>
            </w:pPr>
            <w:r>
              <w:rPr>
                <w:rFonts w:hint="eastAsia" w:ascii="宋体" w:hAnsi="宋体" w:eastAsia="宋体"/>
                <w:sz w:val="18"/>
                <w:szCs w:val="18"/>
              </w:rPr>
              <w:t>年度资金总额</w:t>
            </w:r>
          </w:p>
        </w:tc>
        <w:tc>
          <w:tcPr>
            <w:tcW w:w="2126" w:type="dxa"/>
            <w:tcBorders>
              <w:top w:val="nil"/>
              <w:left w:val="nil"/>
              <w:bottom w:val="single" w:color="auto" w:sz="4" w:space="0"/>
              <w:right w:val="single" w:color="auto" w:sz="4" w:space="0"/>
            </w:tcBorders>
            <w:noWrap w:val="0"/>
            <w:vAlign w:val="center"/>
          </w:tcPr>
          <w:p w14:paraId="3B903C63">
            <w:pPr>
              <w:spacing w:line="240" w:lineRule="exact"/>
              <w:rPr>
                <w:rFonts w:ascii="宋体" w:hAnsi="宋体" w:eastAsia="宋体"/>
                <w:sz w:val="18"/>
                <w:szCs w:val="18"/>
              </w:rPr>
            </w:pPr>
            <w:r>
              <w:rPr>
                <w:rFonts w:hint="eastAsia" w:ascii="宋体" w:hAnsi="宋体" w:eastAsia="宋体"/>
                <w:sz w:val="18"/>
                <w:szCs w:val="18"/>
              </w:rPr>
              <w:t>　125</w:t>
            </w:r>
          </w:p>
        </w:tc>
        <w:tc>
          <w:tcPr>
            <w:tcW w:w="993" w:type="dxa"/>
            <w:tcBorders>
              <w:top w:val="nil"/>
              <w:left w:val="nil"/>
              <w:bottom w:val="single" w:color="auto" w:sz="4" w:space="0"/>
              <w:right w:val="single" w:color="auto" w:sz="4" w:space="0"/>
            </w:tcBorders>
            <w:noWrap w:val="0"/>
            <w:vAlign w:val="center"/>
          </w:tcPr>
          <w:p w14:paraId="5C7F5F1E">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22D97A96">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7EEF1E04">
            <w:pPr>
              <w:spacing w:line="240" w:lineRule="exact"/>
              <w:rPr>
                <w:rFonts w:ascii="宋体" w:hAnsi="宋体" w:eastAsia="宋体"/>
                <w:sz w:val="18"/>
                <w:szCs w:val="18"/>
              </w:rPr>
            </w:pPr>
            <w:r>
              <w:rPr>
                <w:rFonts w:hint="eastAsia" w:ascii="宋体" w:hAnsi="宋体" w:eastAsia="宋体"/>
                <w:sz w:val="18"/>
                <w:szCs w:val="18"/>
              </w:rPr>
              <w:t>10分</w:t>
            </w:r>
          </w:p>
        </w:tc>
        <w:tc>
          <w:tcPr>
            <w:tcW w:w="992" w:type="dxa"/>
            <w:tcBorders>
              <w:top w:val="nil"/>
              <w:left w:val="nil"/>
              <w:bottom w:val="single" w:color="auto" w:sz="4" w:space="0"/>
              <w:right w:val="single" w:color="auto" w:sz="4" w:space="0"/>
            </w:tcBorders>
            <w:noWrap w:val="0"/>
            <w:vAlign w:val="center"/>
          </w:tcPr>
          <w:p w14:paraId="39883D40">
            <w:pPr>
              <w:spacing w:line="240" w:lineRule="exact"/>
              <w:rPr>
                <w:rFonts w:ascii="宋体" w:hAnsi="宋体" w:eastAsia="宋体"/>
                <w:sz w:val="18"/>
                <w:szCs w:val="18"/>
              </w:rPr>
            </w:pPr>
            <w:r>
              <w:rPr>
                <w:rFonts w:hint="eastAsia" w:ascii="宋体" w:hAnsi="宋体" w:eastAsia="宋体"/>
                <w:sz w:val="18"/>
                <w:szCs w:val="18"/>
              </w:rPr>
              <w:t>　100%</w:t>
            </w:r>
          </w:p>
        </w:tc>
        <w:tc>
          <w:tcPr>
            <w:tcW w:w="955" w:type="dxa"/>
            <w:tcBorders>
              <w:top w:val="nil"/>
              <w:left w:val="nil"/>
              <w:bottom w:val="single" w:color="auto" w:sz="4" w:space="0"/>
              <w:right w:val="single" w:color="auto" w:sz="4" w:space="0"/>
            </w:tcBorders>
            <w:noWrap w:val="0"/>
            <w:vAlign w:val="center"/>
          </w:tcPr>
          <w:p w14:paraId="1B776B9D">
            <w:pPr>
              <w:spacing w:line="240" w:lineRule="exact"/>
              <w:rPr>
                <w:rFonts w:ascii="宋体" w:hAnsi="宋体" w:eastAsia="宋体"/>
                <w:sz w:val="18"/>
                <w:szCs w:val="18"/>
              </w:rPr>
            </w:pPr>
            <w:r>
              <w:rPr>
                <w:rFonts w:hint="eastAsia" w:ascii="宋体" w:hAnsi="宋体" w:eastAsia="宋体"/>
                <w:sz w:val="18"/>
                <w:szCs w:val="18"/>
              </w:rPr>
              <w:t>　10分</w:t>
            </w:r>
          </w:p>
        </w:tc>
      </w:tr>
      <w:tr w14:paraId="5D476C86">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5685867E">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5CBC350C">
            <w:pPr>
              <w:spacing w:line="240" w:lineRule="exact"/>
              <w:rPr>
                <w:rFonts w:ascii="宋体" w:hAnsi="宋体" w:eastAsia="宋体"/>
                <w:sz w:val="18"/>
                <w:szCs w:val="18"/>
              </w:rPr>
            </w:pPr>
            <w:r>
              <w:rPr>
                <w:rFonts w:hint="eastAsia" w:ascii="宋体" w:hAnsi="宋体" w:eastAsia="宋体"/>
                <w:sz w:val="18"/>
                <w:szCs w:val="18"/>
              </w:rPr>
              <w:t>其中：当年财政拨款　</w:t>
            </w:r>
          </w:p>
        </w:tc>
        <w:tc>
          <w:tcPr>
            <w:tcW w:w="2126" w:type="dxa"/>
            <w:tcBorders>
              <w:top w:val="nil"/>
              <w:left w:val="nil"/>
              <w:bottom w:val="single" w:color="auto" w:sz="4" w:space="0"/>
              <w:right w:val="single" w:color="auto" w:sz="4" w:space="0"/>
            </w:tcBorders>
            <w:noWrap w:val="0"/>
            <w:vAlign w:val="center"/>
          </w:tcPr>
          <w:p w14:paraId="2D80B258">
            <w:pPr>
              <w:spacing w:line="240" w:lineRule="exact"/>
              <w:rPr>
                <w:rFonts w:ascii="宋体" w:hAnsi="宋体" w:eastAsia="宋体"/>
                <w:sz w:val="18"/>
                <w:szCs w:val="18"/>
              </w:rPr>
            </w:pPr>
            <w:r>
              <w:rPr>
                <w:rFonts w:hint="eastAsia" w:ascii="宋体" w:hAnsi="宋体" w:eastAsia="宋体"/>
                <w:sz w:val="18"/>
                <w:szCs w:val="18"/>
              </w:rPr>
              <w:t>　125</w:t>
            </w:r>
          </w:p>
        </w:tc>
        <w:tc>
          <w:tcPr>
            <w:tcW w:w="993" w:type="dxa"/>
            <w:tcBorders>
              <w:top w:val="nil"/>
              <w:left w:val="nil"/>
              <w:bottom w:val="single" w:color="auto" w:sz="4" w:space="0"/>
              <w:right w:val="single" w:color="auto" w:sz="4" w:space="0"/>
            </w:tcBorders>
            <w:noWrap w:val="0"/>
            <w:vAlign w:val="center"/>
          </w:tcPr>
          <w:p w14:paraId="320733E5">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6B1C2285">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3BA63EA9">
            <w:pPr>
              <w:spacing w:line="240" w:lineRule="exact"/>
              <w:rPr>
                <w:rFonts w:ascii="宋体" w:hAnsi="宋体" w:eastAsia="宋体"/>
                <w:sz w:val="18"/>
                <w:szCs w:val="18"/>
              </w:rPr>
            </w:pPr>
            <w:r>
              <w:rPr>
                <w:rFonts w:hint="eastAsia" w:ascii="宋体" w:hAnsi="宋体" w:eastAsia="宋体"/>
                <w:sz w:val="18"/>
                <w:szCs w:val="18"/>
              </w:rPr>
              <w:t>10分</w:t>
            </w:r>
          </w:p>
        </w:tc>
        <w:tc>
          <w:tcPr>
            <w:tcW w:w="992" w:type="dxa"/>
            <w:tcBorders>
              <w:top w:val="nil"/>
              <w:left w:val="nil"/>
              <w:bottom w:val="single" w:color="auto" w:sz="4" w:space="0"/>
              <w:right w:val="single" w:color="auto" w:sz="4" w:space="0"/>
            </w:tcBorders>
            <w:noWrap w:val="0"/>
            <w:vAlign w:val="center"/>
          </w:tcPr>
          <w:p w14:paraId="68DFD4F0">
            <w:pPr>
              <w:spacing w:line="240" w:lineRule="exact"/>
              <w:rPr>
                <w:rFonts w:ascii="宋体" w:hAnsi="宋体" w:eastAsia="宋体"/>
                <w:sz w:val="18"/>
                <w:szCs w:val="18"/>
              </w:rPr>
            </w:pPr>
            <w:r>
              <w:rPr>
                <w:rFonts w:hint="eastAsia" w:ascii="宋体" w:hAnsi="宋体" w:eastAsia="宋体"/>
                <w:sz w:val="18"/>
                <w:szCs w:val="18"/>
              </w:rPr>
              <w:t>　100%</w:t>
            </w:r>
          </w:p>
        </w:tc>
        <w:tc>
          <w:tcPr>
            <w:tcW w:w="955" w:type="dxa"/>
            <w:tcBorders>
              <w:top w:val="nil"/>
              <w:left w:val="nil"/>
              <w:bottom w:val="single" w:color="auto" w:sz="4" w:space="0"/>
              <w:right w:val="single" w:color="auto" w:sz="4" w:space="0"/>
            </w:tcBorders>
            <w:noWrap w:val="0"/>
            <w:vAlign w:val="center"/>
          </w:tcPr>
          <w:p w14:paraId="7EC96C2A">
            <w:pPr>
              <w:spacing w:line="240" w:lineRule="exact"/>
              <w:rPr>
                <w:rFonts w:ascii="宋体" w:hAnsi="宋体" w:eastAsia="宋体"/>
                <w:sz w:val="18"/>
                <w:szCs w:val="18"/>
              </w:rPr>
            </w:pPr>
            <w:r>
              <w:rPr>
                <w:rFonts w:hint="eastAsia" w:ascii="宋体" w:hAnsi="宋体" w:eastAsia="宋体"/>
                <w:sz w:val="18"/>
                <w:szCs w:val="18"/>
              </w:rPr>
              <w:t>　10分</w:t>
            </w:r>
          </w:p>
        </w:tc>
      </w:tr>
      <w:tr w14:paraId="3F3B9416">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7B550A00">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4FCF6C96">
            <w:pPr>
              <w:spacing w:line="240" w:lineRule="exact"/>
              <w:rPr>
                <w:rFonts w:ascii="宋体" w:hAnsi="宋体" w:eastAsia="宋体"/>
                <w:sz w:val="18"/>
                <w:szCs w:val="18"/>
              </w:rPr>
            </w:pPr>
            <w:r>
              <w:rPr>
                <w:rFonts w:hint="eastAsia" w:ascii="宋体" w:hAnsi="宋体" w:eastAsia="宋体"/>
                <w:sz w:val="18"/>
                <w:szCs w:val="18"/>
              </w:rPr>
              <w:t>上年结转资金</w:t>
            </w:r>
          </w:p>
        </w:tc>
        <w:tc>
          <w:tcPr>
            <w:tcW w:w="2126" w:type="dxa"/>
            <w:tcBorders>
              <w:top w:val="nil"/>
              <w:left w:val="nil"/>
              <w:bottom w:val="single" w:color="auto" w:sz="4" w:space="0"/>
              <w:right w:val="single" w:color="auto" w:sz="4" w:space="0"/>
            </w:tcBorders>
            <w:noWrap w:val="0"/>
            <w:vAlign w:val="center"/>
          </w:tcPr>
          <w:p w14:paraId="16F24367">
            <w:pPr>
              <w:spacing w:line="240" w:lineRule="exact"/>
              <w:rPr>
                <w:rFonts w:ascii="宋体" w:hAnsi="宋体" w:eastAsia="宋体"/>
                <w:sz w:val="18"/>
                <w:szCs w:val="18"/>
              </w:rPr>
            </w:pPr>
            <w:r>
              <w:rPr>
                <w:rFonts w:hint="eastAsia" w:ascii="宋体" w:hAnsi="宋体" w:eastAsia="宋体"/>
                <w:sz w:val="18"/>
                <w:szCs w:val="18"/>
              </w:rPr>
              <w:t>　</w:t>
            </w:r>
          </w:p>
        </w:tc>
        <w:tc>
          <w:tcPr>
            <w:tcW w:w="993" w:type="dxa"/>
            <w:tcBorders>
              <w:top w:val="nil"/>
              <w:left w:val="nil"/>
              <w:bottom w:val="single" w:color="auto" w:sz="4" w:space="0"/>
              <w:right w:val="single" w:color="auto" w:sz="4" w:space="0"/>
            </w:tcBorders>
            <w:noWrap w:val="0"/>
            <w:vAlign w:val="center"/>
          </w:tcPr>
          <w:p w14:paraId="2DD049D8">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33E4015D">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0ADCF179">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7F5FA016">
            <w:pPr>
              <w:spacing w:line="240" w:lineRule="exact"/>
              <w:rPr>
                <w:rFonts w:ascii="宋体" w:hAnsi="宋体" w:eastAsia="宋体"/>
                <w:sz w:val="18"/>
                <w:szCs w:val="18"/>
              </w:rPr>
            </w:pPr>
            <w:r>
              <w:rPr>
                <w:rFonts w:hint="eastAsia" w:ascii="宋体" w:hAnsi="宋体" w:eastAsia="宋体"/>
                <w:sz w:val="18"/>
                <w:szCs w:val="18"/>
              </w:rPr>
              <w:t>　</w:t>
            </w:r>
          </w:p>
        </w:tc>
        <w:tc>
          <w:tcPr>
            <w:tcW w:w="955" w:type="dxa"/>
            <w:tcBorders>
              <w:top w:val="nil"/>
              <w:left w:val="nil"/>
              <w:bottom w:val="single" w:color="auto" w:sz="4" w:space="0"/>
              <w:right w:val="single" w:color="auto" w:sz="4" w:space="0"/>
            </w:tcBorders>
            <w:noWrap w:val="0"/>
            <w:vAlign w:val="center"/>
          </w:tcPr>
          <w:p w14:paraId="52506951">
            <w:pPr>
              <w:spacing w:line="240" w:lineRule="exact"/>
              <w:rPr>
                <w:rFonts w:ascii="宋体" w:hAnsi="宋体" w:eastAsia="宋体"/>
                <w:sz w:val="18"/>
                <w:szCs w:val="18"/>
              </w:rPr>
            </w:pPr>
            <w:r>
              <w:rPr>
                <w:rFonts w:hint="eastAsia" w:ascii="宋体" w:hAnsi="宋体" w:eastAsia="宋体"/>
                <w:sz w:val="18"/>
                <w:szCs w:val="18"/>
              </w:rPr>
              <w:t>　</w:t>
            </w:r>
          </w:p>
        </w:tc>
      </w:tr>
      <w:tr w14:paraId="5B2CF031">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456E9495">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77EF62A9">
            <w:pPr>
              <w:spacing w:line="240" w:lineRule="exact"/>
              <w:rPr>
                <w:rFonts w:ascii="宋体" w:hAnsi="宋体" w:eastAsia="宋体"/>
                <w:sz w:val="18"/>
                <w:szCs w:val="18"/>
              </w:rPr>
            </w:pPr>
            <w:r>
              <w:rPr>
                <w:rFonts w:hint="eastAsia" w:ascii="宋体" w:hAnsi="宋体" w:eastAsia="宋体"/>
                <w:sz w:val="18"/>
                <w:szCs w:val="18"/>
              </w:rPr>
              <w:t>其他资金</w:t>
            </w:r>
          </w:p>
        </w:tc>
        <w:tc>
          <w:tcPr>
            <w:tcW w:w="2126" w:type="dxa"/>
            <w:tcBorders>
              <w:top w:val="nil"/>
              <w:left w:val="nil"/>
              <w:bottom w:val="single" w:color="auto" w:sz="4" w:space="0"/>
              <w:right w:val="single" w:color="auto" w:sz="4" w:space="0"/>
            </w:tcBorders>
            <w:noWrap w:val="0"/>
            <w:vAlign w:val="center"/>
          </w:tcPr>
          <w:p w14:paraId="12CA6A4D">
            <w:pPr>
              <w:spacing w:line="240" w:lineRule="exact"/>
              <w:rPr>
                <w:rFonts w:ascii="宋体" w:hAnsi="宋体" w:eastAsia="宋体"/>
                <w:sz w:val="18"/>
                <w:szCs w:val="18"/>
              </w:rPr>
            </w:pPr>
            <w:r>
              <w:rPr>
                <w:rFonts w:hint="eastAsia" w:ascii="宋体" w:hAnsi="宋体" w:eastAsia="宋体"/>
                <w:sz w:val="18"/>
                <w:szCs w:val="18"/>
              </w:rPr>
              <w:t>　</w:t>
            </w:r>
          </w:p>
        </w:tc>
        <w:tc>
          <w:tcPr>
            <w:tcW w:w="993" w:type="dxa"/>
            <w:tcBorders>
              <w:top w:val="nil"/>
              <w:left w:val="nil"/>
              <w:bottom w:val="single" w:color="auto" w:sz="4" w:space="0"/>
              <w:right w:val="single" w:color="auto" w:sz="4" w:space="0"/>
            </w:tcBorders>
            <w:noWrap w:val="0"/>
            <w:vAlign w:val="center"/>
          </w:tcPr>
          <w:p w14:paraId="5E5638BB">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49AB8F4B">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2787876B">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1A83FFB5">
            <w:pPr>
              <w:spacing w:line="240" w:lineRule="exact"/>
              <w:rPr>
                <w:rFonts w:ascii="宋体" w:hAnsi="宋体" w:eastAsia="宋体"/>
                <w:sz w:val="18"/>
                <w:szCs w:val="18"/>
              </w:rPr>
            </w:pPr>
            <w:r>
              <w:rPr>
                <w:rFonts w:hint="eastAsia" w:ascii="宋体" w:hAnsi="宋体" w:eastAsia="宋体"/>
                <w:sz w:val="18"/>
                <w:szCs w:val="18"/>
              </w:rPr>
              <w:t>　</w:t>
            </w:r>
          </w:p>
        </w:tc>
        <w:tc>
          <w:tcPr>
            <w:tcW w:w="955" w:type="dxa"/>
            <w:tcBorders>
              <w:top w:val="nil"/>
              <w:left w:val="nil"/>
              <w:bottom w:val="single" w:color="auto" w:sz="4" w:space="0"/>
              <w:right w:val="single" w:color="auto" w:sz="4" w:space="0"/>
            </w:tcBorders>
            <w:noWrap w:val="0"/>
            <w:vAlign w:val="center"/>
          </w:tcPr>
          <w:p w14:paraId="624F587C">
            <w:pPr>
              <w:spacing w:line="240" w:lineRule="exact"/>
              <w:rPr>
                <w:rFonts w:ascii="宋体" w:hAnsi="宋体" w:eastAsia="宋体"/>
                <w:sz w:val="18"/>
                <w:szCs w:val="18"/>
              </w:rPr>
            </w:pPr>
            <w:r>
              <w:rPr>
                <w:rFonts w:hint="eastAsia" w:ascii="宋体" w:hAnsi="宋体" w:eastAsia="宋体"/>
                <w:sz w:val="18"/>
                <w:szCs w:val="18"/>
              </w:rPr>
              <w:t>　</w:t>
            </w:r>
          </w:p>
        </w:tc>
      </w:tr>
      <w:tr w14:paraId="51B71CC5">
        <w:tblPrEx>
          <w:tblCellMar>
            <w:top w:w="0" w:type="dxa"/>
            <w:left w:w="108" w:type="dxa"/>
            <w:bottom w:w="0" w:type="dxa"/>
            <w:right w:w="108" w:type="dxa"/>
          </w:tblCellMar>
        </w:tblPrEx>
        <w:trPr>
          <w:jc w:val="center"/>
        </w:trPr>
        <w:tc>
          <w:tcPr>
            <w:tcW w:w="958" w:type="dxa"/>
            <w:vMerge w:val="restart"/>
            <w:tcBorders>
              <w:top w:val="nil"/>
              <w:left w:val="single" w:color="auto" w:sz="4" w:space="0"/>
              <w:bottom w:val="single" w:color="000000" w:sz="4" w:space="0"/>
              <w:right w:val="single" w:color="auto" w:sz="4" w:space="0"/>
            </w:tcBorders>
            <w:noWrap w:val="0"/>
            <w:vAlign w:val="center"/>
          </w:tcPr>
          <w:p w14:paraId="7AB0AF87">
            <w:pPr>
              <w:spacing w:line="240" w:lineRule="exact"/>
              <w:rPr>
                <w:rFonts w:ascii="宋体" w:hAnsi="宋体" w:eastAsia="宋体"/>
                <w:sz w:val="18"/>
                <w:szCs w:val="18"/>
              </w:rPr>
            </w:pPr>
            <w:r>
              <w:rPr>
                <w:rFonts w:hint="eastAsia" w:ascii="宋体" w:hAnsi="宋体" w:eastAsia="宋体"/>
                <w:sz w:val="18"/>
                <w:szCs w:val="18"/>
              </w:rPr>
              <w:t>年度总体目标</w:t>
            </w:r>
          </w:p>
        </w:tc>
        <w:tc>
          <w:tcPr>
            <w:tcW w:w="4962" w:type="dxa"/>
            <w:gridSpan w:val="4"/>
            <w:tcBorders>
              <w:top w:val="single" w:color="auto" w:sz="4" w:space="0"/>
              <w:left w:val="nil"/>
              <w:bottom w:val="single" w:color="auto" w:sz="4" w:space="0"/>
              <w:right w:val="single" w:color="000000" w:sz="4" w:space="0"/>
            </w:tcBorders>
            <w:noWrap w:val="0"/>
            <w:vAlign w:val="center"/>
          </w:tcPr>
          <w:p w14:paraId="5C0FCDEE">
            <w:pPr>
              <w:spacing w:line="240" w:lineRule="exact"/>
              <w:rPr>
                <w:rFonts w:ascii="宋体" w:hAnsi="宋体" w:eastAsia="宋体"/>
                <w:sz w:val="18"/>
                <w:szCs w:val="18"/>
              </w:rPr>
            </w:pPr>
            <w:r>
              <w:rPr>
                <w:rFonts w:hint="eastAsia" w:ascii="宋体" w:hAnsi="宋体" w:eastAsia="宋体"/>
                <w:sz w:val="18"/>
                <w:szCs w:val="18"/>
              </w:rPr>
              <w:t>预期目标</w:t>
            </w:r>
          </w:p>
        </w:tc>
        <w:tc>
          <w:tcPr>
            <w:tcW w:w="3931" w:type="dxa"/>
            <w:gridSpan w:val="4"/>
            <w:tcBorders>
              <w:top w:val="single" w:color="auto" w:sz="4" w:space="0"/>
              <w:left w:val="nil"/>
              <w:bottom w:val="single" w:color="auto" w:sz="4" w:space="0"/>
              <w:right w:val="single" w:color="auto" w:sz="4" w:space="0"/>
            </w:tcBorders>
            <w:noWrap w:val="0"/>
            <w:vAlign w:val="center"/>
          </w:tcPr>
          <w:p w14:paraId="32BE4743">
            <w:pPr>
              <w:spacing w:line="240" w:lineRule="exact"/>
              <w:rPr>
                <w:rFonts w:ascii="宋体" w:hAnsi="宋体" w:eastAsia="宋体"/>
                <w:sz w:val="18"/>
                <w:szCs w:val="18"/>
              </w:rPr>
            </w:pPr>
            <w:r>
              <w:rPr>
                <w:rFonts w:hint="eastAsia" w:ascii="宋体" w:hAnsi="宋体" w:eastAsia="宋体"/>
                <w:sz w:val="18"/>
                <w:szCs w:val="18"/>
              </w:rPr>
              <w:t>实际完成情况　</w:t>
            </w:r>
          </w:p>
        </w:tc>
      </w:tr>
      <w:tr w14:paraId="74C7FD18">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01F3C12B">
            <w:pPr>
              <w:spacing w:line="240" w:lineRule="exact"/>
              <w:rPr>
                <w:rFonts w:ascii="宋体" w:hAnsi="宋体" w:eastAsia="宋体"/>
                <w:sz w:val="18"/>
                <w:szCs w:val="18"/>
              </w:rPr>
            </w:pPr>
          </w:p>
        </w:tc>
        <w:tc>
          <w:tcPr>
            <w:tcW w:w="4962" w:type="dxa"/>
            <w:gridSpan w:val="4"/>
            <w:tcBorders>
              <w:top w:val="single" w:color="auto" w:sz="4" w:space="0"/>
              <w:left w:val="nil"/>
              <w:bottom w:val="single" w:color="auto" w:sz="4" w:space="0"/>
              <w:right w:val="single" w:color="000000" w:sz="4" w:space="0"/>
            </w:tcBorders>
            <w:noWrap w:val="0"/>
            <w:vAlign w:val="center"/>
          </w:tcPr>
          <w:p w14:paraId="0F799676">
            <w:pPr>
              <w:spacing w:line="240" w:lineRule="exact"/>
              <w:jc w:val="left"/>
              <w:rPr>
                <w:rFonts w:ascii="宋体" w:hAnsi="宋体" w:eastAsia="宋体"/>
                <w:sz w:val="18"/>
                <w:szCs w:val="18"/>
              </w:rPr>
            </w:pPr>
            <w:r>
              <w:rPr>
                <w:rFonts w:hint="eastAsia" w:ascii="宋体" w:hAnsi="宋体" w:eastAsia="宋体"/>
                <w:sz w:val="18"/>
                <w:szCs w:val="18"/>
              </w:rPr>
              <w:t>实施池塘养殖尾水治理设施化改造项目2个，水产良种场升级改造项目1个，大水面生态渔业示范项目1个。</w:t>
            </w:r>
          </w:p>
        </w:tc>
        <w:tc>
          <w:tcPr>
            <w:tcW w:w="3931" w:type="dxa"/>
            <w:gridSpan w:val="4"/>
            <w:tcBorders>
              <w:top w:val="single" w:color="auto" w:sz="4" w:space="0"/>
              <w:left w:val="nil"/>
              <w:bottom w:val="single" w:color="auto" w:sz="4" w:space="0"/>
              <w:right w:val="single" w:color="auto" w:sz="4" w:space="0"/>
            </w:tcBorders>
            <w:noWrap w:val="0"/>
            <w:vAlign w:val="center"/>
          </w:tcPr>
          <w:p w14:paraId="60F1FDEF">
            <w:pPr>
              <w:spacing w:line="240" w:lineRule="exact"/>
              <w:jc w:val="left"/>
              <w:rPr>
                <w:rFonts w:ascii="宋体" w:hAnsi="宋体" w:eastAsia="宋体"/>
                <w:sz w:val="18"/>
                <w:szCs w:val="18"/>
              </w:rPr>
            </w:pPr>
            <w:r>
              <w:rPr>
                <w:rFonts w:hint="eastAsia" w:ascii="宋体" w:hAnsi="宋体" w:eastAsia="宋体"/>
                <w:sz w:val="18"/>
                <w:szCs w:val="18"/>
              </w:rPr>
              <w:t>完成池塘养殖尾水治理设施化改造项目2个，水产良种场升级改造项目1个，大水面生态渔业示范项目1个。</w:t>
            </w:r>
          </w:p>
        </w:tc>
      </w:tr>
      <w:tr w14:paraId="55E96771">
        <w:tblPrEx>
          <w:tblCellMar>
            <w:top w:w="0" w:type="dxa"/>
            <w:left w:w="108" w:type="dxa"/>
            <w:bottom w:w="0" w:type="dxa"/>
            <w:right w:w="108" w:type="dxa"/>
          </w:tblCellMar>
        </w:tblPrEx>
        <w:trPr>
          <w:trHeight w:val="746" w:hRule="atLeast"/>
          <w:jc w:val="center"/>
        </w:trPr>
        <w:tc>
          <w:tcPr>
            <w:tcW w:w="958" w:type="dxa"/>
            <w:vMerge w:val="restart"/>
            <w:tcBorders>
              <w:top w:val="nil"/>
              <w:left w:val="single" w:color="auto" w:sz="4" w:space="0"/>
              <w:right w:val="single" w:color="auto" w:sz="4" w:space="0"/>
            </w:tcBorders>
            <w:noWrap w:val="0"/>
            <w:vAlign w:val="center"/>
          </w:tcPr>
          <w:p w14:paraId="537D031C">
            <w:pPr>
              <w:spacing w:line="240" w:lineRule="exact"/>
              <w:rPr>
                <w:rFonts w:ascii="宋体" w:hAnsi="宋体" w:eastAsia="宋体"/>
                <w:sz w:val="18"/>
                <w:szCs w:val="18"/>
              </w:rPr>
            </w:pPr>
            <w:r>
              <w:rPr>
                <w:rFonts w:hint="eastAsia" w:ascii="宋体" w:hAnsi="宋体" w:eastAsia="宋体"/>
                <w:sz w:val="18"/>
                <w:szCs w:val="18"/>
              </w:rPr>
              <w:t>绩</w:t>
            </w:r>
          </w:p>
          <w:p w14:paraId="09CE4A02">
            <w:pPr>
              <w:spacing w:line="240" w:lineRule="exact"/>
              <w:rPr>
                <w:rFonts w:ascii="宋体" w:hAnsi="宋体" w:eastAsia="宋体"/>
                <w:sz w:val="18"/>
                <w:szCs w:val="18"/>
              </w:rPr>
            </w:pPr>
            <w:r>
              <w:rPr>
                <w:rFonts w:hint="eastAsia" w:ascii="宋体" w:hAnsi="宋体" w:eastAsia="宋体"/>
                <w:sz w:val="18"/>
                <w:szCs w:val="18"/>
              </w:rPr>
              <w:t>效</w:t>
            </w:r>
          </w:p>
          <w:p w14:paraId="5C708EE2">
            <w:pPr>
              <w:spacing w:line="240" w:lineRule="exact"/>
              <w:rPr>
                <w:rFonts w:ascii="宋体" w:hAnsi="宋体" w:eastAsia="宋体"/>
                <w:sz w:val="18"/>
                <w:szCs w:val="18"/>
              </w:rPr>
            </w:pPr>
            <w:r>
              <w:rPr>
                <w:rFonts w:hint="eastAsia" w:ascii="宋体" w:hAnsi="宋体" w:eastAsia="宋体"/>
                <w:sz w:val="18"/>
                <w:szCs w:val="18"/>
              </w:rPr>
              <w:t>指</w:t>
            </w:r>
          </w:p>
          <w:p w14:paraId="50BBFEEB">
            <w:pPr>
              <w:spacing w:line="240" w:lineRule="exact"/>
              <w:rPr>
                <w:rFonts w:ascii="宋体" w:hAnsi="宋体" w:eastAsia="宋体"/>
                <w:sz w:val="18"/>
                <w:szCs w:val="18"/>
              </w:rPr>
            </w:pPr>
            <w:r>
              <w:rPr>
                <w:rFonts w:hint="eastAsia" w:ascii="宋体" w:hAnsi="宋体" w:eastAsia="宋体"/>
                <w:sz w:val="18"/>
                <w:szCs w:val="18"/>
              </w:rPr>
              <w:t>标</w:t>
            </w:r>
          </w:p>
          <w:p w14:paraId="7AA3766E">
            <w:pPr>
              <w:spacing w:line="240" w:lineRule="exact"/>
              <w:rPr>
                <w:rFonts w:ascii="宋体" w:hAnsi="宋体" w:eastAsia="宋体"/>
                <w:sz w:val="18"/>
                <w:szCs w:val="18"/>
              </w:rPr>
            </w:pPr>
          </w:p>
        </w:tc>
        <w:tc>
          <w:tcPr>
            <w:tcW w:w="709" w:type="dxa"/>
            <w:tcBorders>
              <w:top w:val="nil"/>
              <w:left w:val="nil"/>
              <w:bottom w:val="single" w:color="auto" w:sz="4" w:space="0"/>
              <w:right w:val="single" w:color="auto" w:sz="4" w:space="0"/>
            </w:tcBorders>
            <w:noWrap w:val="0"/>
            <w:vAlign w:val="center"/>
          </w:tcPr>
          <w:p w14:paraId="32BFFC61">
            <w:pPr>
              <w:spacing w:line="240" w:lineRule="exact"/>
              <w:rPr>
                <w:rFonts w:hint="eastAsia" w:ascii="宋体" w:hAnsi="宋体" w:eastAsia="宋体"/>
                <w:sz w:val="18"/>
                <w:szCs w:val="18"/>
              </w:rPr>
            </w:pPr>
            <w:r>
              <w:rPr>
                <w:rFonts w:hint="eastAsia" w:ascii="宋体" w:hAnsi="宋体" w:eastAsia="宋体"/>
                <w:sz w:val="18"/>
                <w:szCs w:val="18"/>
              </w:rPr>
              <w:t>一级</w:t>
            </w:r>
          </w:p>
          <w:p w14:paraId="34C51228">
            <w:pPr>
              <w:spacing w:line="240" w:lineRule="exact"/>
              <w:rPr>
                <w:rFonts w:ascii="宋体" w:hAnsi="宋体" w:eastAsia="宋体"/>
                <w:sz w:val="18"/>
                <w:szCs w:val="18"/>
              </w:rPr>
            </w:pPr>
            <w:r>
              <w:rPr>
                <w:rFonts w:hint="eastAsia" w:ascii="宋体" w:hAnsi="宋体" w:eastAsia="宋体"/>
                <w:sz w:val="18"/>
                <w:szCs w:val="18"/>
              </w:rPr>
              <w:t>指标</w:t>
            </w:r>
          </w:p>
        </w:tc>
        <w:tc>
          <w:tcPr>
            <w:tcW w:w="1134" w:type="dxa"/>
            <w:tcBorders>
              <w:top w:val="nil"/>
              <w:left w:val="nil"/>
              <w:bottom w:val="single" w:color="auto" w:sz="4" w:space="0"/>
              <w:right w:val="single" w:color="auto" w:sz="4" w:space="0"/>
            </w:tcBorders>
            <w:noWrap w:val="0"/>
            <w:vAlign w:val="center"/>
          </w:tcPr>
          <w:p w14:paraId="04746AAD">
            <w:pPr>
              <w:spacing w:line="240" w:lineRule="exact"/>
              <w:rPr>
                <w:rFonts w:hint="eastAsia" w:ascii="宋体" w:hAnsi="宋体" w:eastAsia="宋体"/>
                <w:sz w:val="18"/>
                <w:szCs w:val="18"/>
              </w:rPr>
            </w:pPr>
            <w:r>
              <w:rPr>
                <w:rFonts w:hint="eastAsia" w:ascii="宋体" w:hAnsi="宋体" w:eastAsia="宋体"/>
                <w:sz w:val="18"/>
                <w:szCs w:val="18"/>
              </w:rPr>
              <w:t>二级</w:t>
            </w:r>
          </w:p>
          <w:p w14:paraId="6DDA01E7">
            <w:pPr>
              <w:spacing w:line="240" w:lineRule="exact"/>
              <w:rPr>
                <w:rFonts w:ascii="宋体" w:hAnsi="宋体" w:eastAsia="宋体"/>
                <w:sz w:val="18"/>
                <w:szCs w:val="18"/>
              </w:rPr>
            </w:pPr>
            <w:r>
              <w:rPr>
                <w:rFonts w:hint="eastAsia" w:ascii="宋体" w:hAnsi="宋体" w:eastAsia="宋体"/>
                <w:sz w:val="18"/>
                <w:szCs w:val="18"/>
              </w:rPr>
              <w:t>指标</w:t>
            </w:r>
          </w:p>
        </w:tc>
        <w:tc>
          <w:tcPr>
            <w:tcW w:w="2126" w:type="dxa"/>
            <w:tcBorders>
              <w:top w:val="nil"/>
              <w:left w:val="nil"/>
              <w:bottom w:val="single" w:color="auto" w:sz="4" w:space="0"/>
              <w:right w:val="single" w:color="auto" w:sz="4" w:space="0"/>
            </w:tcBorders>
            <w:noWrap w:val="0"/>
            <w:vAlign w:val="center"/>
          </w:tcPr>
          <w:p w14:paraId="6FAE70B1">
            <w:pPr>
              <w:spacing w:line="240" w:lineRule="exact"/>
              <w:rPr>
                <w:rFonts w:hint="eastAsia" w:ascii="宋体" w:hAnsi="宋体" w:eastAsia="宋体"/>
                <w:sz w:val="18"/>
                <w:szCs w:val="18"/>
              </w:rPr>
            </w:pPr>
            <w:r>
              <w:rPr>
                <w:rFonts w:hint="eastAsia" w:ascii="宋体" w:hAnsi="宋体" w:eastAsia="宋体"/>
                <w:sz w:val="18"/>
                <w:szCs w:val="18"/>
              </w:rPr>
              <w:t>三级</w:t>
            </w:r>
          </w:p>
          <w:p w14:paraId="5A581C44">
            <w:pPr>
              <w:spacing w:line="240" w:lineRule="exact"/>
              <w:rPr>
                <w:rFonts w:ascii="宋体" w:hAnsi="宋体" w:eastAsia="宋体"/>
                <w:sz w:val="18"/>
                <w:szCs w:val="18"/>
              </w:rPr>
            </w:pPr>
            <w:r>
              <w:rPr>
                <w:rFonts w:hint="eastAsia" w:ascii="宋体" w:hAnsi="宋体" w:eastAsia="宋体"/>
                <w:sz w:val="18"/>
                <w:szCs w:val="18"/>
              </w:rPr>
              <w:t>指标</w:t>
            </w:r>
          </w:p>
        </w:tc>
        <w:tc>
          <w:tcPr>
            <w:tcW w:w="993" w:type="dxa"/>
            <w:tcBorders>
              <w:top w:val="nil"/>
              <w:left w:val="nil"/>
              <w:bottom w:val="single" w:color="auto" w:sz="4" w:space="0"/>
              <w:right w:val="single" w:color="auto" w:sz="4" w:space="0"/>
            </w:tcBorders>
            <w:noWrap w:val="0"/>
            <w:vAlign w:val="center"/>
          </w:tcPr>
          <w:p w14:paraId="4223674C">
            <w:pPr>
              <w:spacing w:line="240" w:lineRule="exact"/>
              <w:rPr>
                <w:rFonts w:ascii="宋体" w:hAnsi="宋体" w:eastAsia="宋体"/>
                <w:sz w:val="18"/>
                <w:szCs w:val="18"/>
              </w:rPr>
            </w:pPr>
            <w:r>
              <w:rPr>
                <w:rFonts w:hint="eastAsia" w:ascii="宋体" w:hAnsi="宋体" w:eastAsia="宋体"/>
                <w:sz w:val="18"/>
                <w:szCs w:val="18"/>
              </w:rPr>
              <w:t>年度</w:t>
            </w:r>
          </w:p>
          <w:p w14:paraId="10403CD5">
            <w:pPr>
              <w:spacing w:line="240" w:lineRule="exact"/>
              <w:rPr>
                <w:rFonts w:ascii="宋体" w:hAnsi="宋体" w:eastAsia="宋体"/>
                <w:sz w:val="18"/>
                <w:szCs w:val="18"/>
              </w:rPr>
            </w:pPr>
            <w:r>
              <w:rPr>
                <w:rFonts w:hint="eastAsia" w:ascii="宋体" w:hAnsi="宋体" w:eastAsia="宋体"/>
                <w:sz w:val="18"/>
                <w:szCs w:val="18"/>
              </w:rPr>
              <w:t>指标值</w:t>
            </w:r>
          </w:p>
        </w:tc>
        <w:tc>
          <w:tcPr>
            <w:tcW w:w="992" w:type="dxa"/>
            <w:tcBorders>
              <w:top w:val="nil"/>
              <w:left w:val="nil"/>
              <w:bottom w:val="single" w:color="auto" w:sz="4" w:space="0"/>
              <w:right w:val="single" w:color="auto" w:sz="4" w:space="0"/>
            </w:tcBorders>
            <w:noWrap w:val="0"/>
            <w:vAlign w:val="center"/>
          </w:tcPr>
          <w:p w14:paraId="32409F3A">
            <w:pPr>
              <w:spacing w:line="240" w:lineRule="exact"/>
              <w:rPr>
                <w:rFonts w:ascii="宋体" w:hAnsi="宋体" w:eastAsia="宋体"/>
                <w:sz w:val="18"/>
                <w:szCs w:val="18"/>
              </w:rPr>
            </w:pPr>
            <w:r>
              <w:rPr>
                <w:rFonts w:hint="eastAsia" w:ascii="宋体" w:hAnsi="宋体" w:eastAsia="宋体"/>
                <w:sz w:val="18"/>
                <w:szCs w:val="18"/>
              </w:rPr>
              <w:t>实际</w:t>
            </w:r>
          </w:p>
          <w:p w14:paraId="2866050B">
            <w:pPr>
              <w:spacing w:line="240" w:lineRule="exact"/>
              <w:rPr>
                <w:rFonts w:ascii="宋体" w:hAnsi="宋体" w:eastAsia="宋体"/>
                <w:sz w:val="18"/>
                <w:szCs w:val="18"/>
              </w:rPr>
            </w:pPr>
            <w:r>
              <w:rPr>
                <w:rFonts w:hint="eastAsia" w:ascii="宋体" w:hAnsi="宋体" w:eastAsia="宋体"/>
                <w:sz w:val="18"/>
                <w:szCs w:val="18"/>
              </w:rPr>
              <w:t>完成值</w:t>
            </w:r>
          </w:p>
        </w:tc>
        <w:tc>
          <w:tcPr>
            <w:tcW w:w="992" w:type="dxa"/>
            <w:tcBorders>
              <w:top w:val="nil"/>
              <w:left w:val="nil"/>
              <w:bottom w:val="single" w:color="auto" w:sz="4" w:space="0"/>
              <w:right w:val="single" w:color="auto" w:sz="4" w:space="0"/>
            </w:tcBorders>
            <w:noWrap w:val="0"/>
            <w:vAlign w:val="center"/>
          </w:tcPr>
          <w:p w14:paraId="65A146BC">
            <w:pPr>
              <w:spacing w:line="240" w:lineRule="exact"/>
              <w:rPr>
                <w:rFonts w:ascii="宋体" w:hAnsi="宋体" w:eastAsia="宋体"/>
                <w:sz w:val="18"/>
                <w:szCs w:val="18"/>
              </w:rPr>
            </w:pPr>
            <w:r>
              <w:rPr>
                <w:rFonts w:hint="eastAsia" w:ascii="宋体" w:hAnsi="宋体" w:eastAsia="宋体"/>
                <w:sz w:val="18"/>
                <w:szCs w:val="18"/>
              </w:rPr>
              <w:t>分值</w:t>
            </w:r>
          </w:p>
        </w:tc>
        <w:tc>
          <w:tcPr>
            <w:tcW w:w="992" w:type="dxa"/>
            <w:tcBorders>
              <w:top w:val="nil"/>
              <w:left w:val="nil"/>
              <w:bottom w:val="single" w:color="auto" w:sz="4" w:space="0"/>
              <w:right w:val="single" w:color="auto" w:sz="4" w:space="0"/>
            </w:tcBorders>
            <w:noWrap w:val="0"/>
            <w:vAlign w:val="center"/>
          </w:tcPr>
          <w:p w14:paraId="4CA4E104">
            <w:pPr>
              <w:spacing w:line="240" w:lineRule="exact"/>
              <w:rPr>
                <w:rFonts w:ascii="宋体" w:hAnsi="宋体" w:eastAsia="宋体"/>
                <w:sz w:val="18"/>
                <w:szCs w:val="18"/>
              </w:rPr>
            </w:pPr>
            <w:r>
              <w:rPr>
                <w:rFonts w:hint="eastAsia" w:ascii="宋体" w:hAnsi="宋体" w:eastAsia="宋体"/>
                <w:sz w:val="18"/>
                <w:szCs w:val="18"/>
              </w:rPr>
              <w:t>自评得分</w:t>
            </w:r>
          </w:p>
        </w:tc>
        <w:tc>
          <w:tcPr>
            <w:tcW w:w="955" w:type="dxa"/>
            <w:tcBorders>
              <w:top w:val="nil"/>
              <w:left w:val="nil"/>
              <w:bottom w:val="single" w:color="auto" w:sz="4" w:space="0"/>
              <w:right w:val="single" w:color="auto" w:sz="4" w:space="0"/>
            </w:tcBorders>
            <w:noWrap w:val="0"/>
            <w:vAlign w:val="center"/>
          </w:tcPr>
          <w:p w14:paraId="6BBC855D">
            <w:pPr>
              <w:spacing w:line="240" w:lineRule="exact"/>
              <w:rPr>
                <w:rFonts w:ascii="宋体" w:hAnsi="宋体" w:eastAsia="宋体"/>
                <w:sz w:val="18"/>
                <w:szCs w:val="18"/>
              </w:rPr>
            </w:pPr>
            <w:r>
              <w:rPr>
                <w:rFonts w:hint="eastAsia" w:ascii="宋体" w:hAnsi="宋体" w:eastAsia="宋体"/>
                <w:sz w:val="18"/>
                <w:szCs w:val="18"/>
              </w:rPr>
              <w:t>偏差原因</w:t>
            </w:r>
          </w:p>
          <w:p w14:paraId="3986DC80">
            <w:pPr>
              <w:spacing w:line="240" w:lineRule="exact"/>
              <w:rPr>
                <w:rFonts w:ascii="宋体" w:hAnsi="宋体" w:eastAsia="宋体"/>
                <w:sz w:val="18"/>
                <w:szCs w:val="18"/>
              </w:rPr>
            </w:pPr>
            <w:r>
              <w:rPr>
                <w:rFonts w:hint="eastAsia" w:ascii="宋体" w:hAnsi="宋体" w:eastAsia="宋体"/>
                <w:sz w:val="18"/>
                <w:szCs w:val="18"/>
              </w:rPr>
              <w:t>分析及</w:t>
            </w:r>
          </w:p>
          <w:p w14:paraId="3C162E73">
            <w:pPr>
              <w:spacing w:line="240" w:lineRule="exact"/>
              <w:rPr>
                <w:rFonts w:ascii="宋体" w:hAnsi="宋体" w:eastAsia="宋体"/>
                <w:sz w:val="18"/>
                <w:szCs w:val="18"/>
              </w:rPr>
            </w:pPr>
            <w:r>
              <w:rPr>
                <w:rFonts w:hint="eastAsia" w:ascii="宋体" w:hAnsi="宋体" w:eastAsia="宋体"/>
                <w:sz w:val="18"/>
                <w:szCs w:val="18"/>
              </w:rPr>
              <w:t>改进措施</w:t>
            </w:r>
          </w:p>
        </w:tc>
      </w:tr>
      <w:tr w14:paraId="21267EFF">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7712F91A">
            <w:pPr>
              <w:spacing w:line="240" w:lineRule="exact"/>
              <w:rPr>
                <w:rFonts w:ascii="宋体" w:hAnsi="宋体" w:eastAsia="宋体"/>
                <w:sz w:val="18"/>
                <w:szCs w:val="18"/>
              </w:rPr>
            </w:pPr>
          </w:p>
        </w:tc>
        <w:tc>
          <w:tcPr>
            <w:tcW w:w="709" w:type="dxa"/>
            <w:vMerge w:val="restart"/>
            <w:tcBorders>
              <w:top w:val="nil"/>
              <w:left w:val="nil"/>
              <w:right w:val="single" w:color="auto" w:sz="4" w:space="0"/>
            </w:tcBorders>
            <w:noWrap w:val="0"/>
            <w:vAlign w:val="center"/>
          </w:tcPr>
          <w:p w14:paraId="1A867C7C">
            <w:pPr>
              <w:spacing w:line="240" w:lineRule="exact"/>
              <w:rPr>
                <w:rFonts w:hint="eastAsia" w:ascii="宋体" w:hAnsi="宋体" w:eastAsia="宋体"/>
                <w:sz w:val="18"/>
                <w:szCs w:val="18"/>
              </w:rPr>
            </w:pPr>
            <w:r>
              <w:rPr>
                <w:rFonts w:hint="eastAsia" w:ascii="宋体" w:hAnsi="宋体" w:eastAsia="宋体"/>
                <w:sz w:val="18"/>
                <w:szCs w:val="18"/>
              </w:rPr>
              <w:t>产出</w:t>
            </w:r>
          </w:p>
          <w:p w14:paraId="2C15B09A">
            <w:pPr>
              <w:spacing w:line="240" w:lineRule="exact"/>
              <w:rPr>
                <w:rFonts w:ascii="宋体" w:hAnsi="宋体" w:eastAsia="宋体"/>
                <w:sz w:val="18"/>
                <w:szCs w:val="18"/>
              </w:rPr>
            </w:pPr>
            <w:r>
              <w:rPr>
                <w:rFonts w:hint="eastAsia" w:ascii="宋体" w:hAnsi="宋体" w:eastAsia="宋体"/>
                <w:sz w:val="18"/>
                <w:szCs w:val="18"/>
              </w:rPr>
              <w:t>指标</w:t>
            </w:r>
          </w:p>
          <w:p w14:paraId="6A088447">
            <w:pPr>
              <w:spacing w:line="240" w:lineRule="exact"/>
              <w:rPr>
                <w:rFonts w:ascii="宋体" w:hAnsi="宋体" w:eastAsia="宋体"/>
                <w:sz w:val="18"/>
                <w:szCs w:val="18"/>
              </w:rPr>
            </w:pPr>
            <w:r>
              <w:rPr>
                <w:rFonts w:hint="eastAsia" w:ascii="宋体" w:hAnsi="宋体" w:eastAsia="宋体"/>
                <w:sz w:val="18"/>
                <w:szCs w:val="18"/>
              </w:rPr>
              <w:t>（50分）</w:t>
            </w:r>
          </w:p>
        </w:tc>
        <w:tc>
          <w:tcPr>
            <w:tcW w:w="1134" w:type="dxa"/>
            <w:vMerge w:val="restart"/>
            <w:tcBorders>
              <w:top w:val="nil"/>
              <w:left w:val="nil"/>
              <w:right w:val="single" w:color="auto" w:sz="4" w:space="0"/>
            </w:tcBorders>
            <w:noWrap w:val="0"/>
            <w:vAlign w:val="center"/>
          </w:tcPr>
          <w:p w14:paraId="4A8DC5A8">
            <w:pPr>
              <w:spacing w:line="240" w:lineRule="exact"/>
              <w:rPr>
                <w:rFonts w:ascii="宋体" w:hAnsi="宋体" w:eastAsia="宋体"/>
                <w:sz w:val="18"/>
                <w:szCs w:val="18"/>
              </w:rPr>
            </w:pPr>
            <w:r>
              <w:rPr>
                <w:rFonts w:hint="eastAsia" w:ascii="宋体" w:hAnsi="宋体" w:eastAsia="宋体"/>
                <w:sz w:val="18"/>
                <w:szCs w:val="18"/>
              </w:rPr>
              <w:t>数量指标</w:t>
            </w:r>
          </w:p>
        </w:tc>
        <w:tc>
          <w:tcPr>
            <w:tcW w:w="2126" w:type="dxa"/>
            <w:tcBorders>
              <w:top w:val="nil"/>
              <w:left w:val="nil"/>
              <w:bottom w:val="single" w:color="auto" w:sz="4" w:space="0"/>
              <w:right w:val="single" w:color="auto" w:sz="4" w:space="0"/>
            </w:tcBorders>
            <w:noWrap w:val="0"/>
            <w:vAlign w:val="center"/>
          </w:tcPr>
          <w:p w14:paraId="512C993B">
            <w:pPr>
              <w:spacing w:line="240" w:lineRule="exact"/>
              <w:jc w:val="left"/>
              <w:rPr>
                <w:rFonts w:ascii="宋体" w:hAnsi="宋体" w:eastAsia="宋体"/>
                <w:sz w:val="18"/>
                <w:szCs w:val="18"/>
              </w:rPr>
            </w:pPr>
            <w:r>
              <w:rPr>
                <w:rFonts w:hint="eastAsia" w:ascii="宋体" w:hAnsi="宋体" w:eastAsia="宋体"/>
                <w:sz w:val="18"/>
                <w:szCs w:val="18"/>
              </w:rPr>
              <w:t>养殖池塘改造及尾水治理（处）</w:t>
            </w:r>
          </w:p>
        </w:tc>
        <w:tc>
          <w:tcPr>
            <w:tcW w:w="993" w:type="dxa"/>
            <w:tcBorders>
              <w:top w:val="nil"/>
              <w:left w:val="nil"/>
              <w:bottom w:val="single" w:color="auto" w:sz="4" w:space="0"/>
              <w:right w:val="single" w:color="auto" w:sz="4" w:space="0"/>
            </w:tcBorders>
            <w:noWrap w:val="0"/>
            <w:vAlign w:val="center"/>
          </w:tcPr>
          <w:p w14:paraId="6B405F44">
            <w:pPr>
              <w:spacing w:line="240" w:lineRule="exact"/>
              <w:rPr>
                <w:rFonts w:ascii="宋体" w:hAnsi="宋体" w:eastAsia="宋体"/>
                <w:sz w:val="18"/>
                <w:szCs w:val="18"/>
              </w:rPr>
            </w:pPr>
            <w:r>
              <w:rPr>
                <w:rFonts w:hint="eastAsia" w:ascii="宋体" w:hAnsi="宋体" w:eastAsia="宋体"/>
                <w:sz w:val="18"/>
                <w:szCs w:val="18"/>
              </w:rPr>
              <w:t>　2</w:t>
            </w:r>
          </w:p>
        </w:tc>
        <w:tc>
          <w:tcPr>
            <w:tcW w:w="992" w:type="dxa"/>
            <w:tcBorders>
              <w:top w:val="nil"/>
              <w:left w:val="nil"/>
              <w:bottom w:val="single" w:color="auto" w:sz="4" w:space="0"/>
              <w:right w:val="single" w:color="auto" w:sz="4" w:space="0"/>
            </w:tcBorders>
            <w:noWrap w:val="0"/>
            <w:vAlign w:val="center"/>
          </w:tcPr>
          <w:p w14:paraId="72684C5E">
            <w:pPr>
              <w:spacing w:line="240" w:lineRule="exact"/>
              <w:rPr>
                <w:rFonts w:ascii="宋体" w:hAnsi="宋体" w:eastAsia="宋体"/>
                <w:sz w:val="18"/>
                <w:szCs w:val="18"/>
              </w:rPr>
            </w:pPr>
            <w:r>
              <w:rPr>
                <w:rFonts w:hint="eastAsia" w:ascii="宋体" w:hAnsi="宋体" w:eastAsia="宋体"/>
                <w:sz w:val="18"/>
                <w:szCs w:val="18"/>
              </w:rPr>
              <w:t>　2</w:t>
            </w:r>
          </w:p>
        </w:tc>
        <w:tc>
          <w:tcPr>
            <w:tcW w:w="992" w:type="dxa"/>
            <w:tcBorders>
              <w:top w:val="nil"/>
              <w:left w:val="nil"/>
              <w:bottom w:val="single" w:color="auto" w:sz="4" w:space="0"/>
              <w:right w:val="single" w:color="auto" w:sz="4" w:space="0"/>
            </w:tcBorders>
            <w:noWrap w:val="0"/>
            <w:vAlign w:val="center"/>
          </w:tcPr>
          <w:p w14:paraId="7E732240">
            <w:pPr>
              <w:spacing w:line="240" w:lineRule="exact"/>
              <w:rPr>
                <w:rFonts w:ascii="宋体" w:hAnsi="宋体" w:eastAsia="宋体"/>
                <w:sz w:val="18"/>
                <w:szCs w:val="18"/>
              </w:rPr>
            </w:pPr>
            <w:r>
              <w:rPr>
                <w:rFonts w:hint="eastAsia" w:ascii="宋体" w:hAnsi="宋体" w:eastAsia="宋体"/>
                <w:sz w:val="18"/>
                <w:szCs w:val="18"/>
              </w:rPr>
              <w:t>10</w:t>
            </w:r>
          </w:p>
        </w:tc>
        <w:tc>
          <w:tcPr>
            <w:tcW w:w="992" w:type="dxa"/>
            <w:tcBorders>
              <w:top w:val="nil"/>
              <w:left w:val="nil"/>
              <w:bottom w:val="single" w:color="auto" w:sz="4" w:space="0"/>
              <w:right w:val="single" w:color="auto" w:sz="4" w:space="0"/>
            </w:tcBorders>
            <w:noWrap w:val="0"/>
            <w:vAlign w:val="center"/>
          </w:tcPr>
          <w:p w14:paraId="0F5D8F30">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w:t>
            </w:r>
          </w:p>
        </w:tc>
        <w:tc>
          <w:tcPr>
            <w:tcW w:w="955" w:type="dxa"/>
            <w:tcBorders>
              <w:top w:val="nil"/>
              <w:left w:val="nil"/>
              <w:bottom w:val="single" w:color="auto" w:sz="4" w:space="0"/>
              <w:right w:val="single" w:color="auto" w:sz="4" w:space="0"/>
            </w:tcBorders>
            <w:noWrap w:val="0"/>
            <w:vAlign w:val="center"/>
          </w:tcPr>
          <w:p w14:paraId="148B7988">
            <w:pPr>
              <w:spacing w:line="240" w:lineRule="exact"/>
              <w:rPr>
                <w:rFonts w:ascii="宋体" w:hAnsi="宋体" w:eastAsia="宋体"/>
                <w:sz w:val="18"/>
                <w:szCs w:val="18"/>
              </w:rPr>
            </w:pPr>
            <w:r>
              <w:rPr>
                <w:rFonts w:hint="eastAsia" w:ascii="宋体" w:hAnsi="宋体" w:eastAsia="宋体"/>
                <w:sz w:val="18"/>
                <w:szCs w:val="18"/>
              </w:rPr>
              <w:t>　</w:t>
            </w:r>
          </w:p>
        </w:tc>
      </w:tr>
      <w:tr w14:paraId="1048E83F">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46B1E8FE">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477A59AF">
            <w:pPr>
              <w:spacing w:line="240" w:lineRule="exact"/>
              <w:rPr>
                <w:rFonts w:ascii="宋体" w:hAnsi="宋体" w:eastAsia="宋体"/>
                <w:sz w:val="18"/>
                <w:szCs w:val="18"/>
              </w:rPr>
            </w:pPr>
          </w:p>
        </w:tc>
        <w:tc>
          <w:tcPr>
            <w:tcW w:w="1134" w:type="dxa"/>
            <w:vMerge w:val="continue"/>
            <w:tcBorders>
              <w:left w:val="nil"/>
              <w:right w:val="single" w:color="auto" w:sz="4" w:space="0"/>
            </w:tcBorders>
            <w:noWrap w:val="0"/>
            <w:vAlign w:val="center"/>
          </w:tcPr>
          <w:p w14:paraId="47A904AD">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5F1C603C">
            <w:pPr>
              <w:spacing w:line="240" w:lineRule="exact"/>
              <w:jc w:val="left"/>
              <w:rPr>
                <w:rFonts w:ascii="宋体" w:hAnsi="宋体" w:eastAsia="宋体"/>
                <w:sz w:val="18"/>
                <w:szCs w:val="18"/>
              </w:rPr>
            </w:pPr>
            <w:r>
              <w:rPr>
                <w:rFonts w:hint="eastAsia" w:ascii="宋体" w:hAnsi="宋体" w:eastAsia="宋体"/>
                <w:sz w:val="18"/>
                <w:szCs w:val="18"/>
              </w:rPr>
              <w:t>水产良种场升级改造</w:t>
            </w:r>
            <w:r>
              <w:rPr>
                <w:rFonts w:ascii="宋体" w:hAnsi="宋体" w:eastAsia="宋体"/>
                <w:sz w:val="18"/>
                <w:szCs w:val="18"/>
              </w:rPr>
              <w:t>（</w:t>
            </w:r>
            <w:r>
              <w:rPr>
                <w:rFonts w:hint="eastAsia" w:ascii="宋体" w:hAnsi="宋体" w:eastAsia="宋体"/>
                <w:sz w:val="18"/>
                <w:szCs w:val="18"/>
              </w:rPr>
              <w:t>个</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14E98FE4">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03B46951">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71B75952">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1CB847BC">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4ABB7546">
            <w:pPr>
              <w:spacing w:line="240" w:lineRule="exact"/>
              <w:rPr>
                <w:rFonts w:ascii="宋体" w:hAnsi="宋体" w:eastAsia="宋体"/>
                <w:sz w:val="18"/>
                <w:szCs w:val="18"/>
              </w:rPr>
            </w:pPr>
            <w:r>
              <w:rPr>
                <w:rFonts w:hint="eastAsia" w:ascii="宋体" w:hAnsi="宋体" w:eastAsia="宋体"/>
                <w:sz w:val="18"/>
                <w:szCs w:val="18"/>
              </w:rPr>
              <w:t>　</w:t>
            </w:r>
          </w:p>
        </w:tc>
      </w:tr>
      <w:tr w14:paraId="13DAB44F">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0ABDFC98">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6E30CF00">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5C30C313">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76FF0633">
            <w:pPr>
              <w:spacing w:line="240" w:lineRule="exact"/>
              <w:jc w:val="left"/>
              <w:rPr>
                <w:rFonts w:ascii="宋体" w:hAnsi="宋体" w:eastAsia="宋体"/>
                <w:sz w:val="18"/>
                <w:szCs w:val="18"/>
              </w:rPr>
            </w:pPr>
            <w:r>
              <w:rPr>
                <w:rFonts w:hint="eastAsia" w:ascii="宋体" w:hAnsi="宋体" w:eastAsia="宋体"/>
                <w:sz w:val="18"/>
                <w:szCs w:val="18"/>
              </w:rPr>
              <w:t>大水面生态渔业示范项目（个）</w:t>
            </w:r>
          </w:p>
        </w:tc>
        <w:tc>
          <w:tcPr>
            <w:tcW w:w="993" w:type="dxa"/>
            <w:tcBorders>
              <w:top w:val="nil"/>
              <w:left w:val="nil"/>
              <w:bottom w:val="single" w:color="auto" w:sz="4" w:space="0"/>
              <w:right w:val="single" w:color="auto" w:sz="4" w:space="0"/>
            </w:tcBorders>
            <w:noWrap w:val="0"/>
            <w:vAlign w:val="center"/>
          </w:tcPr>
          <w:p w14:paraId="78E52E31">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418A1F56">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10F4A28E">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1050E609">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553782BF">
            <w:pPr>
              <w:spacing w:line="240" w:lineRule="exact"/>
              <w:rPr>
                <w:rFonts w:ascii="宋体" w:hAnsi="宋体" w:eastAsia="宋体"/>
                <w:sz w:val="18"/>
                <w:szCs w:val="18"/>
              </w:rPr>
            </w:pPr>
            <w:r>
              <w:rPr>
                <w:rFonts w:hint="eastAsia" w:ascii="宋体" w:hAnsi="宋体" w:eastAsia="宋体"/>
                <w:sz w:val="18"/>
                <w:szCs w:val="18"/>
              </w:rPr>
              <w:t>　</w:t>
            </w:r>
          </w:p>
        </w:tc>
      </w:tr>
      <w:tr w14:paraId="433FADC7">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468358E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02538EE1">
            <w:pPr>
              <w:spacing w:line="240" w:lineRule="exact"/>
              <w:rPr>
                <w:rFonts w:ascii="宋体" w:hAnsi="宋体" w:eastAsia="宋体"/>
                <w:sz w:val="18"/>
                <w:szCs w:val="18"/>
              </w:rPr>
            </w:pPr>
          </w:p>
        </w:tc>
        <w:tc>
          <w:tcPr>
            <w:tcW w:w="1134" w:type="dxa"/>
            <w:vMerge w:val="restart"/>
            <w:tcBorders>
              <w:top w:val="nil"/>
              <w:left w:val="nil"/>
              <w:right w:val="single" w:color="auto" w:sz="4" w:space="0"/>
            </w:tcBorders>
            <w:noWrap w:val="0"/>
            <w:vAlign w:val="center"/>
          </w:tcPr>
          <w:p w14:paraId="4F98F322">
            <w:pPr>
              <w:spacing w:line="240" w:lineRule="exact"/>
              <w:rPr>
                <w:rFonts w:ascii="宋体" w:hAnsi="宋体" w:eastAsia="宋体"/>
                <w:sz w:val="18"/>
                <w:szCs w:val="18"/>
              </w:rPr>
            </w:pPr>
            <w:r>
              <w:rPr>
                <w:rFonts w:hint="eastAsia" w:ascii="宋体" w:hAnsi="宋体" w:eastAsia="宋体"/>
                <w:sz w:val="18"/>
                <w:szCs w:val="18"/>
              </w:rPr>
              <w:t>质量指标</w:t>
            </w:r>
          </w:p>
        </w:tc>
        <w:tc>
          <w:tcPr>
            <w:tcW w:w="2126" w:type="dxa"/>
            <w:tcBorders>
              <w:top w:val="nil"/>
              <w:left w:val="nil"/>
              <w:bottom w:val="single" w:color="auto" w:sz="4" w:space="0"/>
              <w:right w:val="single" w:color="auto" w:sz="4" w:space="0"/>
            </w:tcBorders>
            <w:noWrap w:val="0"/>
            <w:vAlign w:val="top"/>
          </w:tcPr>
          <w:p w14:paraId="66A450D1">
            <w:pPr>
              <w:spacing w:line="240" w:lineRule="exact"/>
              <w:jc w:val="left"/>
              <w:rPr>
                <w:rFonts w:ascii="宋体" w:hAnsi="宋体" w:eastAsia="宋体"/>
                <w:sz w:val="18"/>
                <w:szCs w:val="18"/>
              </w:rPr>
            </w:pPr>
            <w:r>
              <w:rPr>
                <w:rFonts w:hint="eastAsia" w:ascii="宋体" w:hAnsi="宋体" w:eastAsia="宋体"/>
                <w:sz w:val="18"/>
                <w:szCs w:val="18"/>
              </w:rPr>
              <w:t>项目验收合格率（</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20A5B9CE">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51068BF0">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045AA584">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2E21D6EF">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6A2BB576">
            <w:pPr>
              <w:spacing w:line="240" w:lineRule="exact"/>
              <w:rPr>
                <w:rFonts w:ascii="宋体" w:hAnsi="宋体" w:eastAsia="宋体"/>
                <w:sz w:val="18"/>
                <w:szCs w:val="18"/>
              </w:rPr>
            </w:pPr>
            <w:r>
              <w:rPr>
                <w:rFonts w:hint="eastAsia" w:ascii="宋体" w:hAnsi="宋体" w:eastAsia="宋体"/>
                <w:sz w:val="18"/>
                <w:szCs w:val="18"/>
              </w:rPr>
              <w:t>　</w:t>
            </w:r>
          </w:p>
        </w:tc>
      </w:tr>
      <w:tr w14:paraId="77014E46">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363ECAE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4FF2CB58">
            <w:pPr>
              <w:spacing w:line="240" w:lineRule="exact"/>
              <w:rPr>
                <w:rFonts w:ascii="宋体" w:hAnsi="宋体" w:eastAsia="宋体"/>
                <w:sz w:val="18"/>
                <w:szCs w:val="18"/>
              </w:rPr>
            </w:pPr>
          </w:p>
        </w:tc>
        <w:tc>
          <w:tcPr>
            <w:tcW w:w="1134" w:type="dxa"/>
            <w:vMerge w:val="continue"/>
            <w:tcBorders>
              <w:left w:val="nil"/>
              <w:right w:val="single" w:color="auto" w:sz="4" w:space="0"/>
            </w:tcBorders>
            <w:noWrap w:val="0"/>
            <w:vAlign w:val="center"/>
          </w:tcPr>
          <w:p w14:paraId="3236D12D">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top"/>
          </w:tcPr>
          <w:p w14:paraId="78A640ED">
            <w:pPr>
              <w:spacing w:line="240" w:lineRule="exact"/>
              <w:jc w:val="left"/>
              <w:rPr>
                <w:rFonts w:ascii="宋体" w:hAnsi="宋体" w:eastAsia="宋体"/>
                <w:sz w:val="18"/>
                <w:szCs w:val="18"/>
              </w:rPr>
            </w:pPr>
            <w:r>
              <w:rPr>
                <w:rFonts w:hint="eastAsia" w:ascii="宋体" w:hAnsi="宋体" w:eastAsia="宋体"/>
                <w:sz w:val="18"/>
                <w:szCs w:val="18"/>
              </w:rPr>
              <w:t>资金使用合规性（</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1159482D">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1D817D76">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7C036312">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63786A21">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4F0024D5">
            <w:pPr>
              <w:spacing w:line="240" w:lineRule="exact"/>
              <w:rPr>
                <w:rFonts w:ascii="宋体" w:hAnsi="宋体" w:eastAsia="宋体"/>
                <w:sz w:val="18"/>
                <w:szCs w:val="18"/>
              </w:rPr>
            </w:pPr>
            <w:r>
              <w:rPr>
                <w:rFonts w:hint="eastAsia" w:ascii="宋体" w:hAnsi="宋体" w:eastAsia="宋体"/>
                <w:sz w:val="18"/>
                <w:szCs w:val="18"/>
              </w:rPr>
              <w:t>　</w:t>
            </w:r>
          </w:p>
        </w:tc>
      </w:tr>
      <w:tr w14:paraId="42812102">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44E9B4A6">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237674A7">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118EFB65">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3E829F24">
            <w:pPr>
              <w:spacing w:line="240" w:lineRule="exact"/>
              <w:jc w:val="left"/>
              <w:rPr>
                <w:rFonts w:ascii="宋体" w:hAnsi="宋体" w:eastAsia="宋体"/>
                <w:sz w:val="18"/>
                <w:szCs w:val="18"/>
              </w:rPr>
            </w:pPr>
            <w:r>
              <w:rPr>
                <w:rFonts w:hint="eastAsia" w:ascii="宋体" w:hAnsi="宋体" w:eastAsia="宋体"/>
                <w:sz w:val="18"/>
                <w:szCs w:val="18"/>
              </w:rPr>
              <w:t>水产品种质量</w:t>
            </w:r>
          </w:p>
        </w:tc>
        <w:tc>
          <w:tcPr>
            <w:tcW w:w="993" w:type="dxa"/>
            <w:tcBorders>
              <w:top w:val="nil"/>
              <w:left w:val="nil"/>
              <w:bottom w:val="single" w:color="auto" w:sz="4" w:space="0"/>
              <w:right w:val="single" w:color="auto" w:sz="4" w:space="0"/>
            </w:tcBorders>
            <w:noWrap w:val="0"/>
            <w:vAlign w:val="top"/>
          </w:tcPr>
          <w:p w14:paraId="3674488D">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明显提升</w:t>
            </w:r>
          </w:p>
        </w:tc>
        <w:tc>
          <w:tcPr>
            <w:tcW w:w="992" w:type="dxa"/>
            <w:tcBorders>
              <w:top w:val="nil"/>
              <w:left w:val="nil"/>
              <w:bottom w:val="single" w:color="auto" w:sz="4" w:space="0"/>
              <w:right w:val="single" w:color="auto" w:sz="4" w:space="0"/>
            </w:tcBorders>
            <w:noWrap w:val="0"/>
            <w:vAlign w:val="top"/>
          </w:tcPr>
          <w:p w14:paraId="2BE8D234">
            <w:pPr>
              <w:spacing w:line="240" w:lineRule="exact"/>
              <w:rPr>
                <w:rFonts w:ascii="宋体" w:hAnsi="宋体" w:eastAsia="宋体" w:cs="宋体"/>
                <w:color w:val="auto"/>
                <w:sz w:val="18"/>
                <w:szCs w:val="18"/>
              </w:rPr>
            </w:pPr>
            <w:r>
              <w:rPr>
                <w:rFonts w:ascii="宋体" w:hAnsi="宋体" w:eastAsia="宋体" w:cs="宋体"/>
                <w:color w:val="auto"/>
                <w:sz w:val="18"/>
                <w:szCs w:val="18"/>
              </w:rPr>
              <w:t>明显提升</w:t>
            </w:r>
          </w:p>
        </w:tc>
        <w:tc>
          <w:tcPr>
            <w:tcW w:w="992" w:type="dxa"/>
            <w:tcBorders>
              <w:top w:val="nil"/>
              <w:left w:val="nil"/>
              <w:bottom w:val="single" w:color="auto" w:sz="4" w:space="0"/>
              <w:right w:val="single" w:color="auto" w:sz="4" w:space="0"/>
            </w:tcBorders>
            <w:noWrap w:val="0"/>
            <w:vAlign w:val="center"/>
          </w:tcPr>
          <w:p w14:paraId="63C674C8">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2C6E034D">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04A63DE4">
            <w:pPr>
              <w:spacing w:line="240" w:lineRule="exact"/>
              <w:rPr>
                <w:rFonts w:ascii="宋体" w:hAnsi="宋体" w:eastAsia="宋体"/>
                <w:sz w:val="18"/>
                <w:szCs w:val="18"/>
              </w:rPr>
            </w:pPr>
            <w:r>
              <w:rPr>
                <w:rFonts w:hint="eastAsia" w:ascii="宋体" w:hAnsi="宋体" w:eastAsia="宋体"/>
                <w:sz w:val="18"/>
                <w:szCs w:val="18"/>
              </w:rPr>
              <w:t>　</w:t>
            </w:r>
          </w:p>
        </w:tc>
      </w:tr>
      <w:tr w14:paraId="2C4E2474">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4A0A55C9">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363C46B4">
            <w:pPr>
              <w:spacing w:line="240" w:lineRule="exact"/>
              <w:rPr>
                <w:rFonts w:ascii="宋体" w:hAnsi="宋体" w:eastAsia="宋体"/>
                <w:sz w:val="18"/>
                <w:szCs w:val="18"/>
              </w:rPr>
            </w:pPr>
          </w:p>
        </w:tc>
        <w:tc>
          <w:tcPr>
            <w:tcW w:w="1134" w:type="dxa"/>
            <w:vMerge w:val="restart"/>
            <w:tcBorders>
              <w:top w:val="nil"/>
              <w:left w:val="nil"/>
              <w:right w:val="single" w:color="auto" w:sz="4" w:space="0"/>
            </w:tcBorders>
            <w:noWrap w:val="0"/>
            <w:vAlign w:val="center"/>
          </w:tcPr>
          <w:p w14:paraId="36106465">
            <w:pPr>
              <w:spacing w:line="240" w:lineRule="exact"/>
              <w:rPr>
                <w:rFonts w:ascii="宋体" w:hAnsi="宋体" w:eastAsia="宋体"/>
                <w:sz w:val="18"/>
                <w:szCs w:val="18"/>
              </w:rPr>
            </w:pPr>
            <w:r>
              <w:rPr>
                <w:rFonts w:hint="eastAsia" w:ascii="宋体" w:hAnsi="宋体" w:eastAsia="宋体"/>
                <w:sz w:val="18"/>
                <w:szCs w:val="18"/>
              </w:rPr>
              <w:t>时效指标</w:t>
            </w:r>
          </w:p>
        </w:tc>
        <w:tc>
          <w:tcPr>
            <w:tcW w:w="2126" w:type="dxa"/>
            <w:tcBorders>
              <w:top w:val="nil"/>
              <w:left w:val="nil"/>
              <w:bottom w:val="single" w:color="auto" w:sz="4" w:space="0"/>
              <w:right w:val="single" w:color="auto" w:sz="4" w:space="0"/>
            </w:tcBorders>
            <w:noWrap w:val="0"/>
            <w:vAlign w:val="center"/>
          </w:tcPr>
          <w:p w14:paraId="094A9D9A">
            <w:pPr>
              <w:spacing w:line="240" w:lineRule="exact"/>
              <w:jc w:val="left"/>
              <w:rPr>
                <w:rFonts w:ascii="宋体" w:hAnsi="宋体" w:eastAsia="宋体" w:cs="宋体"/>
                <w:color w:val="auto"/>
                <w:sz w:val="18"/>
                <w:szCs w:val="18"/>
              </w:rPr>
            </w:pPr>
            <w:r>
              <w:rPr>
                <w:rFonts w:hint="eastAsia" w:ascii="宋体" w:hAnsi="宋体" w:eastAsia="宋体" w:cs="宋体"/>
                <w:color w:val="auto"/>
                <w:sz w:val="18"/>
                <w:szCs w:val="18"/>
              </w:rPr>
              <w:t>项目按时完成率（%）</w:t>
            </w:r>
          </w:p>
        </w:tc>
        <w:tc>
          <w:tcPr>
            <w:tcW w:w="993" w:type="dxa"/>
            <w:tcBorders>
              <w:top w:val="nil"/>
              <w:left w:val="nil"/>
              <w:bottom w:val="single" w:color="auto" w:sz="4" w:space="0"/>
              <w:right w:val="single" w:color="auto" w:sz="4" w:space="0"/>
            </w:tcBorders>
            <w:noWrap w:val="0"/>
            <w:vAlign w:val="center"/>
          </w:tcPr>
          <w:p w14:paraId="6D7DD904">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4BA92C70">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7BB3C6FB">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36115372">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3F25E906">
            <w:pPr>
              <w:spacing w:line="240" w:lineRule="exact"/>
              <w:rPr>
                <w:rFonts w:ascii="宋体" w:hAnsi="宋体" w:eastAsia="宋体"/>
                <w:sz w:val="18"/>
                <w:szCs w:val="18"/>
              </w:rPr>
            </w:pPr>
            <w:r>
              <w:rPr>
                <w:rFonts w:hint="eastAsia" w:ascii="宋体" w:hAnsi="宋体" w:eastAsia="宋体"/>
                <w:sz w:val="18"/>
                <w:szCs w:val="18"/>
              </w:rPr>
              <w:t>　</w:t>
            </w:r>
          </w:p>
        </w:tc>
      </w:tr>
      <w:tr w14:paraId="4A44457C">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280EBE8F">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2256C922">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3670A837">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39CD1AB2">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资金及时拨付率</w:t>
            </w:r>
            <w:r>
              <w:rPr>
                <w:rFonts w:hint="eastAsia" w:ascii="宋体" w:hAnsi="宋体" w:eastAsia="宋体" w:cs="宋体"/>
                <w:color w:val="auto"/>
                <w:sz w:val="18"/>
                <w:szCs w:val="18"/>
              </w:rPr>
              <w:t>（%）</w:t>
            </w:r>
          </w:p>
        </w:tc>
        <w:tc>
          <w:tcPr>
            <w:tcW w:w="993" w:type="dxa"/>
            <w:tcBorders>
              <w:top w:val="nil"/>
              <w:left w:val="nil"/>
              <w:bottom w:val="single" w:color="auto" w:sz="4" w:space="0"/>
              <w:right w:val="single" w:color="auto" w:sz="4" w:space="0"/>
            </w:tcBorders>
            <w:noWrap w:val="0"/>
            <w:vAlign w:val="center"/>
          </w:tcPr>
          <w:p w14:paraId="6AF696AC">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20E0D63D">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21F152FB">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3F9A1DEA">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5F0D3E83">
            <w:pPr>
              <w:spacing w:line="240" w:lineRule="exact"/>
              <w:rPr>
                <w:rFonts w:ascii="宋体" w:hAnsi="宋体" w:eastAsia="宋体"/>
                <w:sz w:val="18"/>
                <w:szCs w:val="18"/>
              </w:rPr>
            </w:pPr>
            <w:r>
              <w:rPr>
                <w:rFonts w:hint="eastAsia" w:ascii="宋体" w:hAnsi="宋体" w:eastAsia="宋体"/>
                <w:sz w:val="18"/>
                <w:szCs w:val="18"/>
              </w:rPr>
              <w:t>　</w:t>
            </w:r>
          </w:p>
        </w:tc>
      </w:tr>
      <w:tr w14:paraId="283E00F5">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2EC6C935">
            <w:pPr>
              <w:spacing w:line="240" w:lineRule="exact"/>
              <w:rPr>
                <w:rFonts w:ascii="宋体" w:hAnsi="宋体" w:eastAsia="宋体"/>
                <w:sz w:val="18"/>
                <w:szCs w:val="18"/>
              </w:rPr>
            </w:pPr>
          </w:p>
        </w:tc>
        <w:tc>
          <w:tcPr>
            <w:tcW w:w="709" w:type="dxa"/>
            <w:vMerge w:val="continue"/>
            <w:tcBorders>
              <w:left w:val="nil"/>
              <w:bottom w:val="single" w:color="auto" w:sz="4" w:space="0"/>
              <w:right w:val="single" w:color="auto" w:sz="4" w:space="0"/>
            </w:tcBorders>
            <w:noWrap w:val="0"/>
            <w:vAlign w:val="center"/>
          </w:tcPr>
          <w:p w14:paraId="74EE8D11">
            <w:pPr>
              <w:spacing w:line="240" w:lineRule="exact"/>
              <w:rPr>
                <w:rFonts w:ascii="宋体" w:hAnsi="宋体" w:eastAsia="宋体"/>
                <w:sz w:val="18"/>
                <w:szCs w:val="18"/>
              </w:rPr>
            </w:pPr>
          </w:p>
        </w:tc>
        <w:tc>
          <w:tcPr>
            <w:tcW w:w="1134" w:type="dxa"/>
            <w:tcBorders>
              <w:top w:val="nil"/>
              <w:left w:val="nil"/>
              <w:bottom w:val="single" w:color="auto" w:sz="4" w:space="0"/>
              <w:right w:val="single" w:color="auto" w:sz="4" w:space="0"/>
            </w:tcBorders>
            <w:noWrap w:val="0"/>
            <w:vAlign w:val="center"/>
          </w:tcPr>
          <w:p w14:paraId="57D6792F">
            <w:pPr>
              <w:spacing w:line="240" w:lineRule="exact"/>
              <w:rPr>
                <w:rFonts w:ascii="宋体" w:hAnsi="宋体" w:eastAsia="宋体"/>
                <w:sz w:val="18"/>
                <w:szCs w:val="18"/>
              </w:rPr>
            </w:pPr>
            <w:r>
              <w:rPr>
                <w:rFonts w:hint="eastAsia" w:ascii="宋体" w:hAnsi="宋体" w:eastAsia="宋体"/>
                <w:sz w:val="18"/>
                <w:szCs w:val="18"/>
              </w:rPr>
              <w:t>成本指标</w:t>
            </w:r>
          </w:p>
        </w:tc>
        <w:tc>
          <w:tcPr>
            <w:tcW w:w="2126" w:type="dxa"/>
            <w:tcBorders>
              <w:top w:val="nil"/>
              <w:left w:val="nil"/>
              <w:bottom w:val="single" w:color="auto" w:sz="4" w:space="0"/>
              <w:right w:val="single" w:color="auto" w:sz="4" w:space="0"/>
            </w:tcBorders>
            <w:noWrap w:val="0"/>
            <w:vAlign w:val="center"/>
          </w:tcPr>
          <w:p w14:paraId="4E485EC6">
            <w:pPr>
              <w:spacing w:line="240" w:lineRule="exact"/>
              <w:jc w:val="left"/>
              <w:rPr>
                <w:rFonts w:ascii="宋体" w:hAnsi="宋体" w:eastAsia="宋体"/>
                <w:sz w:val="18"/>
                <w:szCs w:val="18"/>
              </w:rPr>
            </w:pPr>
            <w:r>
              <w:rPr>
                <w:rFonts w:hint="eastAsia" w:ascii="宋体" w:hAnsi="宋体" w:eastAsia="宋体"/>
                <w:sz w:val="18"/>
                <w:szCs w:val="18"/>
              </w:rPr>
              <w:t>预算资金完成目标任务率（</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04E23CBA">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27E7E705">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1AD91431">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6AF875B0">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0754D261">
            <w:pPr>
              <w:spacing w:line="240" w:lineRule="exact"/>
              <w:rPr>
                <w:rFonts w:ascii="宋体" w:hAnsi="宋体" w:eastAsia="宋体"/>
                <w:sz w:val="18"/>
                <w:szCs w:val="18"/>
              </w:rPr>
            </w:pPr>
            <w:r>
              <w:rPr>
                <w:rFonts w:hint="eastAsia" w:ascii="宋体" w:hAnsi="宋体" w:eastAsia="宋体"/>
                <w:sz w:val="18"/>
                <w:szCs w:val="18"/>
              </w:rPr>
              <w:t>　</w:t>
            </w:r>
          </w:p>
        </w:tc>
      </w:tr>
      <w:tr w14:paraId="2B1DAB0C">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7010DD9E">
            <w:pPr>
              <w:spacing w:line="240" w:lineRule="exact"/>
              <w:rPr>
                <w:rFonts w:ascii="宋体" w:hAnsi="宋体" w:eastAsia="宋体"/>
                <w:sz w:val="18"/>
                <w:szCs w:val="18"/>
              </w:rPr>
            </w:pPr>
          </w:p>
        </w:tc>
        <w:tc>
          <w:tcPr>
            <w:tcW w:w="709" w:type="dxa"/>
            <w:vMerge w:val="restart"/>
            <w:tcBorders>
              <w:top w:val="single" w:color="auto" w:sz="4" w:space="0"/>
              <w:left w:val="nil"/>
              <w:right w:val="single" w:color="auto" w:sz="4" w:space="0"/>
            </w:tcBorders>
            <w:noWrap w:val="0"/>
            <w:vAlign w:val="center"/>
          </w:tcPr>
          <w:p w14:paraId="4EA26506">
            <w:pPr>
              <w:spacing w:line="240" w:lineRule="exact"/>
              <w:rPr>
                <w:rFonts w:hint="eastAsia" w:ascii="宋体" w:hAnsi="宋体" w:eastAsia="宋体"/>
                <w:sz w:val="18"/>
                <w:szCs w:val="18"/>
              </w:rPr>
            </w:pPr>
            <w:r>
              <w:rPr>
                <w:rFonts w:hint="eastAsia" w:ascii="宋体" w:hAnsi="宋体" w:eastAsia="宋体"/>
                <w:sz w:val="18"/>
                <w:szCs w:val="18"/>
              </w:rPr>
              <w:t>效益</w:t>
            </w:r>
          </w:p>
          <w:p w14:paraId="43CDA062">
            <w:pPr>
              <w:spacing w:line="240" w:lineRule="exact"/>
              <w:rPr>
                <w:rFonts w:ascii="宋体" w:hAnsi="宋体" w:eastAsia="宋体"/>
                <w:sz w:val="18"/>
                <w:szCs w:val="18"/>
              </w:rPr>
            </w:pPr>
            <w:r>
              <w:rPr>
                <w:rFonts w:hint="eastAsia" w:ascii="宋体" w:hAnsi="宋体" w:eastAsia="宋体"/>
                <w:sz w:val="18"/>
                <w:szCs w:val="18"/>
              </w:rPr>
              <w:t>指标</w:t>
            </w:r>
          </w:p>
          <w:p w14:paraId="2CAA1908">
            <w:pPr>
              <w:spacing w:line="240" w:lineRule="exact"/>
              <w:rPr>
                <w:rFonts w:ascii="宋体" w:hAnsi="宋体" w:eastAsia="宋体"/>
                <w:sz w:val="18"/>
                <w:szCs w:val="18"/>
              </w:rPr>
            </w:pPr>
            <w:r>
              <w:rPr>
                <w:rFonts w:hint="eastAsia" w:ascii="宋体" w:hAnsi="宋体" w:eastAsia="宋体"/>
                <w:sz w:val="18"/>
                <w:szCs w:val="18"/>
              </w:rPr>
              <w:t>（40分）　</w:t>
            </w:r>
          </w:p>
        </w:tc>
        <w:tc>
          <w:tcPr>
            <w:tcW w:w="1134" w:type="dxa"/>
            <w:tcBorders>
              <w:top w:val="single" w:color="auto" w:sz="4" w:space="0"/>
              <w:left w:val="nil"/>
              <w:bottom w:val="single" w:color="auto" w:sz="4" w:space="0"/>
              <w:right w:val="single" w:color="auto" w:sz="4" w:space="0"/>
            </w:tcBorders>
            <w:noWrap w:val="0"/>
            <w:vAlign w:val="center"/>
          </w:tcPr>
          <w:p w14:paraId="4521B55A">
            <w:pPr>
              <w:spacing w:line="240" w:lineRule="exact"/>
              <w:rPr>
                <w:rFonts w:ascii="宋体" w:hAnsi="宋体" w:eastAsia="宋体"/>
                <w:sz w:val="18"/>
                <w:szCs w:val="18"/>
              </w:rPr>
            </w:pPr>
            <w:r>
              <w:rPr>
                <w:rFonts w:hint="eastAsia" w:ascii="宋体" w:hAnsi="宋体" w:eastAsia="宋体"/>
                <w:sz w:val="18"/>
                <w:szCs w:val="18"/>
              </w:rPr>
              <w:t>经济效</w:t>
            </w:r>
          </w:p>
          <w:p w14:paraId="3E564CA9">
            <w:pPr>
              <w:spacing w:line="240" w:lineRule="exact"/>
              <w:rPr>
                <w:rFonts w:ascii="宋体" w:hAnsi="宋体" w:eastAsia="宋体"/>
                <w:sz w:val="18"/>
                <w:szCs w:val="18"/>
              </w:rPr>
            </w:pPr>
            <w:r>
              <w:rPr>
                <w:rFonts w:hint="eastAsia" w:ascii="宋体" w:hAnsi="宋体" w:eastAsia="宋体"/>
                <w:sz w:val="18"/>
                <w:szCs w:val="18"/>
              </w:rPr>
              <w:t>益指标</w:t>
            </w:r>
          </w:p>
        </w:tc>
        <w:tc>
          <w:tcPr>
            <w:tcW w:w="2126" w:type="dxa"/>
            <w:tcBorders>
              <w:top w:val="single" w:color="auto" w:sz="4" w:space="0"/>
              <w:left w:val="nil"/>
              <w:bottom w:val="single" w:color="auto" w:sz="4" w:space="0"/>
              <w:right w:val="single" w:color="auto" w:sz="4" w:space="0"/>
            </w:tcBorders>
            <w:noWrap w:val="0"/>
            <w:vAlign w:val="center"/>
          </w:tcPr>
          <w:p w14:paraId="48952EE9">
            <w:pPr>
              <w:spacing w:line="220" w:lineRule="exact"/>
              <w:jc w:val="left"/>
              <w:rPr>
                <w:rFonts w:ascii="宋体" w:hAnsi="宋体" w:eastAsia="宋体" w:cs="宋体"/>
                <w:color w:val="auto"/>
                <w:sz w:val="18"/>
                <w:szCs w:val="18"/>
              </w:rPr>
            </w:pPr>
            <w:r>
              <w:rPr>
                <w:rFonts w:ascii="宋体" w:hAnsi="宋体" w:eastAsia="宋体" w:cs="宋体"/>
                <w:color w:val="auto"/>
                <w:sz w:val="18"/>
                <w:szCs w:val="18"/>
              </w:rPr>
              <w:t>项目基地效益提升</w:t>
            </w:r>
          </w:p>
        </w:tc>
        <w:tc>
          <w:tcPr>
            <w:tcW w:w="993" w:type="dxa"/>
            <w:tcBorders>
              <w:top w:val="nil"/>
              <w:left w:val="nil"/>
              <w:bottom w:val="single" w:color="auto" w:sz="4" w:space="0"/>
              <w:right w:val="single" w:color="auto" w:sz="4" w:space="0"/>
            </w:tcBorders>
            <w:noWrap w:val="0"/>
            <w:vAlign w:val="center"/>
          </w:tcPr>
          <w:p w14:paraId="46C7F72B">
            <w:pPr>
              <w:spacing w:line="220" w:lineRule="exact"/>
              <w:rPr>
                <w:rFonts w:ascii="宋体" w:hAnsi="宋体" w:eastAsia="宋体" w:cs="宋体"/>
                <w:color w:val="auto"/>
                <w:sz w:val="18"/>
                <w:szCs w:val="18"/>
              </w:rPr>
            </w:pPr>
            <w:r>
              <w:rPr>
                <w:rFonts w:hint="eastAsia" w:ascii="宋体" w:hAnsi="宋体" w:eastAsia="宋体" w:cs="宋体"/>
                <w:color w:val="auto"/>
                <w:sz w:val="18"/>
                <w:szCs w:val="18"/>
              </w:rPr>
              <w:t>明显</w:t>
            </w:r>
          </w:p>
        </w:tc>
        <w:tc>
          <w:tcPr>
            <w:tcW w:w="992" w:type="dxa"/>
            <w:tcBorders>
              <w:top w:val="nil"/>
              <w:left w:val="nil"/>
              <w:bottom w:val="single" w:color="auto" w:sz="4" w:space="0"/>
              <w:right w:val="single" w:color="auto" w:sz="4" w:space="0"/>
            </w:tcBorders>
            <w:noWrap w:val="0"/>
            <w:vAlign w:val="center"/>
          </w:tcPr>
          <w:p w14:paraId="48BBB33D">
            <w:pPr>
              <w:spacing w:line="220" w:lineRule="exact"/>
              <w:rPr>
                <w:rFonts w:ascii="宋体" w:hAnsi="宋体" w:eastAsia="宋体" w:cs="宋体"/>
                <w:color w:val="auto"/>
                <w:sz w:val="18"/>
                <w:szCs w:val="18"/>
              </w:rPr>
            </w:pPr>
            <w:r>
              <w:rPr>
                <w:rFonts w:hint="eastAsia" w:ascii="宋体" w:hAnsi="宋体" w:eastAsia="宋体" w:cs="宋体"/>
                <w:color w:val="auto"/>
                <w:sz w:val="18"/>
                <w:szCs w:val="18"/>
              </w:rPr>
              <w:t>明显</w:t>
            </w:r>
          </w:p>
        </w:tc>
        <w:tc>
          <w:tcPr>
            <w:tcW w:w="992" w:type="dxa"/>
            <w:tcBorders>
              <w:top w:val="nil"/>
              <w:left w:val="nil"/>
              <w:bottom w:val="single" w:color="auto" w:sz="4" w:space="0"/>
              <w:right w:val="single" w:color="auto" w:sz="4" w:space="0"/>
            </w:tcBorders>
            <w:noWrap w:val="0"/>
            <w:vAlign w:val="center"/>
          </w:tcPr>
          <w:p w14:paraId="4B15D41A">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565297CF">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0B480F01">
            <w:pPr>
              <w:spacing w:line="240" w:lineRule="exact"/>
              <w:rPr>
                <w:rFonts w:ascii="宋体" w:hAnsi="宋体" w:eastAsia="宋体"/>
                <w:sz w:val="18"/>
                <w:szCs w:val="18"/>
              </w:rPr>
            </w:pPr>
            <w:r>
              <w:rPr>
                <w:rFonts w:hint="eastAsia" w:ascii="宋体" w:hAnsi="宋体" w:eastAsia="宋体"/>
                <w:sz w:val="18"/>
                <w:szCs w:val="18"/>
              </w:rPr>
              <w:t>　</w:t>
            </w:r>
          </w:p>
        </w:tc>
      </w:tr>
      <w:tr w14:paraId="26AC77BE">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7BBA091E">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62AAAE28">
            <w:pPr>
              <w:spacing w:line="240" w:lineRule="exact"/>
              <w:rPr>
                <w:rFonts w:ascii="宋体" w:hAnsi="宋体" w:eastAsia="宋体"/>
                <w:sz w:val="18"/>
                <w:szCs w:val="18"/>
              </w:rPr>
            </w:pPr>
          </w:p>
        </w:tc>
        <w:tc>
          <w:tcPr>
            <w:tcW w:w="1134" w:type="dxa"/>
            <w:vMerge w:val="restart"/>
            <w:tcBorders>
              <w:top w:val="single" w:color="auto" w:sz="4" w:space="0"/>
              <w:left w:val="nil"/>
              <w:right w:val="single" w:color="auto" w:sz="4" w:space="0"/>
            </w:tcBorders>
            <w:noWrap w:val="0"/>
            <w:vAlign w:val="center"/>
          </w:tcPr>
          <w:p w14:paraId="74E41DC2">
            <w:pPr>
              <w:spacing w:line="240" w:lineRule="exact"/>
              <w:rPr>
                <w:rFonts w:ascii="宋体" w:hAnsi="宋体" w:eastAsia="宋体"/>
                <w:sz w:val="18"/>
                <w:szCs w:val="18"/>
              </w:rPr>
            </w:pPr>
            <w:r>
              <w:rPr>
                <w:rFonts w:hint="eastAsia" w:ascii="宋体" w:hAnsi="宋体" w:eastAsia="宋体"/>
                <w:sz w:val="18"/>
                <w:szCs w:val="18"/>
              </w:rPr>
              <w:t>社会效</w:t>
            </w:r>
          </w:p>
          <w:p w14:paraId="3075BF71">
            <w:pPr>
              <w:spacing w:line="240" w:lineRule="exact"/>
              <w:rPr>
                <w:rFonts w:ascii="宋体" w:hAnsi="宋体" w:eastAsia="宋体"/>
                <w:sz w:val="18"/>
                <w:szCs w:val="18"/>
              </w:rPr>
            </w:pPr>
            <w:r>
              <w:rPr>
                <w:rFonts w:hint="eastAsia" w:ascii="宋体" w:hAnsi="宋体" w:eastAsia="宋体"/>
                <w:sz w:val="18"/>
                <w:szCs w:val="18"/>
              </w:rPr>
              <w:t>益指标</w:t>
            </w:r>
          </w:p>
        </w:tc>
        <w:tc>
          <w:tcPr>
            <w:tcW w:w="2126" w:type="dxa"/>
            <w:tcBorders>
              <w:top w:val="single" w:color="auto" w:sz="4" w:space="0"/>
              <w:left w:val="nil"/>
              <w:bottom w:val="single" w:color="auto" w:sz="4" w:space="0"/>
              <w:right w:val="single" w:color="auto" w:sz="4" w:space="0"/>
            </w:tcBorders>
            <w:noWrap w:val="0"/>
            <w:vAlign w:val="center"/>
          </w:tcPr>
          <w:p w14:paraId="299855C5">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水产养殖绿色发展带动引领作用</w:t>
            </w:r>
          </w:p>
        </w:tc>
        <w:tc>
          <w:tcPr>
            <w:tcW w:w="993" w:type="dxa"/>
            <w:tcBorders>
              <w:top w:val="nil"/>
              <w:left w:val="nil"/>
              <w:bottom w:val="single" w:color="auto" w:sz="4" w:space="0"/>
              <w:right w:val="single" w:color="auto" w:sz="4" w:space="0"/>
            </w:tcBorders>
            <w:noWrap w:val="0"/>
            <w:vAlign w:val="center"/>
          </w:tcPr>
          <w:p w14:paraId="39BC5F24">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587310CB">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6B3E998B">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68CA02A1">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4AFF30F3">
            <w:pPr>
              <w:spacing w:line="240" w:lineRule="exact"/>
              <w:rPr>
                <w:rFonts w:ascii="宋体" w:hAnsi="宋体" w:eastAsia="宋体"/>
                <w:sz w:val="18"/>
                <w:szCs w:val="18"/>
              </w:rPr>
            </w:pPr>
            <w:r>
              <w:rPr>
                <w:rFonts w:hint="eastAsia" w:ascii="宋体" w:hAnsi="宋体" w:eastAsia="宋体"/>
                <w:sz w:val="18"/>
                <w:szCs w:val="18"/>
              </w:rPr>
              <w:t>　</w:t>
            </w:r>
          </w:p>
        </w:tc>
      </w:tr>
      <w:tr w14:paraId="42658D69">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4F3DB53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1E954206">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7EA97907">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01F5F912">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优质水产品供应能力</w:t>
            </w:r>
          </w:p>
        </w:tc>
        <w:tc>
          <w:tcPr>
            <w:tcW w:w="993" w:type="dxa"/>
            <w:tcBorders>
              <w:top w:val="nil"/>
              <w:left w:val="nil"/>
              <w:bottom w:val="single" w:color="auto" w:sz="4" w:space="0"/>
              <w:right w:val="single" w:color="auto" w:sz="4" w:space="0"/>
            </w:tcBorders>
            <w:noWrap w:val="0"/>
            <w:vAlign w:val="center"/>
          </w:tcPr>
          <w:p w14:paraId="13CC5102">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0C883B62">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55F39203">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40F365E3">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008768CD">
            <w:pPr>
              <w:spacing w:line="240" w:lineRule="exact"/>
              <w:rPr>
                <w:rFonts w:ascii="宋体" w:hAnsi="宋体" w:eastAsia="宋体"/>
                <w:sz w:val="18"/>
                <w:szCs w:val="18"/>
              </w:rPr>
            </w:pPr>
            <w:r>
              <w:rPr>
                <w:rFonts w:hint="eastAsia" w:ascii="宋体" w:hAnsi="宋体" w:eastAsia="宋体"/>
                <w:sz w:val="18"/>
                <w:szCs w:val="18"/>
              </w:rPr>
              <w:t>　</w:t>
            </w:r>
          </w:p>
        </w:tc>
      </w:tr>
      <w:tr w14:paraId="2A3D97DF">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56D6BC15">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4EFC87BD">
            <w:pPr>
              <w:spacing w:line="240" w:lineRule="exact"/>
              <w:rPr>
                <w:rFonts w:ascii="宋体" w:hAnsi="宋体" w:eastAsia="宋体"/>
                <w:sz w:val="18"/>
                <w:szCs w:val="18"/>
              </w:rPr>
            </w:pPr>
          </w:p>
        </w:tc>
        <w:tc>
          <w:tcPr>
            <w:tcW w:w="1134" w:type="dxa"/>
            <w:tcBorders>
              <w:top w:val="single" w:color="auto" w:sz="4" w:space="0"/>
              <w:left w:val="nil"/>
              <w:right w:val="single" w:color="auto" w:sz="4" w:space="0"/>
            </w:tcBorders>
            <w:noWrap w:val="0"/>
            <w:vAlign w:val="center"/>
          </w:tcPr>
          <w:p w14:paraId="72CFF556">
            <w:pPr>
              <w:spacing w:line="240" w:lineRule="exact"/>
              <w:rPr>
                <w:rFonts w:ascii="宋体" w:hAnsi="宋体" w:eastAsia="宋体"/>
                <w:sz w:val="18"/>
                <w:szCs w:val="18"/>
              </w:rPr>
            </w:pPr>
            <w:r>
              <w:rPr>
                <w:rFonts w:hint="eastAsia" w:ascii="宋体" w:hAnsi="宋体" w:eastAsia="宋体"/>
                <w:sz w:val="18"/>
                <w:szCs w:val="18"/>
              </w:rPr>
              <w:t>生态效</w:t>
            </w:r>
          </w:p>
          <w:p w14:paraId="72BA300D">
            <w:pPr>
              <w:spacing w:line="240" w:lineRule="exact"/>
              <w:rPr>
                <w:rFonts w:ascii="宋体" w:hAnsi="宋体" w:eastAsia="宋体"/>
                <w:sz w:val="18"/>
                <w:szCs w:val="18"/>
              </w:rPr>
            </w:pPr>
            <w:r>
              <w:rPr>
                <w:rFonts w:hint="eastAsia" w:ascii="宋体" w:hAnsi="宋体" w:eastAsia="宋体"/>
                <w:sz w:val="18"/>
                <w:szCs w:val="18"/>
              </w:rPr>
              <w:t>益指标</w:t>
            </w:r>
          </w:p>
        </w:tc>
        <w:tc>
          <w:tcPr>
            <w:tcW w:w="2126" w:type="dxa"/>
            <w:tcBorders>
              <w:top w:val="single" w:color="auto" w:sz="4" w:space="0"/>
              <w:left w:val="nil"/>
              <w:bottom w:val="single" w:color="auto" w:sz="4" w:space="0"/>
              <w:right w:val="single" w:color="auto" w:sz="4" w:space="0"/>
            </w:tcBorders>
            <w:noWrap w:val="0"/>
            <w:vAlign w:val="center"/>
          </w:tcPr>
          <w:p w14:paraId="607B9F3C">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促进渔业生态环境健康发展</w:t>
            </w:r>
          </w:p>
        </w:tc>
        <w:tc>
          <w:tcPr>
            <w:tcW w:w="993" w:type="dxa"/>
            <w:tcBorders>
              <w:top w:val="nil"/>
              <w:left w:val="nil"/>
              <w:bottom w:val="single" w:color="auto" w:sz="4" w:space="0"/>
              <w:right w:val="single" w:color="auto" w:sz="4" w:space="0"/>
            </w:tcBorders>
            <w:noWrap w:val="0"/>
            <w:vAlign w:val="center"/>
          </w:tcPr>
          <w:p w14:paraId="3AC02ED8">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nil"/>
              <w:left w:val="nil"/>
              <w:bottom w:val="single" w:color="auto" w:sz="4" w:space="0"/>
              <w:right w:val="single" w:color="auto" w:sz="4" w:space="0"/>
            </w:tcBorders>
            <w:noWrap w:val="0"/>
            <w:vAlign w:val="center"/>
          </w:tcPr>
          <w:p w14:paraId="0B87D2DF">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nil"/>
              <w:left w:val="nil"/>
              <w:bottom w:val="single" w:color="auto" w:sz="4" w:space="0"/>
              <w:right w:val="single" w:color="auto" w:sz="4" w:space="0"/>
            </w:tcBorders>
            <w:noWrap w:val="0"/>
            <w:vAlign w:val="center"/>
          </w:tcPr>
          <w:p w14:paraId="3B7D48EE">
            <w:pPr>
              <w:spacing w:line="240" w:lineRule="exact"/>
              <w:rPr>
                <w:rFonts w:ascii="宋体" w:hAnsi="宋体" w:eastAsia="宋体"/>
                <w:sz w:val="18"/>
                <w:szCs w:val="18"/>
              </w:rPr>
            </w:pPr>
            <w:r>
              <w:rPr>
                <w:rFonts w:hint="eastAsia" w:ascii="宋体" w:hAnsi="宋体" w:eastAsia="宋体"/>
                <w:sz w:val="18"/>
                <w:szCs w:val="18"/>
              </w:rPr>
              <w:t>10</w:t>
            </w:r>
          </w:p>
        </w:tc>
        <w:tc>
          <w:tcPr>
            <w:tcW w:w="992" w:type="dxa"/>
            <w:tcBorders>
              <w:top w:val="nil"/>
              <w:left w:val="nil"/>
              <w:bottom w:val="single" w:color="auto" w:sz="4" w:space="0"/>
              <w:right w:val="single" w:color="auto" w:sz="4" w:space="0"/>
            </w:tcBorders>
            <w:noWrap w:val="0"/>
            <w:vAlign w:val="center"/>
          </w:tcPr>
          <w:p w14:paraId="6B673D78">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w:t>
            </w:r>
          </w:p>
        </w:tc>
        <w:tc>
          <w:tcPr>
            <w:tcW w:w="955" w:type="dxa"/>
            <w:tcBorders>
              <w:top w:val="nil"/>
              <w:left w:val="nil"/>
              <w:bottom w:val="single" w:color="auto" w:sz="4" w:space="0"/>
              <w:right w:val="single" w:color="auto" w:sz="4" w:space="0"/>
            </w:tcBorders>
            <w:noWrap w:val="0"/>
            <w:vAlign w:val="center"/>
          </w:tcPr>
          <w:p w14:paraId="18F88FB1">
            <w:pPr>
              <w:spacing w:line="240" w:lineRule="exact"/>
              <w:rPr>
                <w:rFonts w:ascii="宋体" w:hAnsi="宋体" w:eastAsia="宋体"/>
                <w:sz w:val="18"/>
                <w:szCs w:val="18"/>
              </w:rPr>
            </w:pPr>
            <w:r>
              <w:rPr>
                <w:rFonts w:hint="eastAsia" w:ascii="宋体" w:hAnsi="宋体" w:eastAsia="宋体"/>
                <w:sz w:val="18"/>
                <w:szCs w:val="18"/>
              </w:rPr>
              <w:t>　</w:t>
            </w:r>
          </w:p>
        </w:tc>
      </w:tr>
      <w:tr w14:paraId="3F3E7496">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6C7F5BBA">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2DB88E8A">
            <w:pPr>
              <w:spacing w:line="240" w:lineRule="exact"/>
              <w:rPr>
                <w:rFonts w:ascii="宋体" w:hAnsi="宋体" w:eastAsia="宋体"/>
                <w:sz w:val="18"/>
                <w:szCs w:val="1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69BED98">
            <w:pPr>
              <w:spacing w:line="240" w:lineRule="exact"/>
              <w:rPr>
                <w:rFonts w:ascii="宋体" w:hAnsi="宋体" w:eastAsia="宋体"/>
                <w:sz w:val="18"/>
                <w:szCs w:val="18"/>
              </w:rPr>
            </w:pPr>
            <w:r>
              <w:rPr>
                <w:rFonts w:hint="eastAsia" w:ascii="宋体" w:hAnsi="宋体" w:eastAsia="宋体"/>
                <w:sz w:val="18"/>
                <w:szCs w:val="18"/>
              </w:rPr>
              <w:t>可持续影响指标</w:t>
            </w:r>
          </w:p>
        </w:tc>
        <w:tc>
          <w:tcPr>
            <w:tcW w:w="2126" w:type="dxa"/>
            <w:tcBorders>
              <w:top w:val="single" w:color="auto" w:sz="4" w:space="0"/>
              <w:left w:val="single" w:color="auto" w:sz="4" w:space="0"/>
              <w:bottom w:val="single" w:color="auto" w:sz="4" w:space="0"/>
              <w:right w:val="single" w:color="auto" w:sz="4" w:space="0"/>
            </w:tcBorders>
            <w:noWrap w:val="0"/>
            <w:vAlign w:val="center"/>
          </w:tcPr>
          <w:p w14:paraId="311B35F9">
            <w:pPr>
              <w:spacing w:line="240" w:lineRule="exact"/>
              <w:jc w:val="left"/>
              <w:rPr>
                <w:rFonts w:ascii="宋体" w:hAnsi="宋体" w:eastAsia="宋体" w:cs="宋体"/>
                <w:color w:val="auto"/>
                <w:sz w:val="18"/>
                <w:szCs w:val="18"/>
              </w:rPr>
            </w:pPr>
            <w:r>
              <w:rPr>
                <w:rFonts w:hint="eastAsia" w:ascii="宋体" w:hAnsi="宋体" w:eastAsia="宋体" w:cs="宋体"/>
                <w:color w:val="auto"/>
                <w:sz w:val="18"/>
                <w:szCs w:val="18"/>
              </w:rPr>
              <w:t>促进资阳区渔业可持续发展</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3602D12C">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573FD229">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5B1E6FD2">
            <w:pPr>
              <w:spacing w:line="240" w:lineRule="exact"/>
              <w:rPr>
                <w:rFonts w:ascii="宋体" w:hAnsi="宋体" w:eastAsia="宋体"/>
                <w:sz w:val="18"/>
                <w:szCs w:val="18"/>
              </w:rPr>
            </w:pPr>
            <w:r>
              <w:rPr>
                <w:rFonts w:hint="eastAsia" w:ascii="宋体" w:hAnsi="宋体" w:eastAsia="宋体"/>
                <w:sz w:val="18"/>
                <w:szCs w:val="18"/>
              </w:rPr>
              <w:t>10</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0F2EB467">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4FE6BF5E">
            <w:pPr>
              <w:spacing w:line="240" w:lineRule="exact"/>
              <w:rPr>
                <w:rFonts w:ascii="宋体" w:hAnsi="宋体" w:eastAsia="宋体"/>
                <w:sz w:val="18"/>
                <w:szCs w:val="18"/>
              </w:rPr>
            </w:pPr>
            <w:r>
              <w:rPr>
                <w:rFonts w:hint="eastAsia" w:ascii="宋体" w:hAnsi="宋体" w:eastAsia="宋体"/>
                <w:sz w:val="18"/>
                <w:szCs w:val="18"/>
              </w:rPr>
              <w:t>　</w:t>
            </w:r>
          </w:p>
        </w:tc>
      </w:tr>
      <w:tr w14:paraId="6B148DCE">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14C06F4D">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35D2EFE3">
            <w:pPr>
              <w:spacing w:line="240" w:lineRule="exact"/>
              <w:rPr>
                <w:rFonts w:ascii="宋体" w:hAnsi="宋体" w:eastAsia="宋体"/>
                <w:sz w:val="18"/>
                <w:szCs w:val="18"/>
              </w:rPr>
            </w:pPr>
          </w:p>
        </w:tc>
        <w:tc>
          <w:tcPr>
            <w:tcW w:w="1134" w:type="dxa"/>
            <w:tcBorders>
              <w:top w:val="single" w:color="auto" w:sz="4" w:space="0"/>
              <w:left w:val="nil"/>
              <w:right w:val="single" w:color="auto" w:sz="4" w:space="0"/>
            </w:tcBorders>
            <w:noWrap w:val="0"/>
            <w:vAlign w:val="center"/>
          </w:tcPr>
          <w:p w14:paraId="1AFBA569">
            <w:pPr>
              <w:spacing w:line="240" w:lineRule="exact"/>
              <w:rPr>
                <w:rFonts w:ascii="宋体" w:hAnsi="宋体" w:eastAsia="宋体"/>
                <w:sz w:val="18"/>
                <w:szCs w:val="18"/>
              </w:rPr>
            </w:pPr>
            <w:r>
              <w:rPr>
                <w:rFonts w:hint="eastAsia" w:ascii="宋体" w:hAnsi="宋体" w:eastAsia="宋体"/>
                <w:sz w:val="18"/>
                <w:szCs w:val="18"/>
              </w:rPr>
              <w:t>服务对象满意度指标</w:t>
            </w:r>
          </w:p>
        </w:tc>
        <w:tc>
          <w:tcPr>
            <w:tcW w:w="2126" w:type="dxa"/>
            <w:tcBorders>
              <w:top w:val="single" w:color="auto" w:sz="4" w:space="0"/>
              <w:left w:val="nil"/>
              <w:bottom w:val="single" w:color="auto" w:sz="4" w:space="0"/>
              <w:right w:val="single" w:color="auto" w:sz="4" w:space="0"/>
            </w:tcBorders>
            <w:noWrap w:val="0"/>
            <w:vAlign w:val="center"/>
          </w:tcPr>
          <w:p w14:paraId="46C22B39">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项目基地及养殖户满意度</w:t>
            </w:r>
            <w:r>
              <w:rPr>
                <w:rFonts w:hint="eastAsia" w:ascii="宋体" w:hAnsi="宋体" w:eastAsia="宋体" w:cs="宋体"/>
                <w:color w:val="auto"/>
                <w:sz w:val="18"/>
                <w:szCs w:val="18"/>
              </w:rPr>
              <w:t>（%）</w:t>
            </w:r>
          </w:p>
        </w:tc>
        <w:tc>
          <w:tcPr>
            <w:tcW w:w="993" w:type="dxa"/>
            <w:tcBorders>
              <w:top w:val="nil"/>
              <w:left w:val="nil"/>
              <w:bottom w:val="single" w:color="auto" w:sz="4" w:space="0"/>
              <w:right w:val="single" w:color="auto" w:sz="4" w:space="0"/>
            </w:tcBorders>
            <w:noWrap w:val="0"/>
            <w:vAlign w:val="center"/>
          </w:tcPr>
          <w:p w14:paraId="4CF152A9">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≥90%</w:t>
            </w:r>
          </w:p>
        </w:tc>
        <w:tc>
          <w:tcPr>
            <w:tcW w:w="992" w:type="dxa"/>
            <w:tcBorders>
              <w:top w:val="nil"/>
              <w:left w:val="nil"/>
              <w:bottom w:val="single" w:color="auto" w:sz="4" w:space="0"/>
              <w:right w:val="single" w:color="auto" w:sz="4" w:space="0"/>
            </w:tcBorders>
            <w:noWrap w:val="0"/>
            <w:vAlign w:val="center"/>
          </w:tcPr>
          <w:p w14:paraId="78E9D57A">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4FCB2216">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461254B4">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3D636100">
            <w:pPr>
              <w:spacing w:line="240" w:lineRule="exact"/>
              <w:rPr>
                <w:rFonts w:ascii="宋体" w:hAnsi="宋体" w:eastAsia="宋体"/>
                <w:sz w:val="18"/>
                <w:szCs w:val="18"/>
              </w:rPr>
            </w:pPr>
            <w:r>
              <w:rPr>
                <w:rFonts w:hint="eastAsia" w:ascii="宋体" w:hAnsi="宋体" w:eastAsia="宋体"/>
                <w:sz w:val="18"/>
                <w:szCs w:val="18"/>
              </w:rPr>
              <w:t>　</w:t>
            </w:r>
          </w:p>
        </w:tc>
      </w:tr>
      <w:tr w14:paraId="14DC62E4">
        <w:tblPrEx>
          <w:tblCellMar>
            <w:top w:w="0" w:type="dxa"/>
            <w:left w:w="108" w:type="dxa"/>
            <w:bottom w:w="0" w:type="dxa"/>
            <w:right w:w="108" w:type="dxa"/>
          </w:tblCellMar>
        </w:tblPrEx>
        <w:trPr>
          <w:trHeight w:val="398" w:hRule="atLeast"/>
          <w:jc w:val="center"/>
        </w:trPr>
        <w:tc>
          <w:tcPr>
            <w:tcW w:w="6912" w:type="dxa"/>
            <w:gridSpan w:val="6"/>
            <w:tcBorders>
              <w:top w:val="single" w:color="auto" w:sz="4" w:space="0"/>
              <w:left w:val="single" w:color="auto" w:sz="4" w:space="0"/>
              <w:bottom w:val="single" w:color="auto" w:sz="4" w:space="0"/>
              <w:right w:val="single" w:color="000000" w:sz="4" w:space="0"/>
            </w:tcBorders>
            <w:noWrap w:val="0"/>
            <w:vAlign w:val="center"/>
          </w:tcPr>
          <w:p w14:paraId="73F048F4">
            <w:pPr>
              <w:spacing w:line="240" w:lineRule="exact"/>
              <w:rPr>
                <w:rFonts w:ascii="宋体" w:hAnsi="宋体" w:eastAsia="宋体"/>
                <w:sz w:val="18"/>
                <w:szCs w:val="18"/>
              </w:rPr>
            </w:pPr>
            <w:r>
              <w:rPr>
                <w:rFonts w:hint="eastAsia" w:ascii="宋体" w:hAnsi="宋体" w:eastAsia="宋体"/>
                <w:sz w:val="18"/>
                <w:szCs w:val="18"/>
              </w:rPr>
              <w:t>总分</w:t>
            </w:r>
          </w:p>
        </w:tc>
        <w:tc>
          <w:tcPr>
            <w:tcW w:w="992" w:type="dxa"/>
            <w:tcBorders>
              <w:top w:val="nil"/>
              <w:left w:val="nil"/>
              <w:bottom w:val="single" w:color="auto" w:sz="4" w:space="0"/>
              <w:right w:val="single" w:color="auto" w:sz="4" w:space="0"/>
            </w:tcBorders>
            <w:noWrap w:val="0"/>
            <w:vAlign w:val="center"/>
          </w:tcPr>
          <w:p w14:paraId="40EA0472">
            <w:pPr>
              <w:spacing w:line="240" w:lineRule="exact"/>
              <w:rPr>
                <w:rFonts w:ascii="宋体" w:hAnsi="宋体" w:eastAsia="宋体"/>
                <w:sz w:val="18"/>
                <w:szCs w:val="18"/>
              </w:rPr>
            </w:pPr>
            <w:r>
              <w:rPr>
                <w:rFonts w:hint="eastAsia" w:ascii="宋体" w:hAnsi="宋体" w:eastAsia="宋体"/>
                <w:sz w:val="18"/>
                <w:szCs w:val="18"/>
              </w:rPr>
              <w:t>100分</w:t>
            </w:r>
          </w:p>
        </w:tc>
        <w:tc>
          <w:tcPr>
            <w:tcW w:w="992" w:type="dxa"/>
            <w:tcBorders>
              <w:top w:val="nil"/>
              <w:left w:val="nil"/>
              <w:bottom w:val="single" w:color="auto" w:sz="4" w:space="0"/>
              <w:right w:val="single" w:color="auto" w:sz="4" w:space="0"/>
            </w:tcBorders>
            <w:noWrap w:val="0"/>
            <w:vAlign w:val="center"/>
          </w:tcPr>
          <w:p w14:paraId="0897FCBC">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100分</w:t>
            </w:r>
          </w:p>
        </w:tc>
        <w:tc>
          <w:tcPr>
            <w:tcW w:w="955" w:type="dxa"/>
            <w:tcBorders>
              <w:top w:val="nil"/>
              <w:left w:val="nil"/>
              <w:bottom w:val="single" w:color="auto" w:sz="4" w:space="0"/>
              <w:right w:val="single" w:color="auto" w:sz="4" w:space="0"/>
            </w:tcBorders>
            <w:noWrap w:val="0"/>
            <w:vAlign w:val="center"/>
          </w:tcPr>
          <w:p w14:paraId="2811C5DE">
            <w:pPr>
              <w:spacing w:line="240" w:lineRule="exact"/>
              <w:rPr>
                <w:rFonts w:ascii="宋体" w:hAnsi="宋体" w:eastAsia="宋体"/>
                <w:sz w:val="18"/>
                <w:szCs w:val="18"/>
              </w:rPr>
            </w:pPr>
            <w:r>
              <w:rPr>
                <w:rFonts w:hint="eastAsia" w:ascii="宋体" w:hAnsi="宋体" w:eastAsia="宋体"/>
                <w:sz w:val="18"/>
                <w:szCs w:val="18"/>
              </w:rPr>
              <w:t>　</w:t>
            </w:r>
          </w:p>
        </w:tc>
      </w:tr>
    </w:tbl>
    <w:p w14:paraId="5871E01A">
      <w:pPr>
        <w:spacing w:line="240" w:lineRule="auto"/>
        <w:rPr>
          <w:rFonts w:hint="eastAsia" w:ascii="仿宋" w:hAnsi="仿宋" w:eastAsia="仿宋" w:cs="仿宋"/>
          <w:kern w:val="0"/>
          <w:sz w:val="32"/>
          <w:szCs w:val="32"/>
        </w:rPr>
      </w:pPr>
      <w:r>
        <w:rPr>
          <w:rFonts w:hint="eastAsia" w:ascii="仿宋" w:hAnsi="仿宋" w:eastAsia="仿宋" w:cs="仿宋"/>
          <w:kern w:val="0"/>
          <w:sz w:val="22"/>
          <w:lang w:eastAsia="zh-CN"/>
        </w:rPr>
        <w:t>填表人：</w:t>
      </w:r>
      <w:r>
        <w:rPr>
          <w:rFonts w:hint="eastAsia" w:ascii="仿宋" w:hAnsi="仿宋" w:eastAsia="仿宋" w:cs="仿宋"/>
          <w:kern w:val="0"/>
          <w:sz w:val="22"/>
          <w:lang w:val="en-US" w:eastAsia="zh-CN"/>
        </w:rPr>
        <w:t>陈佳宁  填表日期：2025.5.28  联系电话：13926551788  单位负责人签字：</w:t>
      </w:r>
    </w:p>
    <w:p w14:paraId="031E7FB7">
      <w:pPr>
        <w:pStyle w:val="2"/>
        <w:rPr>
          <w:rFonts w:hint="eastAsia"/>
        </w:rPr>
      </w:pPr>
    </w:p>
    <w:p w14:paraId="63F536B6">
      <w:pPr>
        <w:pStyle w:val="7"/>
        <w:rPr>
          <w:rFonts w:hint="eastAsia"/>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1"/>
          <w:szCs w:val="21"/>
        </w:rPr>
        <w:br w:type="page"/>
      </w:r>
    </w:p>
    <w:p w14:paraId="56D5B823"/>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DA6AA">
    <w:pPr>
      <w:pStyle w:val="6"/>
      <w:framePr w:wrap="around" w:vAnchor="text" w:hAnchor="margin" w:xAlign="outside" w:y="1"/>
      <w:ind w:righ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3</w:t>
    </w:r>
    <w:r>
      <w:rPr>
        <w:rFonts w:ascii="宋体" w:hAnsi="宋体" w:eastAsia="宋体"/>
        <w:sz w:val="28"/>
      </w:rPr>
      <w:fldChar w:fldCharType="end"/>
    </w:r>
    <w:r>
      <w:rPr>
        <w:rStyle w:val="13"/>
        <w:rFonts w:hint="eastAsia" w:ascii="宋体" w:hAnsi="宋体" w:eastAsia="宋体"/>
        <w:sz w:val="28"/>
      </w:rPr>
      <w:t>—</w:t>
    </w:r>
  </w:p>
  <w:p w14:paraId="2A710C87">
    <w:pPr>
      <w:pStyle w:val="6"/>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CB96A">
    <w:pPr>
      <w:pStyle w:val="6"/>
      <w:framePr w:wrap="around" w:vAnchor="text" w:hAnchor="margin" w:xAlign="outside" w:y="1"/>
      <w:ind w:lef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4</w:t>
    </w:r>
    <w:r>
      <w:rPr>
        <w:rFonts w:ascii="宋体" w:hAnsi="宋体" w:eastAsia="宋体"/>
        <w:sz w:val="28"/>
      </w:rPr>
      <w:fldChar w:fldCharType="end"/>
    </w:r>
    <w:r>
      <w:rPr>
        <w:rStyle w:val="13"/>
        <w:rFonts w:hint="eastAsia" w:ascii="宋体" w:hAnsi="宋体" w:eastAsia="宋体"/>
        <w:sz w:val="28"/>
      </w:rPr>
      <w:t>—</w:t>
    </w:r>
  </w:p>
  <w:p w14:paraId="59CDE90A">
    <w:pPr>
      <w:pStyle w:val="6"/>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C9B81B"/>
    <w:multiLevelType w:val="singleLevel"/>
    <w:tmpl w:val="C5C9B81B"/>
    <w:lvl w:ilvl="0" w:tentative="0">
      <w:start w:val="2"/>
      <w:numFmt w:val="chineseCounting"/>
      <w:suff w:val="nothing"/>
      <w:lvlText w:val="（%1）"/>
      <w:lvlJc w:val="left"/>
      <w:rPr>
        <w:rFonts w:hint="eastAsia"/>
      </w:rPr>
    </w:lvl>
  </w:abstractNum>
  <w:abstractNum w:abstractNumId="1">
    <w:nsid w:val="CFFD8FB6"/>
    <w:multiLevelType w:val="singleLevel"/>
    <w:tmpl w:val="CFFD8FB6"/>
    <w:lvl w:ilvl="0" w:tentative="0">
      <w:start w:val="6"/>
      <w:numFmt w:val="chineseCounting"/>
      <w:suff w:val="nothing"/>
      <w:lvlText w:val="%1、"/>
      <w:lvlJc w:val="left"/>
      <w:rPr>
        <w:rFonts w:hint="eastAsia"/>
      </w:rPr>
    </w:lvl>
  </w:abstractNum>
  <w:abstractNum w:abstractNumId="2">
    <w:nsid w:val="1B971E6E"/>
    <w:multiLevelType w:val="singleLevel"/>
    <w:tmpl w:val="1B971E6E"/>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MGY3Y2M4M2Q1N2E0ZjhiM2NkNzU1OGFjYmQzMzEifQ=="/>
  </w:docVars>
  <w:rsids>
    <w:rsidRoot w:val="599C2549"/>
    <w:rsid w:val="005D5BA5"/>
    <w:rsid w:val="00627559"/>
    <w:rsid w:val="01181960"/>
    <w:rsid w:val="0133252E"/>
    <w:rsid w:val="01876424"/>
    <w:rsid w:val="040756B6"/>
    <w:rsid w:val="043A76D3"/>
    <w:rsid w:val="049F51EA"/>
    <w:rsid w:val="05A41151"/>
    <w:rsid w:val="063C22B1"/>
    <w:rsid w:val="06705A5E"/>
    <w:rsid w:val="06FD2E08"/>
    <w:rsid w:val="09544BDC"/>
    <w:rsid w:val="097D4A21"/>
    <w:rsid w:val="09E6344B"/>
    <w:rsid w:val="0A854E82"/>
    <w:rsid w:val="0B4E7969"/>
    <w:rsid w:val="0B511120"/>
    <w:rsid w:val="0B66341F"/>
    <w:rsid w:val="0C4F1B0A"/>
    <w:rsid w:val="0C525237"/>
    <w:rsid w:val="0C697316"/>
    <w:rsid w:val="0D200115"/>
    <w:rsid w:val="0DC857B1"/>
    <w:rsid w:val="0E6B6937"/>
    <w:rsid w:val="0F9815A7"/>
    <w:rsid w:val="10725EA8"/>
    <w:rsid w:val="10E23C55"/>
    <w:rsid w:val="10E53D53"/>
    <w:rsid w:val="110E6A9C"/>
    <w:rsid w:val="11911AF4"/>
    <w:rsid w:val="120945EA"/>
    <w:rsid w:val="124847D3"/>
    <w:rsid w:val="13D11138"/>
    <w:rsid w:val="13EC5383"/>
    <w:rsid w:val="1439510F"/>
    <w:rsid w:val="14922675"/>
    <w:rsid w:val="14BD0721"/>
    <w:rsid w:val="177C2629"/>
    <w:rsid w:val="19FD4A34"/>
    <w:rsid w:val="1A976C37"/>
    <w:rsid w:val="1AAB65CD"/>
    <w:rsid w:val="1C3E6730"/>
    <w:rsid w:val="1C5C16F0"/>
    <w:rsid w:val="1C7A1EEB"/>
    <w:rsid w:val="1C885382"/>
    <w:rsid w:val="1F3F0DD7"/>
    <w:rsid w:val="203C24AE"/>
    <w:rsid w:val="205C5F7C"/>
    <w:rsid w:val="21F4028B"/>
    <w:rsid w:val="21F96E93"/>
    <w:rsid w:val="232D0A25"/>
    <w:rsid w:val="24BF3347"/>
    <w:rsid w:val="257D4E7C"/>
    <w:rsid w:val="25B14925"/>
    <w:rsid w:val="25C74750"/>
    <w:rsid w:val="26977FBF"/>
    <w:rsid w:val="273622DD"/>
    <w:rsid w:val="28B44E58"/>
    <w:rsid w:val="2B312790"/>
    <w:rsid w:val="2B471FB3"/>
    <w:rsid w:val="2BFF7DB6"/>
    <w:rsid w:val="2C8F648C"/>
    <w:rsid w:val="2CAC09AD"/>
    <w:rsid w:val="2EB536D8"/>
    <w:rsid w:val="305359F7"/>
    <w:rsid w:val="3058422F"/>
    <w:rsid w:val="31946712"/>
    <w:rsid w:val="33691CB0"/>
    <w:rsid w:val="33FC76B3"/>
    <w:rsid w:val="34710563"/>
    <w:rsid w:val="349F5B4F"/>
    <w:rsid w:val="353C71A1"/>
    <w:rsid w:val="36521CE0"/>
    <w:rsid w:val="36B47001"/>
    <w:rsid w:val="36FF7BE6"/>
    <w:rsid w:val="38563836"/>
    <w:rsid w:val="38943762"/>
    <w:rsid w:val="39BC591B"/>
    <w:rsid w:val="39D5177B"/>
    <w:rsid w:val="39D7086F"/>
    <w:rsid w:val="3A14555B"/>
    <w:rsid w:val="3CDD3EC9"/>
    <w:rsid w:val="3D8B7533"/>
    <w:rsid w:val="3D90570D"/>
    <w:rsid w:val="3E7A63E2"/>
    <w:rsid w:val="3E9009C1"/>
    <w:rsid w:val="3EC51715"/>
    <w:rsid w:val="3F6C28B0"/>
    <w:rsid w:val="434F4373"/>
    <w:rsid w:val="4360776F"/>
    <w:rsid w:val="444035EC"/>
    <w:rsid w:val="447B4624"/>
    <w:rsid w:val="455C71B7"/>
    <w:rsid w:val="465C0855"/>
    <w:rsid w:val="46814950"/>
    <w:rsid w:val="46947406"/>
    <w:rsid w:val="46C10A14"/>
    <w:rsid w:val="476C61D1"/>
    <w:rsid w:val="481C1C7A"/>
    <w:rsid w:val="48407AB7"/>
    <w:rsid w:val="49353EC6"/>
    <w:rsid w:val="4C1B6FEB"/>
    <w:rsid w:val="4C714C8A"/>
    <w:rsid w:val="50200A12"/>
    <w:rsid w:val="509F13A6"/>
    <w:rsid w:val="51094FA1"/>
    <w:rsid w:val="5144202D"/>
    <w:rsid w:val="516C634F"/>
    <w:rsid w:val="53144CD5"/>
    <w:rsid w:val="531A2EAF"/>
    <w:rsid w:val="53264E04"/>
    <w:rsid w:val="54195511"/>
    <w:rsid w:val="547F3C07"/>
    <w:rsid w:val="549053FC"/>
    <w:rsid w:val="57282BDD"/>
    <w:rsid w:val="573B211D"/>
    <w:rsid w:val="58357B9D"/>
    <w:rsid w:val="594F1EAF"/>
    <w:rsid w:val="599C2549"/>
    <w:rsid w:val="5A355690"/>
    <w:rsid w:val="5A81253D"/>
    <w:rsid w:val="5B410E4F"/>
    <w:rsid w:val="5CE00A0D"/>
    <w:rsid w:val="5CF709BF"/>
    <w:rsid w:val="5E7B101A"/>
    <w:rsid w:val="607E1A4F"/>
    <w:rsid w:val="61F5736C"/>
    <w:rsid w:val="628B3911"/>
    <w:rsid w:val="633F144F"/>
    <w:rsid w:val="63CA5C41"/>
    <w:rsid w:val="663F5B0D"/>
    <w:rsid w:val="67E5371B"/>
    <w:rsid w:val="682E182A"/>
    <w:rsid w:val="688B3B15"/>
    <w:rsid w:val="69AC47FF"/>
    <w:rsid w:val="6A79693A"/>
    <w:rsid w:val="6A802956"/>
    <w:rsid w:val="6BBA195D"/>
    <w:rsid w:val="6BCF7A41"/>
    <w:rsid w:val="6BF608B1"/>
    <w:rsid w:val="6CF07627"/>
    <w:rsid w:val="6F2B69C7"/>
    <w:rsid w:val="6F355817"/>
    <w:rsid w:val="7089342F"/>
    <w:rsid w:val="708E34C2"/>
    <w:rsid w:val="723A51D6"/>
    <w:rsid w:val="742A7349"/>
    <w:rsid w:val="75CC4909"/>
    <w:rsid w:val="78093021"/>
    <w:rsid w:val="782E17BB"/>
    <w:rsid w:val="7A000BCA"/>
    <w:rsid w:val="7A765096"/>
    <w:rsid w:val="7D861794"/>
    <w:rsid w:val="7E4B3379"/>
    <w:rsid w:val="7F1919D5"/>
    <w:rsid w:val="7F232712"/>
    <w:rsid w:val="7F4E0461"/>
    <w:rsid w:val="7F6A1812"/>
    <w:rsid w:val="7FA85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qFormat/>
    <w:uiPriority w:val="0"/>
    <w:pPr>
      <w:spacing w:after="120"/>
      <w:ind w:left="420" w:leftChars="200" w:firstLine="200" w:firstLineChars="200"/>
      <w:textAlignment w:val="baseline"/>
    </w:pPr>
  </w:style>
  <w:style w:type="paragraph" w:styleId="4">
    <w:name w:val="Body Text"/>
    <w:basedOn w:val="1"/>
    <w:unhideWhenUsed/>
    <w:qFormat/>
    <w:uiPriority w:val="99"/>
    <w:pPr>
      <w:spacing w:after="120"/>
    </w:pPr>
  </w:style>
  <w:style w:type="paragraph" w:styleId="5">
    <w:name w:val="Body Text Indent"/>
    <w:basedOn w:val="1"/>
    <w:qFormat/>
    <w:uiPriority w:val="0"/>
    <w:pPr>
      <w:ind w:firstLine="632" w:firstLine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1"/>
    <w:basedOn w:val="1"/>
    <w:next w:val="1"/>
    <w:unhideWhenUsed/>
    <w:qFormat/>
    <w:uiPriority w:val="39"/>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qFormat/>
    <w:uiPriority w:val="0"/>
    <w:pPr>
      <w:spacing w:before="100" w:beforeAutospacing="1" w:after="0"/>
      <w:ind w:left="0"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styleId="14">
    <w:name w:val="List Paragraph"/>
    <w:basedOn w:val="1"/>
    <w:qFormat/>
    <w:uiPriority w:val="99"/>
    <w:pPr>
      <w:ind w:firstLine="420" w:firstLineChars="200"/>
    </w:pPr>
    <w:rPr>
      <w:rFonts w:ascii="Calibri" w:hAnsi="Calibri"/>
      <w:szCs w:val="22"/>
    </w:rPr>
  </w:style>
  <w:style w:type="table" w:customStyle="1" w:styleId="15">
    <w:name w:val="Table Normal"/>
    <w:semiHidden/>
    <w:unhideWhenUsed/>
    <w:qFormat/>
    <w:uiPriority w:val="0"/>
    <w:tblPr>
      <w:tblCellMar>
        <w:top w:w="0" w:type="dxa"/>
        <w:left w:w="0" w:type="dxa"/>
        <w:bottom w:w="0" w:type="dxa"/>
        <w:right w:w="0" w:type="dxa"/>
      </w:tblCellMar>
    </w:tblPr>
  </w:style>
  <w:style w:type="character" w:customStyle="1" w:styleId="16">
    <w:name w:val="font21"/>
    <w:basedOn w:val="12"/>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香洲区</Company>
  <Pages>34</Pages>
  <Words>9972</Words>
  <Characters>11323</Characters>
  <Lines>0</Lines>
  <Paragraphs>0</Paragraphs>
  <TotalTime>1</TotalTime>
  <ScaleCrop>false</ScaleCrop>
  <LinksUpToDate>false</LinksUpToDate>
  <CharactersWithSpaces>12230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陈佳宁</cp:lastModifiedBy>
  <cp:lastPrinted>2024-05-30T08:23:00Z</cp:lastPrinted>
  <dcterms:modified xsi:type="dcterms:W3CDTF">2025-05-28T07:47:36Z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AF6A97F54D4744D291C3C932C1D407B3_13</vt:lpwstr>
  </property>
  <property fmtid="{D5CDD505-2E9C-101B-9397-08002B2CF9AE}" pid="4" name="KSOTemplateDocerSaveRecord">
    <vt:lpwstr>eyJoZGlkIjoiMDk2MzRlMDRlNmQ5ZmU4NDQ4NDQ4MWU3NjhlYzljMDMiLCJ1c2VySWQiOiIyOTg2Mjc5MzUifQ==</vt:lpwstr>
  </property>
</Properties>
</file>