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A3" w:rsidRPr="00E5094F" w:rsidRDefault="00CA61A3" w:rsidP="00E50D40">
      <w:pPr>
        <w:jc w:val="center"/>
        <w:rPr>
          <w:rFonts w:ascii="仿宋" w:eastAsia="仿宋" w:hAnsi="仿宋"/>
          <w:b/>
          <w:sz w:val="44"/>
          <w:szCs w:val="44"/>
        </w:rPr>
      </w:pPr>
      <w:r w:rsidRPr="00E5094F">
        <w:rPr>
          <w:rFonts w:ascii="仿宋" w:eastAsia="仿宋" w:hAnsi="仿宋" w:hint="eastAsia"/>
          <w:b/>
          <w:sz w:val="44"/>
          <w:szCs w:val="44"/>
        </w:rPr>
        <w:t>益阳市汽车路街道2022年度预算绩效评价自评工作报告</w:t>
      </w:r>
    </w:p>
    <w:p w:rsidR="00E50D40" w:rsidRDefault="00E50D40" w:rsidP="00E50D40">
      <w:pPr>
        <w:jc w:val="center"/>
        <w:rPr>
          <w:rFonts w:asciiTheme="majorEastAsia" w:eastAsiaTheme="majorEastAsia" w:hAnsiTheme="majorEastAsia"/>
          <w:b/>
          <w:sz w:val="32"/>
          <w:szCs w:val="28"/>
        </w:rPr>
      </w:pPr>
    </w:p>
    <w:p w:rsidR="00377DD7" w:rsidRPr="00E5094F" w:rsidRDefault="00E50D40" w:rsidP="00E50D40">
      <w:pPr>
        <w:rPr>
          <w:rFonts w:ascii="仿宋" w:eastAsia="仿宋" w:hAnsi="仿宋"/>
          <w:b/>
          <w:sz w:val="32"/>
          <w:szCs w:val="32"/>
        </w:rPr>
      </w:pPr>
      <w:r>
        <w:rPr>
          <w:rFonts w:asciiTheme="majorEastAsia" w:eastAsiaTheme="majorEastAsia" w:hAnsiTheme="majorEastAsia" w:hint="eastAsia"/>
          <w:b/>
          <w:sz w:val="32"/>
          <w:szCs w:val="28"/>
        </w:rPr>
        <w:t xml:space="preserve"> </w:t>
      </w:r>
      <w:r w:rsidRPr="00E5094F">
        <w:rPr>
          <w:rFonts w:ascii="仿宋" w:eastAsia="仿宋" w:hAnsi="仿宋" w:hint="eastAsia"/>
          <w:b/>
          <w:sz w:val="32"/>
          <w:szCs w:val="32"/>
        </w:rPr>
        <w:t xml:space="preserve"> </w:t>
      </w:r>
      <w:r w:rsidR="00E5094F">
        <w:rPr>
          <w:rFonts w:ascii="仿宋" w:eastAsia="仿宋" w:hAnsi="仿宋" w:hint="eastAsia"/>
          <w:b/>
          <w:sz w:val="32"/>
          <w:szCs w:val="32"/>
        </w:rPr>
        <w:t xml:space="preserve">  </w:t>
      </w:r>
      <w:r w:rsidR="00377DD7" w:rsidRPr="00E5094F">
        <w:rPr>
          <w:rFonts w:ascii="仿宋" w:eastAsia="仿宋" w:hAnsi="仿宋" w:hint="eastAsia"/>
          <w:b/>
          <w:sz w:val="32"/>
          <w:szCs w:val="32"/>
        </w:rPr>
        <w:t>为了进一步规范财务资金管理，牢固树立预算绩效理念，强化部门支出责任，提高财政资金使用效益，根据《中共中央 国务院关于全面实施预算绩效管理的意见》</w:t>
      </w:r>
      <w:r w:rsidR="005D25C2" w:rsidRPr="00E5094F">
        <w:rPr>
          <w:rFonts w:ascii="仿宋" w:eastAsia="仿宋" w:hAnsi="仿宋" w:hint="eastAsia"/>
          <w:b/>
          <w:sz w:val="32"/>
          <w:szCs w:val="32"/>
        </w:rPr>
        <w:t>（中发［2018］34号）、《财政部关于印发&lt;项目支出绩效评价管理办法&gt;的通知》</w:t>
      </w:r>
      <w:r w:rsidR="003D55A6" w:rsidRPr="00E5094F">
        <w:rPr>
          <w:rFonts w:ascii="仿宋" w:eastAsia="仿宋" w:hAnsi="仿宋" w:hint="eastAsia"/>
          <w:b/>
          <w:sz w:val="32"/>
          <w:szCs w:val="32"/>
        </w:rPr>
        <w:t>（财预［2020］10号）和《中共湖南省委办公厅 湖南省人民政府办公厅关于全面实施预算绩效管理的实施意见》</w:t>
      </w:r>
      <w:r w:rsidR="00D6016C" w:rsidRPr="00E5094F">
        <w:rPr>
          <w:rFonts w:ascii="仿宋" w:eastAsia="仿宋" w:hAnsi="仿宋" w:hint="eastAsia"/>
          <w:b/>
          <w:sz w:val="32"/>
          <w:szCs w:val="32"/>
        </w:rPr>
        <w:t>（湘办发）［2019］10号）等有关文件精神，现将益阳市汽车路街道办事处部门预算支出绩效情况自评情况如下：</w:t>
      </w:r>
    </w:p>
    <w:p w:rsidR="00D6016C" w:rsidRPr="00E5094F" w:rsidRDefault="007E1B01" w:rsidP="007E1B01">
      <w:pPr>
        <w:rPr>
          <w:rFonts w:ascii="仿宋" w:eastAsia="仿宋" w:hAnsi="仿宋"/>
          <w:b/>
          <w:sz w:val="32"/>
          <w:szCs w:val="32"/>
        </w:rPr>
      </w:pPr>
      <w:r w:rsidRPr="00E5094F">
        <w:rPr>
          <w:rFonts w:ascii="仿宋" w:eastAsia="仿宋" w:hAnsi="仿宋" w:hint="eastAsia"/>
          <w:b/>
          <w:sz w:val="32"/>
          <w:szCs w:val="32"/>
        </w:rPr>
        <w:t>一、</w:t>
      </w:r>
      <w:r w:rsidR="00D6016C" w:rsidRPr="00E5094F">
        <w:rPr>
          <w:rFonts w:ascii="仿宋" w:eastAsia="仿宋" w:hAnsi="仿宋" w:hint="eastAsia"/>
          <w:b/>
          <w:sz w:val="32"/>
          <w:szCs w:val="32"/>
        </w:rPr>
        <w:t>部门概况</w:t>
      </w:r>
    </w:p>
    <w:p w:rsidR="00D6016C" w:rsidRPr="00E5094F" w:rsidRDefault="00C006C4" w:rsidP="007E1B01">
      <w:pPr>
        <w:rPr>
          <w:rFonts w:ascii="仿宋" w:eastAsia="仿宋" w:hAnsi="仿宋"/>
          <w:b/>
          <w:sz w:val="32"/>
          <w:szCs w:val="32"/>
        </w:rPr>
      </w:pPr>
      <w:r w:rsidRPr="00E5094F">
        <w:rPr>
          <w:rFonts w:ascii="仿宋" w:eastAsia="仿宋" w:hAnsi="仿宋" w:hint="eastAsia"/>
          <w:b/>
          <w:sz w:val="32"/>
          <w:szCs w:val="32"/>
        </w:rPr>
        <w:t>（一）</w:t>
      </w:r>
      <w:r w:rsidR="00D6016C" w:rsidRPr="00E5094F">
        <w:rPr>
          <w:rFonts w:ascii="仿宋" w:eastAsia="仿宋" w:hAnsi="仿宋" w:hint="eastAsia"/>
          <w:b/>
          <w:sz w:val="32"/>
          <w:szCs w:val="32"/>
        </w:rPr>
        <w:t>部门职能职责</w:t>
      </w:r>
    </w:p>
    <w:p w:rsidR="00D6016C" w:rsidRPr="00E5094F" w:rsidRDefault="00E5094F" w:rsidP="007E1B01">
      <w:pPr>
        <w:rPr>
          <w:rFonts w:ascii="仿宋" w:eastAsia="仿宋" w:hAnsi="仿宋"/>
          <w:b/>
          <w:sz w:val="32"/>
          <w:szCs w:val="32"/>
        </w:rPr>
      </w:pPr>
      <w:r>
        <w:rPr>
          <w:rFonts w:ascii="仿宋" w:eastAsia="仿宋" w:hAnsi="仿宋" w:hint="eastAsia"/>
          <w:b/>
          <w:sz w:val="32"/>
          <w:szCs w:val="32"/>
        </w:rPr>
        <w:t xml:space="preserve">   </w:t>
      </w:r>
      <w:r w:rsidR="00D6016C" w:rsidRPr="00E5094F">
        <w:rPr>
          <w:rFonts w:ascii="仿宋" w:eastAsia="仿宋" w:hAnsi="仿宋" w:hint="eastAsia"/>
          <w:b/>
          <w:sz w:val="32"/>
          <w:szCs w:val="32"/>
        </w:rPr>
        <w:t>1、指导、帮助社区居民委员会开展工作</w:t>
      </w:r>
      <w:r w:rsidR="00C1688D">
        <w:rPr>
          <w:rFonts w:ascii="仿宋" w:eastAsia="仿宋" w:hAnsi="仿宋" w:hint="eastAsia"/>
          <w:b/>
          <w:sz w:val="32"/>
          <w:szCs w:val="32"/>
        </w:rPr>
        <w:t>。</w:t>
      </w:r>
    </w:p>
    <w:p w:rsidR="00D6016C" w:rsidRPr="00E5094F" w:rsidRDefault="00E5094F" w:rsidP="007E1B01">
      <w:pPr>
        <w:rPr>
          <w:rFonts w:ascii="仿宋" w:eastAsia="仿宋" w:hAnsi="仿宋"/>
          <w:b/>
          <w:sz w:val="32"/>
          <w:szCs w:val="32"/>
        </w:rPr>
      </w:pPr>
      <w:r>
        <w:rPr>
          <w:rFonts w:ascii="仿宋" w:eastAsia="仿宋" w:hAnsi="仿宋" w:hint="eastAsia"/>
          <w:b/>
          <w:sz w:val="32"/>
          <w:szCs w:val="32"/>
        </w:rPr>
        <w:t xml:space="preserve">   </w:t>
      </w:r>
      <w:r w:rsidR="00D6016C" w:rsidRPr="00E5094F">
        <w:rPr>
          <w:rFonts w:ascii="仿宋" w:eastAsia="仿宋" w:hAnsi="仿宋" w:hint="eastAsia"/>
          <w:b/>
          <w:sz w:val="32"/>
          <w:szCs w:val="32"/>
        </w:rPr>
        <w:t>2、发展街道经济，开展</w:t>
      </w:r>
      <w:r w:rsidR="00C1688D">
        <w:rPr>
          <w:rFonts w:ascii="仿宋" w:eastAsia="仿宋" w:hAnsi="仿宋" w:hint="eastAsia"/>
          <w:b/>
          <w:sz w:val="32"/>
          <w:szCs w:val="32"/>
        </w:rPr>
        <w:t>社区服务，兴办社会福利事业做好社会保障、社会救助、防火救灾工作。</w:t>
      </w:r>
    </w:p>
    <w:p w:rsidR="00D6016C" w:rsidRPr="00E5094F" w:rsidRDefault="00E5094F" w:rsidP="007E1B01">
      <w:pPr>
        <w:rPr>
          <w:rFonts w:ascii="仿宋" w:eastAsia="仿宋" w:hAnsi="仿宋"/>
          <w:b/>
          <w:sz w:val="32"/>
          <w:szCs w:val="32"/>
        </w:rPr>
      </w:pPr>
      <w:r>
        <w:rPr>
          <w:rFonts w:ascii="仿宋" w:eastAsia="仿宋" w:hAnsi="仿宋" w:hint="eastAsia"/>
          <w:b/>
          <w:sz w:val="32"/>
          <w:szCs w:val="32"/>
        </w:rPr>
        <w:t xml:space="preserve">   </w:t>
      </w:r>
      <w:r w:rsidR="00D6016C" w:rsidRPr="00E5094F">
        <w:rPr>
          <w:rFonts w:ascii="仿宋" w:eastAsia="仿宋" w:hAnsi="仿宋" w:hint="eastAsia"/>
          <w:b/>
          <w:sz w:val="32"/>
          <w:szCs w:val="32"/>
        </w:rPr>
        <w:t>3、维护老年人、未成年人、妇女、残疾人和归侨、</w:t>
      </w:r>
      <w:r w:rsidR="00C1688D">
        <w:rPr>
          <w:rFonts w:ascii="仿宋" w:eastAsia="仿宋" w:hAnsi="仿宋" w:hint="eastAsia"/>
          <w:b/>
          <w:sz w:val="32"/>
          <w:szCs w:val="32"/>
        </w:rPr>
        <w:t>侨眷、少数民族的合法权益。</w:t>
      </w:r>
    </w:p>
    <w:p w:rsidR="00C817E7" w:rsidRPr="00E5094F" w:rsidRDefault="00E5094F" w:rsidP="007E1B01">
      <w:pPr>
        <w:rPr>
          <w:rFonts w:ascii="仿宋" w:eastAsia="仿宋" w:hAnsi="仿宋"/>
          <w:b/>
          <w:sz w:val="32"/>
          <w:szCs w:val="32"/>
        </w:rPr>
      </w:pPr>
      <w:r>
        <w:rPr>
          <w:rFonts w:ascii="仿宋" w:eastAsia="仿宋" w:hAnsi="仿宋" w:hint="eastAsia"/>
          <w:b/>
          <w:sz w:val="32"/>
          <w:szCs w:val="32"/>
        </w:rPr>
        <w:t xml:space="preserve">   </w:t>
      </w:r>
      <w:r w:rsidR="00C817E7" w:rsidRPr="00E5094F">
        <w:rPr>
          <w:rFonts w:ascii="仿宋" w:eastAsia="仿宋" w:hAnsi="仿宋" w:hint="eastAsia"/>
          <w:b/>
          <w:sz w:val="32"/>
          <w:szCs w:val="32"/>
        </w:rPr>
        <w:t>4、</w:t>
      </w:r>
      <w:r w:rsidR="00C1688D">
        <w:rPr>
          <w:rFonts w:ascii="仿宋" w:eastAsia="仿宋" w:hAnsi="仿宋" w:hint="eastAsia"/>
          <w:b/>
          <w:sz w:val="32"/>
          <w:szCs w:val="32"/>
        </w:rPr>
        <w:t>加强计划生育、人口、教育、文化、卫生、科普、体育等基础管理工作。</w:t>
      </w:r>
    </w:p>
    <w:p w:rsidR="00C817E7" w:rsidRPr="00E5094F" w:rsidRDefault="00E5094F" w:rsidP="007E1B01">
      <w:pPr>
        <w:rPr>
          <w:rFonts w:ascii="仿宋" w:eastAsia="仿宋" w:hAnsi="仿宋"/>
          <w:b/>
          <w:sz w:val="32"/>
          <w:szCs w:val="32"/>
        </w:rPr>
      </w:pPr>
      <w:r>
        <w:rPr>
          <w:rFonts w:ascii="仿宋" w:eastAsia="仿宋" w:hAnsi="仿宋" w:hint="eastAsia"/>
          <w:b/>
          <w:sz w:val="32"/>
          <w:szCs w:val="32"/>
        </w:rPr>
        <w:t xml:space="preserve">   </w:t>
      </w:r>
      <w:r w:rsidR="00C817E7" w:rsidRPr="00E5094F">
        <w:rPr>
          <w:rFonts w:ascii="仿宋" w:eastAsia="仿宋" w:hAnsi="仿宋" w:hint="eastAsia"/>
          <w:b/>
          <w:sz w:val="32"/>
          <w:szCs w:val="32"/>
        </w:rPr>
        <w:t>5、组织实施社会治安综合治理规划，</w:t>
      </w:r>
      <w:r w:rsidR="00C1688D">
        <w:rPr>
          <w:rFonts w:ascii="仿宋" w:eastAsia="仿宋" w:hAnsi="仿宋" w:hint="eastAsia"/>
          <w:b/>
          <w:sz w:val="32"/>
          <w:szCs w:val="32"/>
        </w:rPr>
        <w:t>开展治安、保卫、人民调解和拥军优属工作，做好国防动员和兵役工作。</w:t>
      </w:r>
    </w:p>
    <w:p w:rsidR="00C817E7" w:rsidRPr="00E5094F" w:rsidRDefault="00E5094F" w:rsidP="007E1B01">
      <w:pPr>
        <w:rPr>
          <w:rFonts w:ascii="仿宋" w:eastAsia="仿宋" w:hAnsi="仿宋"/>
          <w:b/>
          <w:sz w:val="32"/>
          <w:szCs w:val="32"/>
        </w:rPr>
      </w:pPr>
      <w:r>
        <w:rPr>
          <w:rFonts w:ascii="仿宋" w:eastAsia="仿宋" w:hAnsi="仿宋" w:hint="eastAsia"/>
          <w:b/>
          <w:sz w:val="32"/>
          <w:szCs w:val="32"/>
        </w:rPr>
        <w:lastRenderedPageBreak/>
        <w:t xml:space="preserve">   </w:t>
      </w:r>
      <w:r w:rsidR="00C817E7" w:rsidRPr="00E5094F">
        <w:rPr>
          <w:rFonts w:ascii="仿宋" w:eastAsia="仿宋" w:hAnsi="仿宋" w:hint="eastAsia"/>
          <w:b/>
          <w:sz w:val="32"/>
          <w:szCs w:val="32"/>
        </w:rPr>
        <w:t>6、参与检查、督促辖区内新建改革住宅和公共建筑、市政设施套配项目的落实、验</w:t>
      </w:r>
      <w:r w:rsidR="00C1688D">
        <w:rPr>
          <w:rFonts w:ascii="仿宋" w:eastAsia="仿宋" w:hAnsi="仿宋" w:hint="eastAsia"/>
          <w:b/>
          <w:sz w:val="32"/>
          <w:szCs w:val="32"/>
        </w:rPr>
        <w:t>收工作，协助有关部门对公共建筑、市政配套设施的使用进行管理监督。</w:t>
      </w:r>
    </w:p>
    <w:p w:rsidR="00C817E7" w:rsidRPr="00E5094F" w:rsidRDefault="00E5094F" w:rsidP="009F7033">
      <w:pPr>
        <w:jc w:val="left"/>
        <w:rPr>
          <w:rFonts w:ascii="仿宋" w:eastAsia="仿宋" w:hAnsi="仿宋"/>
          <w:b/>
          <w:sz w:val="32"/>
          <w:szCs w:val="32"/>
        </w:rPr>
      </w:pPr>
      <w:r>
        <w:rPr>
          <w:rFonts w:ascii="仿宋" w:eastAsia="仿宋" w:hAnsi="仿宋" w:hint="eastAsia"/>
          <w:b/>
          <w:sz w:val="32"/>
          <w:szCs w:val="32"/>
        </w:rPr>
        <w:t xml:space="preserve">   </w:t>
      </w:r>
      <w:r w:rsidR="00C817E7" w:rsidRPr="00E5094F">
        <w:rPr>
          <w:rFonts w:ascii="仿宋" w:eastAsia="仿宋" w:hAnsi="仿宋" w:hint="eastAsia"/>
          <w:b/>
          <w:sz w:val="32"/>
          <w:szCs w:val="32"/>
        </w:rPr>
        <w:t>7</w:t>
      </w:r>
      <w:r w:rsidR="00C1688D">
        <w:rPr>
          <w:rFonts w:ascii="仿宋" w:eastAsia="仿宋" w:hAnsi="仿宋" w:hint="eastAsia"/>
          <w:b/>
          <w:sz w:val="32"/>
          <w:szCs w:val="32"/>
        </w:rPr>
        <w:t>、向区人民政府反映居民的意见和要求，办理群众来信来访。</w:t>
      </w:r>
    </w:p>
    <w:p w:rsidR="00C817E7" w:rsidRPr="00E5094F" w:rsidRDefault="00E5094F" w:rsidP="009F7033">
      <w:pPr>
        <w:jc w:val="left"/>
        <w:rPr>
          <w:rFonts w:ascii="仿宋" w:eastAsia="仿宋" w:hAnsi="仿宋"/>
          <w:b/>
          <w:sz w:val="32"/>
          <w:szCs w:val="32"/>
        </w:rPr>
      </w:pPr>
      <w:r>
        <w:rPr>
          <w:rFonts w:ascii="仿宋" w:eastAsia="仿宋" w:hAnsi="仿宋" w:hint="eastAsia"/>
          <w:b/>
          <w:sz w:val="32"/>
          <w:szCs w:val="32"/>
        </w:rPr>
        <w:t xml:space="preserve">   </w:t>
      </w:r>
      <w:r w:rsidR="00304687" w:rsidRPr="00E5094F">
        <w:rPr>
          <w:rFonts w:ascii="仿宋" w:eastAsia="仿宋" w:hAnsi="仿宋" w:hint="eastAsia"/>
          <w:b/>
          <w:sz w:val="32"/>
          <w:szCs w:val="32"/>
        </w:rPr>
        <w:t>8、做好区人民政府交办的其他工作。</w:t>
      </w:r>
    </w:p>
    <w:p w:rsidR="00304687" w:rsidRPr="00E5094F" w:rsidRDefault="00C006C4" w:rsidP="009F7033">
      <w:pPr>
        <w:jc w:val="left"/>
        <w:rPr>
          <w:rFonts w:ascii="仿宋" w:eastAsia="仿宋" w:hAnsi="仿宋"/>
          <w:b/>
          <w:sz w:val="32"/>
          <w:szCs w:val="32"/>
        </w:rPr>
      </w:pPr>
      <w:r w:rsidRPr="00E5094F">
        <w:rPr>
          <w:rFonts w:ascii="仿宋" w:eastAsia="仿宋" w:hAnsi="仿宋" w:hint="eastAsia"/>
          <w:b/>
          <w:sz w:val="32"/>
          <w:szCs w:val="32"/>
        </w:rPr>
        <w:t>（二）</w:t>
      </w:r>
      <w:r w:rsidR="00304687" w:rsidRPr="00E5094F">
        <w:rPr>
          <w:rFonts w:ascii="仿宋" w:eastAsia="仿宋" w:hAnsi="仿宋" w:hint="eastAsia"/>
          <w:b/>
          <w:sz w:val="32"/>
          <w:szCs w:val="32"/>
        </w:rPr>
        <w:t>部门预算单位构成</w:t>
      </w:r>
    </w:p>
    <w:p w:rsidR="00304687" w:rsidRPr="00E5094F" w:rsidRDefault="00E50D40" w:rsidP="00E50D40">
      <w:pPr>
        <w:jc w:val="left"/>
        <w:rPr>
          <w:rFonts w:ascii="仿宋" w:eastAsia="仿宋" w:hAnsi="仿宋"/>
          <w:b/>
          <w:sz w:val="32"/>
          <w:szCs w:val="32"/>
        </w:rPr>
      </w:pPr>
      <w:r w:rsidRPr="00E5094F">
        <w:rPr>
          <w:rFonts w:ascii="仿宋" w:eastAsia="仿宋" w:hAnsi="仿宋" w:hint="eastAsia"/>
          <w:b/>
          <w:sz w:val="32"/>
          <w:szCs w:val="32"/>
        </w:rPr>
        <w:t xml:space="preserve">  </w:t>
      </w:r>
      <w:r w:rsidR="00E5094F">
        <w:rPr>
          <w:rFonts w:ascii="仿宋" w:eastAsia="仿宋" w:hAnsi="仿宋" w:hint="eastAsia"/>
          <w:b/>
          <w:sz w:val="32"/>
          <w:szCs w:val="32"/>
        </w:rPr>
        <w:t xml:space="preserve">  </w:t>
      </w:r>
      <w:r w:rsidR="00304687" w:rsidRPr="00E5094F">
        <w:rPr>
          <w:rFonts w:ascii="仿宋" w:eastAsia="仿宋" w:hAnsi="仿宋" w:hint="eastAsia"/>
          <w:b/>
          <w:sz w:val="32"/>
          <w:szCs w:val="32"/>
        </w:rPr>
        <w:t>益阳市汽车路街道办事处设党政办公室；党建办公室；经济发展办公室；社会事务办公室；自然资源和生态环境办公室；社会治安和应急管理办公室；财政所；社会事务综合服务中心；党群和政务服务中心；退役军人服务站；综合行政执法大队，共7个党政机构、3个事业单位机构及1个职能站所。</w:t>
      </w:r>
    </w:p>
    <w:p w:rsidR="00540BBF" w:rsidRPr="00E5094F" w:rsidRDefault="00C006C4" w:rsidP="009F7033">
      <w:pPr>
        <w:jc w:val="left"/>
        <w:rPr>
          <w:rFonts w:ascii="仿宋" w:eastAsia="仿宋" w:hAnsi="仿宋"/>
          <w:b/>
          <w:sz w:val="32"/>
          <w:szCs w:val="32"/>
        </w:rPr>
      </w:pPr>
      <w:r w:rsidRPr="00E5094F">
        <w:rPr>
          <w:rFonts w:ascii="仿宋" w:eastAsia="仿宋" w:hAnsi="仿宋" w:hint="eastAsia"/>
          <w:b/>
          <w:sz w:val="32"/>
          <w:szCs w:val="32"/>
        </w:rPr>
        <w:t>二</w:t>
      </w:r>
      <w:r w:rsidR="009F7033" w:rsidRPr="00E5094F">
        <w:rPr>
          <w:rFonts w:ascii="仿宋" w:eastAsia="仿宋" w:hAnsi="仿宋" w:hint="eastAsia"/>
          <w:b/>
          <w:sz w:val="32"/>
          <w:szCs w:val="32"/>
        </w:rPr>
        <w:t>、</w:t>
      </w:r>
      <w:r w:rsidR="00540BBF" w:rsidRPr="00E5094F">
        <w:rPr>
          <w:rFonts w:ascii="仿宋" w:eastAsia="仿宋" w:hAnsi="仿宋" w:hint="eastAsia"/>
          <w:b/>
          <w:sz w:val="32"/>
          <w:szCs w:val="32"/>
        </w:rPr>
        <w:t>部门支出及使用情况</w:t>
      </w:r>
    </w:p>
    <w:p w:rsidR="0042750C" w:rsidRPr="00E5094F" w:rsidRDefault="00E50D40" w:rsidP="007E1B01">
      <w:pPr>
        <w:jc w:val="left"/>
        <w:rPr>
          <w:rFonts w:ascii="仿宋" w:eastAsia="仿宋" w:hAnsi="仿宋"/>
          <w:b/>
          <w:sz w:val="32"/>
          <w:szCs w:val="32"/>
        </w:rPr>
      </w:pPr>
      <w:r w:rsidRPr="00E5094F">
        <w:rPr>
          <w:rFonts w:ascii="仿宋" w:eastAsia="仿宋" w:hAnsi="仿宋" w:hint="eastAsia"/>
          <w:b/>
          <w:sz w:val="32"/>
          <w:szCs w:val="32"/>
        </w:rPr>
        <w:t xml:space="preserve">  </w:t>
      </w:r>
      <w:r w:rsidR="00E5094F">
        <w:rPr>
          <w:rFonts w:ascii="仿宋" w:eastAsia="仿宋" w:hAnsi="仿宋" w:hint="eastAsia"/>
          <w:b/>
          <w:sz w:val="32"/>
          <w:szCs w:val="32"/>
        </w:rPr>
        <w:t xml:space="preserve">  </w:t>
      </w:r>
      <w:r w:rsidR="00540BBF" w:rsidRPr="00E5094F">
        <w:rPr>
          <w:rFonts w:ascii="仿宋" w:eastAsia="仿宋" w:hAnsi="仿宋" w:hint="eastAsia"/>
          <w:b/>
          <w:sz w:val="32"/>
          <w:szCs w:val="32"/>
        </w:rPr>
        <w:t>2022年一般公共预算支出</w:t>
      </w:r>
      <w:r w:rsidR="0022372F" w:rsidRPr="00E5094F">
        <w:rPr>
          <w:rFonts w:ascii="仿宋" w:eastAsia="仿宋" w:hAnsi="仿宋" w:hint="eastAsia"/>
          <w:b/>
          <w:sz w:val="32"/>
          <w:szCs w:val="32"/>
        </w:rPr>
        <w:t>482.31</w:t>
      </w:r>
      <w:r w:rsidR="00540BBF" w:rsidRPr="00E5094F">
        <w:rPr>
          <w:rFonts w:ascii="仿宋" w:eastAsia="仿宋" w:hAnsi="仿宋" w:hint="eastAsia"/>
          <w:b/>
          <w:sz w:val="32"/>
          <w:szCs w:val="32"/>
        </w:rPr>
        <w:t>万元；文化旅游体育支出</w:t>
      </w:r>
      <w:r w:rsidR="0022372F" w:rsidRPr="00E5094F">
        <w:rPr>
          <w:rFonts w:ascii="仿宋" w:eastAsia="仿宋" w:hAnsi="仿宋" w:hint="eastAsia"/>
          <w:b/>
          <w:sz w:val="32"/>
          <w:szCs w:val="32"/>
        </w:rPr>
        <w:t>83.21</w:t>
      </w:r>
      <w:r w:rsidR="00540BBF" w:rsidRPr="00E5094F">
        <w:rPr>
          <w:rFonts w:ascii="仿宋" w:eastAsia="仿宋" w:hAnsi="仿宋" w:hint="eastAsia"/>
          <w:b/>
          <w:sz w:val="32"/>
          <w:szCs w:val="32"/>
        </w:rPr>
        <w:t>万元；社会保障和就业支出</w:t>
      </w:r>
      <w:r w:rsidR="0022372F" w:rsidRPr="00E5094F">
        <w:rPr>
          <w:rFonts w:ascii="仿宋" w:eastAsia="仿宋" w:hAnsi="仿宋" w:hint="eastAsia"/>
          <w:b/>
          <w:sz w:val="32"/>
          <w:szCs w:val="32"/>
        </w:rPr>
        <w:t>503.36</w:t>
      </w:r>
      <w:r w:rsidR="00540BBF" w:rsidRPr="00E5094F">
        <w:rPr>
          <w:rFonts w:ascii="仿宋" w:eastAsia="仿宋" w:hAnsi="仿宋" w:hint="eastAsia"/>
          <w:b/>
          <w:sz w:val="32"/>
          <w:szCs w:val="32"/>
        </w:rPr>
        <w:t>万元；健康和卫生支出</w:t>
      </w:r>
      <w:r w:rsidR="0083503F" w:rsidRPr="00E5094F">
        <w:rPr>
          <w:rFonts w:ascii="仿宋" w:eastAsia="仿宋" w:hAnsi="仿宋" w:hint="eastAsia"/>
          <w:b/>
          <w:sz w:val="32"/>
          <w:szCs w:val="32"/>
        </w:rPr>
        <w:t>132.98</w:t>
      </w:r>
      <w:r w:rsidR="00540BBF" w:rsidRPr="00E5094F">
        <w:rPr>
          <w:rFonts w:ascii="仿宋" w:eastAsia="仿宋" w:hAnsi="仿宋" w:hint="eastAsia"/>
          <w:b/>
          <w:sz w:val="32"/>
          <w:szCs w:val="32"/>
        </w:rPr>
        <w:t>万元；城乡社区支出</w:t>
      </w:r>
      <w:r w:rsidR="006F245D" w:rsidRPr="00E5094F">
        <w:rPr>
          <w:rFonts w:ascii="仿宋" w:eastAsia="仿宋" w:hAnsi="仿宋" w:hint="eastAsia"/>
          <w:b/>
          <w:sz w:val="32"/>
          <w:szCs w:val="32"/>
        </w:rPr>
        <w:t>216.27</w:t>
      </w:r>
      <w:r w:rsidR="00CA5C71" w:rsidRPr="00E5094F">
        <w:rPr>
          <w:rFonts w:ascii="仿宋" w:eastAsia="仿宋" w:hAnsi="仿宋" w:hint="eastAsia"/>
          <w:b/>
          <w:sz w:val="32"/>
          <w:szCs w:val="32"/>
        </w:rPr>
        <w:t>万元；农林水支出</w:t>
      </w:r>
      <w:r w:rsidR="0083503F" w:rsidRPr="00E5094F">
        <w:rPr>
          <w:rFonts w:ascii="仿宋" w:eastAsia="仿宋" w:hAnsi="仿宋" w:hint="eastAsia"/>
          <w:b/>
          <w:sz w:val="32"/>
          <w:szCs w:val="32"/>
        </w:rPr>
        <w:t>80.58</w:t>
      </w:r>
      <w:r w:rsidR="00CA5C71" w:rsidRPr="00E5094F">
        <w:rPr>
          <w:rFonts w:ascii="仿宋" w:eastAsia="仿宋" w:hAnsi="仿宋" w:hint="eastAsia"/>
          <w:b/>
          <w:sz w:val="32"/>
          <w:szCs w:val="32"/>
        </w:rPr>
        <w:t>万元；住房保障支出</w:t>
      </w:r>
      <w:r w:rsidR="006F245D" w:rsidRPr="00E5094F">
        <w:rPr>
          <w:rFonts w:ascii="仿宋" w:eastAsia="仿宋" w:hAnsi="仿宋" w:hint="eastAsia"/>
          <w:b/>
          <w:sz w:val="32"/>
          <w:szCs w:val="32"/>
        </w:rPr>
        <w:t>41.35</w:t>
      </w:r>
      <w:r w:rsidR="0083503F" w:rsidRPr="00E5094F">
        <w:rPr>
          <w:rFonts w:ascii="仿宋" w:eastAsia="仿宋" w:hAnsi="仿宋" w:hint="eastAsia"/>
          <w:b/>
          <w:sz w:val="32"/>
          <w:szCs w:val="32"/>
        </w:rPr>
        <w:t>万元、国有资本经营预算支出2.4113万元；灾害防治和应急管理支出16.15万元；其他支出1363.52万元。</w:t>
      </w:r>
    </w:p>
    <w:p w:rsidR="00CA5C71" w:rsidRPr="00E5094F" w:rsidRDefault="00C006C4" w:rsidP="007E1B01">
      <w:pPr>
        <w:jc w:val="left"/>
        <w:rPr>
          <w:rFonts w:ascii="仿宋" w:eastAsia="仿宋" w:hAnsi="仿宋"/>
          <w:b/>
          <w:sz w:val="32"/>
          <w:szCs w:val="32"/>
        </w:rPr>
      </w:pPr>
      <w:r w:rsidRPr="00E5094F">
        <w:rPr>
          <w:rFonts w:ascii="仿宋" w:eastAsia="仿宋" w:hAnsi="仿宋" w:hint="eastAsia"/>
          <w:b/>
          <w:sz w:val="32"/>
          <w:szCs w:val="32"/>
        </w:rPr>
        <w:t>（一）</w:t>
      </w:r>
      <w:r w:rsidR="00CA5C71" w:rsidRPr="00E5094F">
        <w:rPr>
          <w:rFonts w:ascii="仿宋" w:eastAsia="仿宋" w:hAnsi="仿宋" w:hint="eastAsia"/>
          <w:b/>
          <w:sz w:val="32"/>
          <w:szCs w:val="32"/>
        </w:rPr>
        <w:t>基本支出</w:t>
      </w:r>
      <w:r w:rsidR="0026741A" w:rsidRPr="00E5094F">
        <w:rPr>
          <w:rFonts w:ascii="仿宋" w:eastAsia="仿宋" w:hAnsi="仿宋" w:hint="eastAsia"/>
          <w:b/>
          <w:sz w:val="32"/>
          <w:szCs w:val="32"/>
        </w:rPr>
        <w:t>情况</w:t>
      </w:r>
    </w:p>
    <w:p w:rsidR="00CA5C71" w:rsidRPr="00E5094F" w:rsidRDefault="00CA5C71" w:rsidP="007E1B01">
      <w:pPr>
        <w:jc w:val="left"/>
        <w:rPr>
          <w:rFonts w:ascii="仿宋" w:eastAsia="仿宋" w:hAnsi="仿宋"/>
          <w:b/>
          <w:sz w:val="32"/>
          <w:szCs w:val="32"/>
        </w:rPr>
      </w:pPr>
      <w:r w:rsidRPr="00E5094F">
        <w:rPr>
          <w:rFonts w:ascii="仿宋" w:eastAsia="仿宋" w:hAnsi="仿宋" w:hint="eastAsia"/>
          <w:b/>
          <w:sz w:val="32"/>
          <w:szCs w:val="32"/>
        </w:rPr>
        <w:t xml:space="preserve"> </w:t>
      </w:r>
      <w:r w:rsidR="00CA61A3" w:rsidRPr="00E5094F">
        <w:rPr>
          <w:rFonts w:ascii="仿宋" w:eastAsia="仿宋" w:hAnsi="仿宋" w:hint="eastAsia"/>
          <w:b/>
          <w:sz w:val="32"/>
          <w:szCs w:val="32"/>
        </w:rPr>
        <w:t xml:space="preserve">  </w:t>
      </w:r>
      <w:r w:rsidR="00E5094F">
        <w:rPr>
          <w:rFonts w:ascii="仿宋" w:eastAsia="仿宋" w:hAnsi="仿宋" w:hint="eastAsia"/>
          <w:b/>
          <w:sz w:val="32"/>
          <w:szCs w:val="32"/>
        </w:rPr>
        <w:t xml:space="preserve"> </w:t>
      </w:r>
      <w:r w:rsidRPr="00E5094F">
        <w:rPr>
          <w:rFonts w:ascii="仿宋" w:eastAsia="仿宋" w:hAnsi="仿宋" w:hint="eastAsia"/>
          <w:b/>
          <w:sz w:val="32"/>
          <w:szCs w:val="32"/>
        </w:rPr>
        <w:t>2022年基本支出2307.59万元，其中人员经费688.08</w:t>
      </w:r>
      <w:r w:rsidRPr="00E5094F">
        <w:rPr>
          <w:rFonts w:ascii="仿宋" w:eastAsia="仿宋" w:hAnsi="仿宋" w:hint="eastAsia"/>
          <w:b/>
          <w:sz w:val="32"/>
          <w:szCs w:val="32"/>
        </w:rPr>
        <w:lastRenderedPageBreak/>
        <w:t>万元主要用于基本工资、津贴补贴、绩效工资、伙食补助费、机关事业单位养老保险、职业年金缴费、职工基本医疗保险</w:t>
      </w:r>
      <w:r w:rsidR="00BA0437" w:rsidRPr="00E5094F">
        <w:rPr>
          <w:rFonts w:ascii="仿宋" w:eastAsia="仿宋" w:hAnsi="仿宋" w:hint="eastAsia"/>
          <w:b/>
          <w:sz w:val="32"/>
          <w:szCs w:val="32"/>
        </w:rPr>
        <w:t>、公务员医疗</w:t>
      </w:r>
      <w:r w:rsidR="00514405" w:rsidRPr="00E5094F">
        <w:rPr>
          <w:rFonts w:ascii="仿宋" w:eastAsia="仿宋" w:hAnsi="仿宋" w:hint="eastAsia"/>
          <w:b/>
          <w:sz w:val="32"/>
          <w:szCs w:val="32"/>
        </w:rPr>
        <w:t>补助缴费、住房公积金、其他工资福利支出、对个人和家庭的补助等，日常公用经费支出</w:t>
      </w:r>
      <w:r w:rsidR="00A7145D" w:rsidRPr="00E5094F">
        <w:rPr>
          <w:rFonts w:ascii="仿宋" w:eastAsia="仿宋" w:hAnsi="仿宋" w:hint="eastAsia"/>
          <w:b/>
          <w:sz w:val="32"/>
          <w:szCs w:val="32"/>
        </w:rPr>
        <w:t>1619.51万元主要用于</w:t>
      </w:r>
      <w:r w:rsidR="0026741A" w:rsidRPr="00E5094F">
        <w:rPr>
          <w:rFonts w:ascii="仿宋" w:eastAsia="仿宋" w:hAnsi="仿宋" w:hint="eastAsia"/>
          <w:b/>
          <w:sz w:val="32"/>
          <w:szCs w:val="32"/>
        </w:rPr>
        <w:t>办公费、印刷费、水费、电费、邮电费、物业管理费、差旅费、维修（护）费、会议费、培训费、公务接待费、专用材料费、劳务费、其他交通费、工会经费等。</w:t>
      </w:r>
    </w:p>
    <w:p w:rsidR="00420661" w:rsidRPr="00E5094F" w:rsidRDefault="00E50D40" w:rsidP="00E50D40">
      <w:pPr>
        <w:jc w:val="left"/>
        <w:rPr>
          <w:rFonts w:ascii="仿宋" w:eastAsia="仿宋" w:hAnsi="仿宋"/>
          <w:b/>
          <w:sz w:val="32"/>
          <w:szCs w:val="32"/>
        </w:rPr>
      </w:pPr>
      <w:r w:rsidRPr="00E5094F">
        <w:rPr>
          <w:rFonts w:ascii="仿宋" w:eastAsia="仿宋" w:hAnsi="仿宋" w:hint="eastAsia"/>
          <w:b/>
          <w:sz w:val="32"/>
          <w:szCs w:val="32"/>
        </w:rPr>
        <w:t xml:space="preserve">  </w:t>
      </w:r>
      <w:r w:rsidR="00E5094F">
        <w:rPr>
          <w:rFonts w:ascii="仿宋" w:eastAsia="仿宋" w:hAnsi="仿宋" w:hint="eastAsia"/>
          <w:b/>
          <w:sz w:val="32"/>
          <w:szCs w:val="32"/>
        </w:rPr>
        <w:t xml:space="preserve">  </w:t>
      </w:r>
      <w:r w:rsidR="00843FD4" w:rsidRPr="00E5094F">
        <w:rPr>
          <w:rFonts w:ascii="仿宋" w:eastAsia="仿宋" w:hAnsi="仿宋" w:hint="eastAsia"/>
          <w:b/>
          <w:sz w:val="32"/>
          <w:szCs w:val="32"/>
        </w:rPr>
        <w:t>我街道</w:t>
      </w:r>
      <w:r w:rsidR="00420661" w:rsidRPr="00E5094F">
        <w:rPr>
          <w:rFonts w:ascii="仿宋" w:eastAsia="仿宋" w:hAnsi="仿宋" w:hint="eastAsia"/>
          <w:b/>
          <w:sz w:val="32"/>
          <w:szCs w:val="32"/>
        </w:rPr>
        <w:t>对于各项支出严格按照政策执行，认真执行财经纪律，制定了《机关财务管理制度》、《差旅费管理办法》、《公务卡有关财务管理暂行规定》等各项管理办法，加强对各项支出管控，特别是对“三公”经费的严格控制。在严格的管理</w:t>
      </w:r>
      <w:r w:rsidR="00843FD4" w:rsidRPr="00E5094F">
        <w:rPr>
          <w:rFonts w:ascii="仿宋" w:eastAsia="仿宋" w:hAnsi="仿宋" w:hint="eastAsia"/>
          <w:b/>
          <w:sz w:val="32"/>
          <w:szCs w:val="32"/>
        </w:rPr>
        <w:t>制度下，我街道2022年“三公”经费预算金额为8万元，并在政府网站进行了公示。本年“三公”经费与上一年度持平，控制较好。</w:t>
      </w:r>
    </w:p>
    <w:p w:rsidR="0026741A" w:rsidRPr="00E5094F" w:rsidRDefault="0026741A" w:rsidP="007E1B01">
      <w:pPr>
        <w:jc w:val="left"/>
        <w:rPr>
          <w:rFonts w:ascii="仿宋" w:eastAsia="仿宋" w:hAnsi="仿宋"/>
          <w:b/>
          <w:sz w:val="32"/>
          <w:szCs w:val="32"/>
        </w:rPr>
      </w:pPr>
      <w:r w:rsidRPr="00E5094F">
        <w:rPr>
          <w:rFonts w:ascii="仿宋" w:eastAsia="仿宋" w:hAnsi="仿宋" w:hint="eastAsia"/>
          <w:b/>
          <w:sz w:val="32"/>
          <w:szCs w:val="32"/>
        </w:rPr>
        <w:t>（二）项目支出情况</w:t>
      </w:r>
    </w:p>
    <w:p w:rsidR="0026741A" w:rsidRPr="00E5094F" w:rsidRDefault="00E50D40" w:rsidP="007E1B01">
      <w:pPr>
        <w:jc w:val="left"/>
        <w:rPr>
          <w:rFonts w:ascii="仿宋" w:eastAsia="仿宋" w:hAnsi="仿宋"/>
          <w:b/>
          <w:sz w:val="32"/>
          <w:szCs w:val="32"/>
        </w:rPr>
      </w:pPr>
      <w:r w:rsidRPr="00E5094F">
        <w:rPr>
          <w:rFonts w:ascii="仿宋" w:eastAsia="仿宋" w:hAnsi="仿宋" w:hint="eastAsia"/>
          <w:b/>
          <w:sz w:val="32"/>
          <w:szCs w:val="32"/>
        </w:rPr>
        <w:t xml:space="preserve">  </w:t>
      </w:r>
      <w:r w:rsidR="00E5094F">
        <w:rPr>
          <w:rFonts w:ascii="仿宋" w:eastAsia="仿宋" w:hAnsi="仿宋" w:hint="eastAsia"/>
          <w:b/>
          <w:sz w:val="32"/>
          <w:szCs w:val="32"/>
        </w:rPr>
        <w:t xml:space="preserve">  </w:t>
      </w:r>
      <w:r w:rsidR="0026741A" w:rsidRPr="00E5094F">
        <w:rPr>
          <w:rFonts w:ascii="仿宋" w:eastAsia="仿宋" w:hAnsi="仿宋" w:hint="eastAsia"/>
          <w:b/>
          <w:sz w:val="32"/>
          <w:szCs w:val="32"/>
        </w:rPr>
        <w:t>2022年项目支出614.56万元</w:t>
      </w:r>
      <w:r w:rsidR="00420661" w:rsidRPr="00E5094F">
        <w:rPr>
          <w:rFonts w:ascii="仿宋" w:eastAsia="仿宋" w:hAnsi="仿宋" w:hint="eastAsia"/>
          <w:b/>
          <w:sz w:val="32"/>
          <w:szCs w:val="32"/>
        </w:rPr>
        <w:t>，主要用于基层政权建设和社区治理、其他城乡社区管理事务</w:t>
      </w:r>
      <w:r w:rsidR="00843FD4" w:rsidRPr="00E5094F">
        <w:rPr>
          <w:rFonts w:ascii="仿宋" w:eastAsia="仿宋" w:hAnsi="仿宋" w:hint="eastAsia"/>
          <w:b/>
          <w:sz w:val="32"/>
          <w:szCs w:val="32"/>
        </w:rPr>
        <w:t>、消防救援事务、灾害防治与应急管理事务</w:t>
      </w:r>
      <w:r w:rsidR="00420661" w:rsidRPr="00E5094F">
        <w:rPr>
          <w:rFonts w:ascii="仿宋" w:eastAsia="仿宋" w:hAnsi="仿宋" w:hint="eastAsia"/>
          <w:b/>
          <w:sz w:val="32"/>
          <w:szCs w:val="32"/>
        </w:rPr>
        <w:t>等方面的专项支出</w:t>
      </w:r>
      <w:r w:rsidR="003D0055" w:rsidRPr="00E5094F">
        <w:rPr>
          <w:rFonts w:ascii="仿宋" w:eastAsia="仿宋" w:hAnsi="仿宋" w:hint="eastAsia"/>
          <w:b/>
          <w:sz w:val="32"/>
          <w:szCs w:val="32"/>
        </w:rPr>
        <w:t>。</w:t>
      </w:r>
    </w:p>
    <w:p w:rsidR="003D0055" w:rsidRPr="00E5094F" w:rsidRDefault="00E50D40" w:rsidP="007E1B01">
      <w:pPr>
        <w:jc w:val="left"/>
        <w:rPr>
          <w:rFonts w:ascii="仿宋" w:eastAsia="仿宋" w:hAnsi="仿宋"/>
          <w:b/>
          <w:sz w:val="32"/>
          <w:szCs w:val="32"/>
        </w:rPr>
      </w:pPr>
      <w:r w:rsidRPr="00E5094F">
        <w:rPr>
          <w:rFonts w:ascii="仿宋" w:eastAsia="仿宋" w:hAnsi="仿宋" w:hint="eastAsia"/>
          <w:b/>
          <w:sz w:val="32"/>
          <w:szCs w:val="32"/>
        </w:rPr>
        <w:t xml:space="preserve">  </w:t>
      </w:r>
      <w:r w:rsidR="00E5094F">
        <w:rPr>
          <w:rFonts w:ascii="仿宋" w:eastAsia="仿宋" w:hAnsi="仿宋" w:hint="eastAsia"/>
          <w:b/>
          <w:sz w:val="32"/>
          <w:szCs w:val="32"/>
        </w:rPr>
        <w:t xml:space="preserve">  </w:t>
      </w:r>
      <w:r w:rsidR="003D0055" w:rsidRPr="00E5094F">
        <w:rPr>
          <w:rFonts w:ascii="仿宋" w:eastAsia="仿宋" w:hAnsi="仿宋" w:hint="eastAsia"/>
          <w:b/>
          <w:sz w:val="32"/>
          <w:szCs w:val="32"/>
        </w:rPr>
        <w:t>专项资金项目财务严格按照《会计法》、《预算法》、《政府采购法》等相关政策</w:t>
      </w:r>
      <w:r w:rsidR="004448AE" w:rsidRPr="00E5094F">
        <w:rPr>
          <w:rFonts w:ascii="仿宋" w:eastAsia="仿宋" w:hAnsi="仿宋" w:hint="eastAsia"/>
          <w:b/>
          <w:sz w:val="32"/>
          <w:szCs w:val="32"/>
        </w:rPr>
        <w:t>法规</w:t>
      </w:r>
      <w:r w:rsidR="003D0055" w:rsidRPr="00E5094F">
        <w:rPr>
          <w:rFonts w:ascii="仿宋" w:eastAsia="仿宋" w:hAnsi="仿宋" w:hint="eastAsia"/>
          <w:b/>
          <w:sz w:val="32"/>
          <w:szCs w:val="32"/>
        </w:rPr>
        <w:t>及省、市要求，按照县财政</w:t>
      </w:r>
      <w:r w:rsidR="00C1688D">
        <w:rPr>
          <w:rFonts w:ascii="仿宋" w:eastAsia="仿宋" w:hAnsi="仿宋" w:hint="eastAsia"/>
          <w:b/>
          <w:sz w:val="32"/>
          <w:szCs w:val="32"/>
        </w:rPr>
        <w:t>下发的《益阳市资阳区省级专项项目管理办法》等对专项资金加强管理，</w:t>
      </w:r>
      <w:r w:rsidR="003D0055" w:rsidRPr="00E5094F">
        <w:rPr>
          <w:rFonts w:ascii="仿宋" w:eastAsia="仿宋" w:hAnsi="仿宋" w:hint="eastAsia"/>
          <w:b/>
          <w:sz w:val="32"/>
          <w:szCs w:val="32"/>
        </w:rPr>
        <w:t>根据单位实际情况制定了《益阳市汽车路街道办事</w:t>
      </w:r>
      <w:r w:rsidR="003D0055" w:rsidRPr="00E5094F">
        <w:rPr>
          <w:rFonts w:ascii="仿宋" w:eastAsia="仿宋" w:hAnsi="仿宋" w:hint="eastAsia"/>
          <w:b/>
          <w:sz w:val="32"/>
          <w:szCs w:val="32"/>
        </w:rPr>
        <w:lastRenderedPageBreak/>
        <w:t>处项目资金管理办法》。项目完工要验收合格后，才能给予结算。</w:t>
      </w:r>
    </w:p>
    <w:p w:rsidR="003D0055" w:rsidRPr="00E5094F" w:rsidRDefault="00317B02" w:rsidP="00C006C4">
      <w:pPr>
        <w:pStyle w:val="a5"/>
        <w:numPr>
          <w:ilvl w:val="0"/>
          <w:numId w:val="19"/>
        </w:numPr>
        <w:ind w:firstLineChars="0"/>
        <w:jc w:val="left"/>
        <w:rPr>
          <w:rFonts w:ascii="仿宋" w:eastAsia="仿宋" w:hAnsi="仿宋"/>
          <w:b/>
          <w:sz w:val="32"/>
          <w:szCs w:val="32"/>
        </w:rPr>
      </w:pPr>
      <w:r w:rsidRPr="00E5094F">
        <w:rPr>
          <w:rFonts w:ascii="仿宋" w:eastAsia="仿宋" w:hAnsi="仿宋" w:hint="eastAsia"/>
          <w:b/>
          <w:sz w:val="32"/>
          <w:szCs w:val="32"/>
        </w:rPr>
        <w:t>政府性基金预算支出情况</w:t>
      </w:r>
    </w:p>
    <w:p w:rsidR="00317B02" w:rsidRPr="00E5094F" w:rsidRDefault="00E50D40" w:rsidP="00E50D40">
      <w:pPr>
        <w:jc w:val="left"/>
        <w:rPr>
          <w:rFonts w:ascii="仿宋" w:eastAsia="仿宋" w:hAnsi="仿宋"/>
          <w:b/>
          <w:sz w:val="32"/>
          <w:szCs w:val="32"/>
        </w:rPr>
      </w:pPr>
      <w:r w:rsidRPr="00E5094F">
        <w:rPr>
          <w:rFonts w:ascii="仿宋" w:eastAsia="仿宋" w:hAnsi="仿宋" w:hint="eastAsia"/>
          <w:b/>
          <w:sz w:val="32"/>
          <w:szCs w:val="32"/>
        </w:rPr>
        <w:t xml:space="preserve">  </w:t>
      </w:r>
      <w:r w:rsidR="00E5094F">
        <w:rPr>
          <w:rFonts w:ascii="仿宋" w:eastAsia="仿宋" w:hAnsi="仿宋" w:hint="eastAsia"/>
          <w:b/>
          <w:sz w:val="32"/>
          <w:szCs w:val="32"/>
        </w:rPr>
        <w:t xml:space="preserve">  </w:t>
      </w:r>
      <w:r w:rsidR="00317B02" w:rsidRPr="00E5094F">
        <w:rPr>
          <w:rFonts w:ascii="仿宋" w:eastAsia="仿宋" w:hAnsi="仿宋" w:hint="eastAsia"/>
          <w:b/>
          <w:sz w:val="32"/>
          <w:szCs w:val="32"/>
        </w:rPr>
        <w:t>2022年政府性基金预算支出40.00万元，主要用于其他城市基础设施配套费、社会福利彩票公益金、体育事业彩票公益金等</w:t>
      </w:r>
      <w:r w:rsidR="00F972EA" w:rsidRPr="00E5094F">
        <w:rPr>
          <w:rFonts w:ascii="仿宋" w:eastAsia="仿宋" w:hAnsi="仿宋" w:hint="eastAsia"/>
          <w:b/>
          <w:sz w:val="32"/>
          <w:szCs w:val="32"/>
        </w:rPr>
        <w:t>。</w:t>
      </w:r>
    </w:p>
    <w:p w:rsidR="00317B02" w:rsidRPr="00E5094F" w:rsidRDefault="00317B02" w:rsidP="00C006C4">
      <w:pPr>
        <w:pStyle w:val="a5"/>
        <w:numPr>
          <w:ilvl w:val="0"/>
          <w:numId w:val="19"/>
        </w:numPr>
        <w:ind w:firstLineChars="0"/>
        <w:jc w:val="left"/>
        <w:rPr>
          <w:rFonts w:ascii="仿宋" w:eastAsia="仿宋" w:hAnsi="仿宋"/>
          <w:b/>
          <w:sz w:val="32"/>
          <w:szCs w:val="32"/>
        </w:rPr>
      </w:pPr>
      <w:r w:rsidRPr="00E5094F">
        <w:rPr>
          <w:rFonts w:ascii="仿宋" w:eastAsia="仿宋" w:hAnsi="仿宋" w:hint="eastAsia"/>
          <w:b/>
          <w:sz w:val="32"/>
          <w:szCs w:val="32"/>
        </w:rPr>
        <w:t>国有资本经营预算支出情况</w:t>
      </w:r>
    </w:p>
    <w:p w:rsidR="00317B02" w:rsidRPr="00E5094F" w:rsidRDefault="00E50D40" w:rsidP="00E50D40">
      <w:pPr>
        <w:jc w:val="left"/>
        <w:rPr>
          <w:rFonts w:ascii="仿宋" w:eastAsia="仿宋" w:hAnsi="仿宋"/>
          <w:b/>
          <w:sz w:val="32"/>
          <w:szCs w:val="32"/>
        </w:rPr>
      </w:pPr>
      <w:r w:rsidRPr="00E5094F">
        <w:rPr>
          <w:rFonts w:ascii="仿宋" w:eastAsia="仿宋" w:hAnsi="仿宋" w:hint="eastAsia"/>
          <w:b/>
          <w:sz w:val="32"/>
          <w:szCs w:val="32"/>
        </w:rPr>
        <w:t xml:space="preserve">  </w:t>
      </w:r>
      <w:r w:rsidR="00E5094F">
        <w:rPr>
          <w:rFonts w:ascii="仿宋" w:eastAsia="仿宋" w:hAnsi="仿宋" w:hint="eastAsia"/>
          <w:b/>
          <w:sz w:val="32"/>
          <w:szCs w:val="32"/>
        </w:rPr>
        <w:t xml:space="preserve">  </w:t>
      </w:r>
      <w:r w:rsidR="00317B02" w:rsidRPr="00E5094F">
        <w:rPr>
          <w:rFonts w:ascii="仿宋" w:eastAsia="仿宋" w:hAnsi="仿宋" w:hint="eastAsia"/>
          <w:b/>
          <w:sz w:val="32"/>
          <w:szCs w:val="32"/>
        </w:rPr>
        <w:t>2022年国有资本经预算支出2.4</w:t>
      </w:r>
      <w:r w:rsidR="00F972EA" w:rsidRPr="00E5094F">
        <w:rPr>
          <w:rFonts w:ascii="仿宋" w:eastAsia="仿宋" w:hAnsi="仿宋" w:hint="eastAsia"/>
          <w:b/>
          <w:sz w:val="32"/>
          <w:szCs w:val="32"/>
        </w:rPr>
        <w:t>113</w:t>
      </w:r>
      <w:r w:rsidR="00317B02" w:rsidRPr="00E5094F">
        <w:rPr>
          <w:rFonts w:ascii="仿宋" w:eastAsia="仿宋" w:hAnsi="仿宋" w:hint="eastAsia"/>
          <w:b/>
          <w:sz w:val="32"/>
          <w:szCs w:val="32"/>
        </w:rPr>
        <w:t>万元，主要用于国有企业退休人员管理补助。</w:t>
      </w:r>
    </w:p>
    <w:p w:rsidR="002C146E" w:rsidRPr="00E5094F" w:rsidRDefault="002C146E" w:rsidP="00C006C4">
      <w:pPr>
        <w:pStyle w:val="a5"/>
        <w:numPr>
          <w:ilvl w:val="0"/>
          <w:numId w:val="19"/>
        </w:numPr>
        <w:ind w:firstLineChars="0"/>
        <w:jc w:val="left"/>
        <w:rPr>
          <w:rFonts w:ascii="仿宋" w:eastAsia="仿宋" w:hAnsi="仿宋"/>
          <w:b/>
          <w:sz w:val="32"/>
          <w:szCs w:val="32"/>
        </w:rPr>
      </w:pPr>
      <w:r w:rsidRPr="00E5094F">
        <w:rPr>
          <w:rFonts w:ascii="仿宋" w:eastAsia="仿宋" w:hAnsi="仿宋" w:hint="eastAsia"/>
          <w:b/>
          <w:sz w:val="32"/>
          <w:szCs w:val="32"/>
        </w:rPr>
        <w:t>部门整体支出绩效</w:t>
      </w:r>
      <w:r w:rsidR="009F7033" w:rsidRPr="00E5094F">
        <w:rPr>
          <w:rFonts w:ascii="仿宋" w:eastAsia="仿宋" w:hAnsi="仿宋" w:hint="eastAsia"/>
          <w:b/>
          <w:sz w:val="32"/>
          <w:szCs w:val="32"/>
        </w:rPr>
        <w:t>评价</w:t>
      </w:r>
    </w:p>
    <w:p w:rsidR="002C146E" w:rsidRPr="00E5094F" w:rsidRDefault="00E50D40" w:rsidP="00E50D40">
      <w:pPr>
        <w:jc w:val="left"/>
        <w:rPr>
          <w:rFonts w:ascii="仿宋" w:eastAsia="仿宋" w:hAnsi="仿宋"/>
          <w:b/>
          <w:sz w:val="32"/>
          <w:szCs w:val="32"/>
        </w:rPr>
      </w:pPr>
      <w:r w:rsidRPr="00E5094F">
        <w:rPr>
          <w:rFonts w:ascii="仿宋" w:eastAsia="仿宋" w:hAnsi="仿宋" w:hint="eastAsia"/>
          <w:b/>
          <w:sz w:val="32"/>
          <w:szCs w:val="32"/>
        </w:rPr>
        <w:t xml:space="preserve">  </w:t>
      </w:r>
      <w:r w:rsidR="00E5094F">
        <w:rPr>
          <w:rFonts w:ascii="仿宋" w:eastAsia="仿宋" w:hAnsi="仿宋" w:hint="eastAsia"/>
          <w:b/>
          <w:sz w:val="32"/>
          <w:szCs w:val="32"/>
        </w:rPr>
        <w:t xml:space="preserve">  </w:t>
      </w:r>
      <w:r w:rsidR="002C146E" w:rsidRPr="00E5094F">
        <w:rPr>
          <w:rFonts w:ascii="仿宋" w:eastAsia="仿宋" w:hAnsi="仿宋" w:hint="eastAsia"/>
          <w:b/>
          <w:sz w:val="32"/>
          <w:szCs w:val="32"/>
        </w:rPr>
        <w:t>2022年根据街道年初工作规划和重点性工作，积极履职，强化管理，较好的完成了年度工作目标。通过加强预算收支管理，不断建立健全</w:t>
      </w:r>
      <w:r w:rsidR="00F05C7D" w:rsidRPr="00E5094F">
        <w:rPr>
          <w:rFonts w:ascii="仿宋" w:eastAsia="仿宋" w:hAnsi="仿宋" w:hint="eastAsia"/>
          <w:b/>
          <w:sz w:val="32"/>
          <w:szCs w:val="32"/>
        </w:rPr>
        <w:t>内部管理制度，梳理内部管理流程，部门整体支出管理情况得到提升。根据2022年度整体支出状况的概述和分析，部门整体绩效情况如下：</w:t>
      </w:r>
    </w:p>
    <w:p w:rsidR="00F05C7D" w:rsidRPr="00E5094F" w:rsidRDefault="00C006C4" w:rsidP="00C006C4">
      <w:pPr>
        <w:jc w:val="left"/>
        <w:rPr>
          <w:rFonts w:ascii="仿宋" w:eastAsia="仿宋" w:hAnsi="仿宋"/>
          <w:b/>
          <w:sz w:val="32"/>
          <w:szCs w:val="32"/>
        </w:rPr>
      </w:pPr>
      <w:r w:rsidRPr="00E5094F">
        <w:rPr>
          <w:rFonts w:ascii="仿宋" w:eastAsia="仿宋" w:hAnsi="仿宋" w:hint="eastAsia"/>
          <w:b/>
          <w:sz w:val="32"/>
          <w:szCs w:val="32"/>
        </w:rPr>
        <w:t>（一）</w:t>
      </w:r>
      <w:r w:rsidR="00F05C7D" w:rsidRPr="00E5094F">
        <w:rPr>
          <w:rFonts w:ascii="仿宋" w:eastAsia="仿宋" w:hAnsi="仿宋" w:hint="eastAsia"/>
          <w:b/>
          <w:sz w:val="32"/>
          <w:szCs w:val="32"/>
        </w:rPr>
        <w:t>经济效益评价</w:t>
      </w:r>
    </w:p>
    <w:p w:rsidR="00F05C7D" w:rsidRPr="00E5094F" w:rsidRDefault="00E5094F" w:rsidP="00E50D40">
      <w:pPr>
        <w:jc w:val="left"/>
        <w:rPr>
          <w:rFonts w:ascii="仿宋" w:eastAsia="仿宋" w:hAnsi="仿宋"/>
          <w:b/>
          <w:sz w:val="32"/>
          <w:szCs w:val="32"/>
        </w:rPr>
      </w:pPr>
      <w:r>
        <w:rPr>
          <w:rFonts w:ascii="仿宋" w:eastAsia="仿宋" w:hAnsi="仿宋" w:hint="eastAsia"/>
          <w:b/>
          <w:sz w:val="32"/>
          <w:szCs w:val="32"/>
        </w:rPr>
        <w:t xml:space="preserve">   </w:t>
      </w:r>
      <w:r w:rsidR="00C006C4" w:rsidRPr="00E5094F">
        <w:rPr>
          <w:rFonts w:ascii="仿宋" w:eastAsia="仿宋" w:hAnsi="仿宋" w:hint="eastAsia"/>
          <w:b/>
          <w:sz w:val="32"/>
          <w:szCs w:val="32"/>
        </w:rPr>
        <w:t>1、</w:t>
      </w:r>
      <w:r w:rsidR="00F05C7D" w:rsidRPr="00E5094F">
        <w:rPr>
          <w:rFonts w:ascii="仿宋" w:eastAsia="仿宋" w:hAnsi="仿宋" w:hint="eastAsia"/>
          <w:b/>
          <w:sz w:val="32"/>
          <w:szCs w:val="32"/>
        </w:rPr>
        <w:t>本年预算配置控制较好。财政供养人员控制在预算编制以内，编制内在职人员控制率小于100% “三公”经费预算总额与上一年持平。</w:t>
      </w:r>
    </w:p>
    <w:p w:rsidR="00F05C7D" w:rsidRPr="00E5094F" w:rsidRDefault="00E5094F" w:rsidP="00C006C4">
      <w:pPr>
        <w:jc w:val="left"/>
        <w:rPr>
          <w:rFonts w:ascii="仿宋" w:eastAsia="仿宋" w:hAnsi="仿宋"/>
          <w:b/>
          <w:sz w:val="32"/>
          <w:szCs w:val="32"/>
        </w:rPr>
      </w:pPr>
      <w:r>
        <w:rPr>
          <w:rFonts w:ascii="仿宋" w:eastAsia="仿宋" w:hAnsi="仿宋" w:hint="eastAsia"/>
          <w:b/>
          <w:sz w:val="32"/>
          <w:szCs w:val="32"/>
        </w:rPr>
        <w:t xml:space="preserve">   </w:t>
      </w:r>
      <w:r w:rsidR="00C006C4" w:rsidRPr="00E5094F">
        <w:rPr>
          <w:rFonts w:ascii="仿宋" w:eastAsia="仿宋" w:hAnsi="仿宋" w:hint="eastAsia"/>
          <w:b/>
          <w:sz w:val="32"/>
          <w:szCs w:val="32"/>
        </w:rPr>
        <w:t>2、</w:t>
      </w:r>
      <w:r w:rsidR="00F05C7D" w:rsidRPr="00E5094F">
        <w:rPr>
          <w:rFonts w:ascii="仿宋" w:eastAsia="仿宋" w:hAnsi="仿宋" w:hint="eastAsia"/>
          <w:b/>
          <w:sz w:val="32"/>
          <w:szCs w:val="32"/>
        </w:rPr>
        <w:t>预算执行方面。支出总额控制在预算总额以内，</w:t>
      </w:r>
      <w:r w:rsidR="00FE012C" w:rsidRPr="00E5094F">
        <w:rPr>
          <w:rFonts w:ascii="仿宋" w:eastAsia="仿宋" w:hAnsi="仿宋" w:hint="eastAsia"/>
          <w:b/>
          <w:sz w:val="32"/>
          <w:szCs w:val="32"/>
        </w:rPr>
        <w:t>财政下达专项经费后，单位及时开展工作，将经费落实到实处，不存在截留或滞留专项资金情况；</w:t>
      </w:r>
      <w:r w:rsidR="00FC3093" w:rsidRPr="00E5094F">
        <w:rPr>
          <w:rFonts w:ascii="仿宋" w:eastAsia="仿宋" w:hAnsi="仿宋" w:hint="eastAsia"/>
          <w:b/>
          <w:sz w:val="32"/>
          <w:szCs w:val="32"/>
        </w:rPr>
        <w:t>“三公”</w:t>
      </w:r>
      <w:r w:rsidR="00CE146B" w:rsidRPr="00E5094F">
        <w:rPr>
          <w:rFonts w:ascii="仿宋" w:eastAsia="仿宋" w:hAnsi="仿宋" w:hint="eastAsia"/>
          <w:b/>
          <w:sz w:val="32"/>
          <w:szCs w:val="32"/>
        </w:rPr>
        <w:t>经费总体控制较</w:t>
      </w:r>
      <w:r w:rsidR="00CE146B" w:rsidRPr="00E5094F">
        <w:rPr>
          <w:rFonts w:ascii="仿宋" w:eastAsia="仿宋" w:hAnsi="仿宋" w:hint="eastAsia"/>
          <w:b/>
          <w:sz w:val="32"/>
          <w:szCs w:val="32"/>
        </w:rPr>
        <w:lastRenderedPageBreak/>
        <w:t>好，未超过本年预算和上年决算支出。</w:t>
      </w:r>
    </w:p>
    <w:p w:rsidR="00CE146B" w:rsidRPr="00E5094F" w:rsidRDefault="00E5094F" w:rsidP="00C006C4">
      <w:pPr>
        <w:jc w:val="left"/>
        <w:rPr>
          <w:rFonts w:ascii="仿宋" w:eastAsia="仿宋" w:hAnsi="仿宋"/>
          <w:b/>
          <w:sz w:val="32"/>
          <w:szCs w:val="32"/>
        </w:rPr>
      </w:pPr>
      <w:r>
        <w:rPr>
          <w:rFonts w:ascii="仿宋" w:eastAsia="仿宋" w:hAnsi="仿宋" w:hint="eastAsia"/>
          <w:b/>
          <w:sz w:val="32"/>
          <w:szCs w:val="32"/>
        </w:rPr>
        <w:t xml:space="preserve">   </w:t>
      </w:r>
      <w:r w:rsidR="00C006C4" w:rsidRPr="00E5094F">
        <w:rPr>
          <w:rFonts w:ascii="仿宋" w:eastAsia="仿宋" w:hAnsi="仿宋" w:hint="eastAsia"/>
          <w:b/>
          <w:sz w:val="32"/>
          <w:szCs w:val="32"/>
        </w:rPr>
        <w:t>3、</w:t>
      </w:r>
      <w:r w:rsidR="00CE146B" w:rsidRPr="00E5094F">
        <w:rPr>
          <w:rFonts w:ascii="仿宋" w:eastAsia="仿宋" w:hAnsi="仿宋" w:hint="eastAsia"/>
          <w:b/>
          <w:sz w:val="32"/>
          <w:szCs w:val="32"/>
        </w:rPr>
        <w:t>预算管理方面，制度执行总体比较有效，但仍需进一步强化。</w:t>
      </w:r>
    </w:p>
    <w:p w:rsidR="00CE146B" w:rsidRPr="00E5094F" w:rsidRDefault="00E5094F" w:rsidP="00C006C4">
      <w:pPr>
        <w:jc w:val="left"/>
        <w:rPr>
          <w:rFonts w:ascii="仿宋" w:eastAsia="仿宋" w:hAnsi="仿宋"/>
          <w:b/>
          <w:sz w:val="32"/>
          <w:szCs w:val="32"/>
        </w:rPr>
      </w:pPr>
      <w:r>
        <w:rPr>
          <w:rFonts w:ascii="仿宋" w:eastAsia="仿宋" w:hAnsi="仿宋" w:hint="eastAsia"/>
          <w:b/>
          <w:sz w:val="32"/>
          <w:szCs w:val="32"/>
        </w:rPr>
        <w:t xml:space="preserve">   </w:t>
      </w:r>
      <w:r w:rsidR="00C006C4" w:rsidRPr="00E5094F">
        <w:rPr>
          <w:rFonts w:ascii="仿宋" w:eastAsia="仿宋" w:hAnsi="仿宋" w:hint="eastAsia"/>
          <w:b/>
          <w:sz w:val="32"/>
          <w:szCs w:val="32"/>
        </w:rPr>
        <w:t>4、</w:t>
      </w:r>
      <w:r w:rsidR="00CE146B" w:rsidRPr="00E5094F">
        <w:rPr>
          <w:rFonts w:ascii="仿宋" w:eastAsia="仿宋" w:hAnsi="仿宋" w:hint="eastAsia"/>
          <w:b/>
          <w:sz w:val="32"/>
          <w:szCs w:val="32"/>
        </w:rPr>
        <w:t>资产管理方面，建立了资产管理制度，定期进行了盘点和资产清理，总体执行较好。</w:t>
      </w:r>
    </w:p>
    <w:p w:rsidR="00CE146B" w:rsidRPr="00E5094F" w:rsidRDefault="00C006C4" w:rsidP="009F7033">
      <w:pPr>
        <w:jc w:val="left"/>
        <w:rPr>
          <w:rFonts w:ascii="仿宋" w:eastAsia="仿宋" w:hAnsi="仿宋"/>
          <w:b/>
          <w:sz w:val="32"/>
          <w:szCs w:val="32"/>
        </w:rPr>
      </w:pPr>
      <w:r w:rsidRPr="00E5094F">
        <w:rPr>
          <w:rFonts w:ascii="仿宋" w:eastAsia="仿宋" w:hAnsi="仿宋" w:hint="eastAsia"/>
          <w:b/>
          <w:sz w:val="32"/>
          <w:szCs w:val="32"/>
        </w:rPr>
        <w:t>（二）</w:t>
      </w:r>
      <w:r w:rsidR="00CE146B" w:rsidRPr="00E5094F">
        <w:rPr>
          <w:rFonts w:ascii="仿宋" w:eastAsia="仿宋" w:hAnsi="仿宋" w:hint="eastAsia"/>
          <w:b/>
          <w:sz w:val="32"/>
          <w:szCs w:val="32"/>
        </w:rPr>
        <w:t>效率性评价和有效性评价</w:t>
      </w:r>
    </w:p>
    <w:p w:rsidR="00CE146B" w:rsidRPr="00E5094F" w:rsidRDefault="00E5094F" w:rsidP="00E5094F">
      <w:pPr>
        <w:ind w:firstLineChars="98" w:firstLine="315"/>
        <w:jc w:val="left"/>
        <w:rPr>
          <w:rFonts w:ascii="仿宋" w:eastAsia="仿宋" w:hAnsi="仿宋"/>
          <w:b/>
          <w:sz w:val="32"/>
          <w:szCs w:val="32"/>
        </w:rPr>
      </w:pPr>
      <w:r>
        <w:rPr>
          <w:rFonts w:ascii="仿宋" w:eastAsia="仿宋" w:hAnsi="仿宋" w:hint="eastAsia"/>
          <w:b/>
          <w:sz w:val="32"/>
          <w:szCs w:val="32"/>
        </w:rPr>
        <w:t xml:space="preserve">  </w:t>
      </w:r>
      <w:r w:rsidR="00CE146B" w:rsidRPr="00E5094F">
        <w:rPr>
          <w:rFonts w:ascii="仿宋" w:eastAsia="仿宋" w:hAnsi="仿宋" w:hint="eastAsia"/>
          <w:b/>
          <w:sz w:val="32"/>
          <w:szCs w:val="32"/>
        </w:rPr>
        <w:t>我街道预算安排的基本支出保障了机关有效运转，在执行上严格</w:t>
      </w:r>
      <w:r w:rsidR="00767F43" w:rsidRPr="00E5094F">
        <w:rPr>
          <w:rFonts w:ascii="仿宋" w:eastAsia="仿宋" w:hAnsi="仿宋" w:hint="eastAsia"/>
          <w:b/>
          <w:sz w:val="32"/>
          <w:szCs w:val="32"/>
        </w:rPr>
        <w:t>按照各项财经纪律，防止违法违纪行为的发生；在项目资金方面用好专项资金，推进了各项工作落实，做好了全街道辖区内基层社区建设，社区办公运行、城乡环境卫生及网格化管理、未成年人心理建设、戒毒工作的等各项工作，确保了专项资金的管理和使用上，严守法律底线，纪律底线，道德底线。</w:t>
      </w:r>
    </w:p>
    <w:p w:rsidR="00767F43" w:rsidRPr="00E5094F" w:rsidRDefault="00C006C4" w:rsidP="009F7033">
      <w:pPr>
        <w:jc w:val="left"/>
        <w:rPr>
          <w:rFonts w:ascii="仿宋" w:eastAsia="仿宋" w:hAnsi="仿宋"/>
          <w:b/>
          <w:sz w:val="32"/>
          <w:szCs w:val="32"/>
        </w:rPr>
      </w:pPr>
      <w:r w:rsidRPr="00E5094F">
        <w:rPr>
          <w:rFonts w:ascii="仿宋" w:eastAsia="仿宋" w:hAnsi="仿宋" w:hint="eastAsia"/>
          <w:b/>
          <w:sz w:val="32"/>
          <w:szCs w:val="32"/>
        </w:rPr>
        <w:t>（三）</w:t>
      </w:r>
      <w:r w:rsidR="00767F43" w:rsidRPr="00E5094F">
        <w:rPr>
          <w:rFonts w:ascii="仿宋" w:eastAsia="仿宋" w:hAnsi="仿宋" w:hint="eastAsia"/>
          <w:b/>
          <w:sz w:val="32"/>
          <w:szCs w:val="32"/>
        </w:rPr>
        <w:t>社会公众满意度评价</w:t>
      </w:r>
    </w:p>
    <w:p w:rsidR="00767F43" w:rsidRPr="00E5094F" w:rsidRDefault="00E5094F" w:rsidP="00E5094F">
      <w:pPr>
        <w:ind w:firstLineChars="98" w:firstLine="315"/>
        <w:jc w:val="left"/>
        <w:rPr>
          <w:rFonts w:ascii="仿宋" w:eastAsia="仿宋" w:hAnsi="仿宋"/>
          <w:b/>
          <w:sz w:val="32"/>
          <w:szCs w:val="32"/>
        </w:rPr>
      </w:pPr>
      <w:r>
        <w:rPr>
          <w:rFonts w:ascii="仿宋" w:eastAsia="仿宋" w:hAnsi="仿宋" w:hint="eastAsia"/>
          <w:b/>
          <w:sz w:val="32"/>
          <w:szCs w:val="32"/>
        </w:rPr>
        <w:t xml:space="preserve">  </w:t>
      </w:r>
      <w:r w:rsidR="00767F43" w:rsidRPr="00E5094F">
        <w:rPr>
          <w:rFonts w:ascii="仿宋" w:eastAsia="仿宋" w:hAnsi="仿宋" w:hint="eastAsia"/>
          <w:b/>
          <w:sz w:val="32"/>
          <w:szCs w:val="32"/>
        </w:rPr>
        <w:t>一年以来，我街道在区委、区政府的正确领导下，在街道党组的正确带领下，全面贯彻落实的精神，进一步落实</w:t>
      </w:r>
      <w:r w:rsidR="0099213A" w:rsidRPr="00E5094F">
        <w:rPr>
          <w:rFonts w:ascii="仿宋" w:eastAsia="仿宋" w:hAnsi="仿宋" w:hint="eastAsia"/>
          <w:b/>
          <w:sz w:val="32"/>
          <w:szCs w:val="32"/>
        </w:rPr>
        <w:t>《预算法》和各项财经纪律，加大投入力度，优化产业结构，千方百计保证街道日常工作运转及社区基层建设的良好开展，促进了辖区内经济繁荣，民生稳定，得到了各级部门及辖区内居民的一直好评。</w:t>
      </w:r>
    </w:p>
    <w:p w:rsidR="00165CCA" w:rsidRPr="00E5094F" w:rsidRDefault="00C006C4" w:rsidP="00C006C4">
      <w:pPr>
        <w:jc w:val="left"/>
        <w:rPr>
          <w:rFonts w:ascii="仿宋" w:eastAsia="仿宋" w:hAnsi="仿宋"/>
          <w:b/>
          <w:sz w:val="32"/>
          <w:szCs w:val="32"/>
        </w:rPr>
      </w:pPr>
      <w:r w:rsidRPr="00E5094F">
        <w:rPr>
          <w:rFonts w:ascii="仿宋" w:eastAsia="仿宋" w:hAnsi="仿宋" w:hint="eastAsia"/>
          <w:b/>
          <w:sz w:val="32"/>
          <w:szCs w:val="32"/>
        </w:rPr>
        <w:t>四、</w:t>
      </w:r>
      <w:r w:rsidR="0099213A" w:rsidRPr="00E5094F">
        <w:rPr>
          <w:rFonts w:ascii="仿宋" w:eastAsia="仿宋" w:hAnsi="仿宋" w:hint="eastAsia"/>
          <w:b/>
          <w:sz w:val="32"/>
          <w:szCs w:val="32"/>
        </w:rPr>
        <w:t>存在的</w:t>
      </w:r>
      <w:r w:rsidR="00165CCA" w:rsidRPr="00E5094F">
        <w:rPr>
          <w:rFonts w:ascii="仿宋" w:eastAsia="仿宋" w:hAnsi="仿宋" w:hint="eastAsia"/>
          <w:b/>
          <w:sz w:val="32"/>
          <w:szCs w:val="32"/>
        </w:rPr>
        <w:t>主要</w:t>
      </w:r>
      <w:r w:rsidR="0099213A" w:rsidRPr="00E5094F">
        <w:rPr>
          <w:rFonts w:ascii="仿宋" w:eastAsia="仿宋" w:hAnsi="仿宋" w:hint="eastAsia"/>
          <w:b/>
          <w:sz w:val="32"/>
          <w:szCs w:val="32"/>
        </w:rPr>
        <w:t>问题</w:t>
      </w:r>
    </w:p>
    <w:p w:rsidR="00625E12" w:rsidRPr="00E5094F" w:rsidRDefault="00E5094F" w:rsidP="00C006C4">
      <w:pPr>
        <w:jc w:val="left"/>
        <w:rPr>
          <w:rFonts w:ascii="仿宋" w:eastAsia="仿宋" w:hAnsi="仿宋"/>
          <w:b/>
          <w:sz w:val="32"/>
          <w:szCs w:val="32"/>
        </w:rPr>
      </w:pPr>
      <w:r>
        <w:rPr>
          <w:rFonts w:ascii="仿宋" w:eastAsia="仿宋" w:hAnsi="仿宋" w:hint="eastAsia"/>
          <w:b/>
          <w:sz w:val="32"/>
          <w:szCs w:val="32"/>
        </w:rPr>
        <w:t xml:space="preserve">   </w:t>
      </w:r>
      <w:r w:rsidR="00C006C4" w:rsidRPr="00E5094F">
        <w:rPr>
          <w:rFonts w:ascii="仿宋" w:eastAsia="仿宋" w:hAnsi="仿宋" w:hint="eastAsia"/>
          <w:b/>
          <w:sz w:val="32"/>
          <w:szCs w:val="32"/>
        </w:rPr>
        <w:t>1、</w:t>
      </w:r>
      <w:r w:rsidR="0022372F" w:rsidRPr="00E5094F">
        <w:rPr>
          <w:rFonts w:ascii="仿宋" w:eastAsia="仿宋" w:hAnsi="仿宋" w:hint="eastAsia"/>
          <w:b/>
          <w:sz w:val="32"/>
          <w:szCs w:val="32"/>
        </w:rPr>
        <w:t>财政收入规模单一，街道无经营收入等其他资金来源，</w:t>
      </w:r>
      <w:r w:rsidR="00C1688D">
        <w:rPr>
          <w:rFonts w:ascii="仿宋" w:eastAsia="仿宋" w:hAnsi="仿宋" w:hint="eastAsia"/>
          <w:b/>
          <w:sz w:val="32"/>
          <w:szCs w:val="32"/>
        </w:rPr>
        <w:lastRenderedPageBreak/>
        <w:t>社会事业发展所需要财政支出压力大，收支矛盾还比较突出。</w:t>
      </w:r>
    </w:p>
    <w:p w:rsidR="0022372F" w:rsidRDefault="00E5094F" w:rsidP="00C006C4">
      <w:pPr>
        <w:jc w:val="left"/>
        <w:rPr>
          <w:rFonts w:ascii="仿宋" w:eastAsia="仿宋" w:hAnsi="仿宋"/>
          <w:b/>
          <w:sz w:val="32"/>
          <w:szCs w:val="32"/>
        </w:rPr>
      </w:pPr>
      <w:r>
        <w:rPr>
          <w:rFonts w:ascii="仿宋" w:eastAsia="仿宋" w:hAnsi="仿宋" w:hint="eastAsia"/>
          <w:b/>
          <w:sz w:val="32"/>
          <w:szCs w:val="32"/>
        </w:rPr>
        <w:t xml:space="preserve">   </w:t>
      </w:r>
      <w:r w:rsidR="00C006C4" w:rsidRPr="00E5094F">
        <w:rPr>
          <w:rFonts w:ascii="仿宋" w:eastAsia="仿宋" w:hAnsi="仿宋" w:hint="eastAsia"/>
          <w:b/>
          <w:sz w:val="32"/>
          <w:szCs w:val="32"/>
        </w:rPr>
        <w:t>2、</w:t>
      </w:r>
      <w:r w:rsidR="0022372F" w:rsidRPr="00E5094F">
        <w:rPr>
          <w:rFonts w:ascii="仿宋" w:eastAsia="仿宋" w:hAnsi="仿宋" w:hint="eastAsia"/>
          <w:b/>
          <w:sz w:val="32"/>
          <w:szCs w:val="32"/>
        </w:rPr>
        <w:t>部门预算绩效评价工作有待形成长效机制，资金管理水平还有待进一步提高。</w:t>
      </w:r>
    </w:p>
    <w:p w:rsidR="008852F4" w:rsidRPr="000379DE" w:rsidRDefault="008852F4" w:rsidP="00C006C4">
      <w:pPr>
        <w:jc w:val="left"/>
        <w:rPr>
          <w:rFonts w:ascii="仿宋" w:eastAsia="仿宋" w:hAnsi="仿宋"/>
          <w:b/>
          <w:sz w:val="32"/>
          <w:szCs w:val="32"/>
        </w:rPr>
      </w:pPr>
      <w:r w:rsidRPr="000379DE">
        <w:rPr>
          <w:rFonts w:ascii="仿宋" w:eastAsia="仿宋" w:hAnsi="仿宋" w:hint="eastAsia"/>
          <w:b/>
          <w:sz w:val="32"/>
          <w:szCs w:val="32"/>
        </w:rPr>
        <w:t>五、改进措施</w:t>
      </w:r>
    </w:p>
    <w:p w:rsidR="008852F4" w:rsidRPr="000379DE" w:rsidRDefault="008852F4" w:rsidP="00C006C4">
      <w:pPr>
        <w:jc w:val="left"/>
        <w:rPr>
          <w:rFonts w:ascii="仿宋" w:eastAsia="仿宋" w:hAnsi="仿宋"/>
          <w:b/>
          <w:sz w:val="32"/>
          <w:szCs w:val="32"/>
        </w:rPr>
      </w:pPr>
      <w:r w:rsidRPr="000379DE">
        <w:rPr>
          <w:rFonts w:ascii="仿宋" w:eastAsia="仿宋" w:hAnsi="仿宋" w:hint="eastAsia"/>
          <w:b/>
          <w:sz w:val="32"/>
          <w:szCs w:val="32"/>
        </w:rPr>
        <w:t>（一）充分发挥财政职能，支持地方经济发展。积极推行政务财务公开，不断改进服务方式，加强财政窗口建设。</w:t>
      </w:r>
    </w:p>
    <w:p w:rsidR="00DB5DC7" w:rsidRPr="000379DE" w:rsidRDefault="008852F4" w:rsidP="00C006C4">
      <w:pPr>
        <w:jc w:val="left"/>
        <w:rPr>
          <w:rFonts w:ascii="仿宋" w:eastAsia="仿宋" w:hAnsi="仿宋"/>
          <w:b/>
          <w:sz w:val="32"/>
          <w:szCs w:val="32"/>
        </w:rPr>
      </w:pPr>
      <w:r w:rsidRPr="000379DE">
        <w:rPr>
          <w:rFonts w:ascii="仿宋" w:eastAsia="仿宋" w:hAnsi="仿宋" w:hint="eastAsia"/>
          <w:b/>
          <w:sz w:val="32"/>
          <w:szCs w:val="32"/>
        </w:rPr>
        <w:t>（二）</w:t>
      </w:r>
      <w:r w:rsidR="00DB5DC7" w:rsidRPr="000379DE">
        <w:rPr>
          <w:rFonts w:ascii="仿宋" w:eastAsia="仿宋" w:hAnsi="仿宋" w:hint="eastAsia"/>
          <w:b/>
          <w:sz w:val="32"/>
          <w:szCs w:val="32"/>
        </w:rPr>
        <w:t>制定有效绩效监控机制，确保绩效目标完成。科学设置预算绩效指标，合理安排经费和各项资金，使其物尽其用更加贴近街道财务工作的实际情况，保证各项预算绩效指标的顺利实施。</w:t>
      </w:r>
    </w:p>
    <w:p w:rsidR="008852F4" w:rsidRPr="00E5094F" w:rsidRDefault="008852F4" w:rsidP="00C006C4">
      <w:pPr>
        <w:jc w:val="left"/>
        <w:rPr>
          <w:rFonts w:ascii="仿宋" w:eastAsia="仿宋" w:hAnsi="仿宋"/>
          <w:b/>
          <w:sz w:val="32"/>
          <w:szCs w:val="32"/>
        </w:rPr>
      </w:pPr>
      <w:r>
        <w:rPr>
          <w:rFonts w:ascii="仿宋" w:eastAsia="仿宋" w:hAnsi="仿宋" w:hint="eastAsia"/>
          <w:b/>
          <w:sz w:val="32"/>
          <w:szCs w:val="32"/>
        </w:rPr>
        <w:t>六</w:t>
      </w:r>
      <w:r w:rsidR="00EF2396" w:rsidRPr="00E5094F">
        <w:rPr>
          <w:rFonts w:ascii="仿宋" w:eastAsia="仿宋" w:hAnsi="仿宋" w:hint="eastAsia"/>
          <w:b/>
          <w:sz w:val="32"/>
          <w:szCs w:val="32"/>
        </w:rPr>
        <w:t>、部门整体支出自评结果拟应用和公开情况</w:t>
      </w:r>
    </w:p>
    <w:p w:rsidR="00EF2396" w:rsidRPr="00E5094F" w:rsidRDefault="00E5094F" w:rsidP="00EF2396">
      <w:pPr>
        <w:widowControl/>
        <w:rPr>
          <w:rFonts w:ascii="仿宋" w:eastAsia="仿宋" w:hAnsi="仿宋"/>
          <w:b/>
          <w:sz w:val="32"/>
          <w:szCs w:val="32"/>
        </w:rPr>
      </w:pPr>
      <w:r>
        <w:rPr>
          <w:rFonts w:ascii="仿宋" w:eastAsia="仿宋" w:hAnsi="仿宋" w:hint="eastAsia"/>
          <w:b/>
          <w:sz w:val="32"/>
          <w:szCs w:val="32"/>
        </w:rPr>
        <w:t xml:space="preserve">   </w:t>
      </w:r>
      <w:r w:rsidR="00EF2396" w:rsidRPr="00E5094F">
        <w:rPr>
          <w:rFonts w:ascii="仿宋" w:eastAsia="仿宋" w:hAnsi="仿宋" w:hint="eastAsia"/>
          <w:b/>
          <w:sz w:val="32"/>
          <w:szCs w:val="32"/>
        </w:rPr>
        <w:t>1、2022年度部门整体支出绩效自评分为</w:t>
      </w:r>
      <w:r w:rsidR="00132B48">
        <w:rPr>
          <w:rFonts w:ascii="仿宋" w:eastAsia="仿宋" w:hAnsi="仿宋" w:hint="eastAsia"/>
          <w:b/>
          <w:sz w:val="32"/>
          <w:szCs w:val="32"/>
        </w:rPr>
        <w:t>100</w:t>
      </w:r>
      <w:r w:rsidR="00EF2396" w:rsidRPr="00E5094F">
        <w:rPr>
          <w:rFonts w:ascii="仿宋" w:eastAsia="仿宋" w:hAnsi="仿宋" w:hint="eastAsia"/>
          <w:b/>
          <w:sz w:val="32"/>
          <w:szCs w:val="32"/>
        </w:rPr>
        <w:t>分。此次部门整体支出绩效自评结果作为我单位今年整体支出绩效评价考核的重要依据，同时也作为2023年财政资金预算项目安排、立项审批的依据。</w:t>
      </w:r>
    </w:p>
    <w:p w:rsidR="00EF2396" w:rsidRPr="00E5094F" w:rsidRDefault="00E5094F" w:rsidP="00EF2396">
      <w:pPr>
        <w:widowControl/>
        <w:rPr>
          <w:rFonts w:ascii="仿宋" w:eastAsia="仿宋" w:hAnsi="仿宋"/>
          <w:b/>
          <w:sz w:val="32"/>
          <w:szCs w:val="32"/>
        </w:rPr>
      </w:pPr>
      <w:r>
        <w:rPr>
          <w:rFonts w:ascii="仿宋" w:eastAsia="仿宋" w:hAnsi="仿宋" w:hint="eastAsia"/>
          <w:b/>
          <w:sz w:val="32"/>
          <w:szCs w:val="32"/>
        </w:rPr>
        <w:t xml:space="preserve">   </w:t>
      </w:r>
      <w:r w:rsidR="00EF2396" w:rsidRPr="00E5094F">
        <w:rPr>
          <w:rFonts w:ascii="仿宋" w:eastAsia="仿宋" w:hAnsi="仿宋" w:hint="eastAsia"/>
          <w:b/>
          <w:sz w:val="32"/>
          <w:szCs w:val="32"/>
        </w:rPr>
        <w:t>2、此次项目支出绩效自评材料及支出绩效报告将报送财政局，按规定公开。</w:t>
      </w:r>
    </w:p>
    <w:p w:rsidR="00EF2396" w:rsidRPr="00E5094F" w:rsidRDefault="00EF2396" w:rsidP="00C006C4">
      <w:pPr>
        <w:jc w:val="left"/>
        <w:rPr>
          <w:rFonts w:ascii="仿宋" w:eastAsia="仿宋" w:hAnsi="仿宋"/>
          <w:b/>
          <w:sz w:val="32"/>
          <w:szCs w:val="32"/>
        </w:rPr>
      </w:pPr>
    </w:p>
    <w:p w:rsidR="00EF2396" w:rsidRPr="00E5094F" w:rsidRDefault="00EF2396" w:rsidP="00C006C4">
      <w:pPr>
        <w:jc w:val="left"/>
        <w:rPr>
          <w:rFonts w:ascii="仿宋" w:eastAsia="仿宋" w:hAnsi="仿宋"/>
          <w:b/>
          <w:sz w:val="32"/>
          <w:szCs w:val="32"/>
        </w:rPr>
      </w:pPr>
    </w:p>
    <w:p w:rsidR="00165CCA" w:rsidRPr="00E5094F" w:rsidRDefault="00625E12" w:rsidP="007E1B01">
      <w:pPr>
        <w:jc w:val="left"/>
        <w:rPr>
          <w:rFonts w:ascii="仿宋" w:eastAsia="仿宋" w:hAnsi="仿宋"/>
          <w:b/>
          <w:sz w:val="32"/>
          <w:szCs w:val="32"/>
        </w:rPr>
      </w:pPr>
      <w:r w:rsidRPr="00E5094F">
        <w:rPr>
          <w:rFonts w:ascii="仿宋" w:eastAsia="仿宋" w:hAnsi="仿宋" w:hint="eastAsia"/>
          <w:b/>
          <w:sz w:val="32"/>
          <w:szCs w:val="32"/>
        </w:rPr>
        <w:t>附件：</w:t>
      </w:r>
    </w:p>
    <w:p w:rsidR="00CA61A3" w:rsidRPr="00E5094F" w:rsidRDefault="00625E12" w:rsidP="007E1B01">
      <w:pPr>
        <w:jc w:val="left"/>
        <w:rPr>
          <w:rFonts w:ascii="仿宋" w:eastAsia="仿宋" w:hAnsi="仿宋"/>
          <w:b/>
          <w:sz w:val="32"/>
          <w:szCs w:val="32"/>
        </w:rPr>
      </w:pPr>
      <w:r w:rsidRPr="00E5094F">
        <w:rPr>
          <w:rFonts w:ascii="仿宋" w:eastAsia="仿宋" w:hAnsi="仿宋" w:hint="eastAsia"/>
          <w:b/>
          <w:sz w:val="32"/>
          <w:szCs w:val="32"/>
        </w:rPr>
        <w:t>1、2022年度部门整体支出绩效评价基础数据表</w:t>
      </w:r>
    </w:p>
    <w:p w:rsidR="00625E12" w:rsidRPr="00E5094F" w:rsidRDefault="00625E12" w:rsidP="007E1B01">
      <w:pPr>
        <w:jc w:val="left"/>
        <w:rPr>
          <w:rFonts w:ascii="仿宋" w:eastAsia="仿宋" w:hAnsi="仿宋"/>
          <w:b/>
          <w:sz w:val="32"/>
          <w:szCs w:val="32"/>
        </w:rPr>
      </w:pPr>
      <w:r w:rsidRPr="00E5094F">
        <w:rPr>
          <w:rFonts w:ascii="仿宋" w:eastAsia="仿宋" w:hAnsi="仿宋" w:hint="eastAsia"/>
          <w:b/>
          <w:sz w:val="32"/>
          <w:szCs w:val="32"/>
        </w:rPr>
        <w:t>2、2022年度整体支出绩效自评表</w:t>
      </w:r>
    </w:p>
    <w:p w:rsidR="00625E12" w:rsidRPr="00E5094F" w:rsidRDefault="00625E12" w:rsidP="007E1B01">
      <w:pPr>
        <w:jc w:val="left"/>
        <w:rPr>
          <w:rFonts w:ascii="仿宋" w:eastAsia="仿宋" w:hAnsi="仿宋"/>
          <w:b/>
          <w:sz w:val="32"/>
          <w:szCs w:val="32"/>
        </w:rPr>
      </w:pPr>
    </w:p>
    <w:p w:rsidR="00B2725A" w:rsidRPr="00E5094F" w:rsidRDefault="00B2725A" w:rsidP="007E1B01">
      <w:pPr>
        <w:jc w:val="left"/>
        <w:rPr>
          <w:rFonts w:ascii="仿宋" w:eastAsia="仿宋" w:hAnsi="仿宋"/>
          <w:b/>
          <w:sz w:val="32"/>
          <w:szCs w:val="32"/>
        </w:rPr>
      </w:pPr>
    </w:p>
    <w:p w:rsidR="00CA61A3" w:rsidRPr="00E5094F" w:rsidRDefault="00165CCA" w:rsidP="00165CCA">
      <w:pPr>
        <w:jc w:val="right"/>
        <w:rPr>
          <w:rFonts w:ascii="仿宋" w:eastAsia="仿宋" w:hAnsi="仿宋"/>
          <w:b/>
          <w:sz w:val="32"/>
          <w:szCs w:val="32"/>
        </w:rPr>
      </w:pPr>
      <w:r w:rsidRPr="00E5094F">
        <w:rPr>
          <w:rFonts w:ascii="仿宋" w:eastAsia="仿宋" w:hAnsi="仿宋" w:hint="eastAsia"/>
          <w:b/>
          <w:sz w:val="32"/>
          <w:szCs w:val="32"/>
        </w:rPr>
        <w:t>益阳市资阳区汽车路街道办事处</w:t>
      </w:r>
    </w:p>
    <w:p w:rsidR="002B679A" w:rsidRPr="00E5094F" w:rsidRDefault="00165CCA" w:rsidP="00C006C4">
      <w:pPr>
        <w:ind w:right="980"/>
        <w:jc w:val="right"/>
        <w:rPr>
          <w:rFonts w:ascii="仿宋" w:eastAsia="仿宋" w:hAnsi="仿宋"/>
          <w:b/>
          <w:sz w:val="32"/>
          <w:szCs w:val="32"/>
        </w:rPr>
      </w:pPr>
      <w:r w:rsidRPr="00E5094F">
        <w:rPr>
          <w:rFonts w:ascii="仿宋" w:eastAsia="仿宋" w:hAnsi="仿宋" w:hint="eastAsia"/>
          <w:b/>
          <w:sz w:val="32"/>
          <w:szCs w:val="32"/>
        </w:rPr>
        <w:t>2023年4月</w:t>
      </w:r>
      <w:r w:rsidR="00C006C4" w:rsidRPr="00E5094F">
        <w:rPr>
          <w:rFonts w:ascii="仿宋" w:eastAsia="仿宋" w:hAnsi="仿宋" w:hint="eastAsia"/>
          <w:b/>
          <w:sz w:val="32"/>
          <w:szCs w:val="32"/>
        </w:rPr>
        <w:t>20</w:t>
      </w:r>
      <w:r w:rsidRPr="00E5094F">
        <w:rPr>
          <w:rFonts w:ascii="仿宋" w:eastAsia="仿宋" w:hAnsi="仿宋" w:hint="eastAsia"/>
          <w:b/>
          <w:sz w:val="32"/>
          <w:szCs w:val="32"/>
        </w:rPr>
        <w:t>日</w:t>
      </w:r>
    </w:p>
    <w:p w:rsidR="002B679A" w:rsidRPr="00A055B3" w:rsidRDefault="002B679A" w:rsidP="002B679A">
      <w:pPr>
        <w:widowControl/>
        <w:jc w:val="center"/>
        <w:rPr>
          <w:rFonts w:ascii="仿宋" w:eastAsia="仿宋" w:hAnsi="仿宋"/>
          <w:b/>
          <w:sz w:val="44"/>
          <w:szCs w:val="44"/>
        </w:rPr>
      </w:pPr>
      <w:r w:rsidRPr="00E5094F">
        <w:rPr>
          <w:rFonts w:ascii="仿宋" w:eastAsia="仿宋" w:hAnsi="仿宋"/>
          <w:b/>
          <w:sz w:val="32"/>
          <w:szCs w:val="32"/>
        </w:rPr>
        <w:br w:type="page"/>
      </w:r>
      <w:r w:rsidRPr="00A055B3">
        <w:rPr>
          <w:rFonts w:ascii="仿宋" w:eastAsia="仿宋" w:hAnsi="仿宋" w:hint="eastAsia"/>
          <w:b/>
          <w:sz w:val="44"/>
          <w:szCs w:val="44"/>
        </w:rPr>
        <w:lastRenderedPageBreak/>
        <w:t>2022年度惠民资金项目绩效自评报告</w:t>
      </w:r>
    </w:p>
    <w:p w:rsidR="002B679A" w:rsidRPr="00A055B3" w:rsidRDefault="002B679A" w:rsidP="002B679A">
      <w:pPr>
        <w:widowControl/>
        <w:rPr>
          <w:rFonts w:ascii="仿宋" w:eastAsia="仿宋" w:hAnsi="仿宋"/>
          <w:b/>
          <w:sz w:val="32"/>
          <w:szCs w:val="32"/>
        </w:rPr>
      </w:pPr>
      <w:r w:rsidRPr="00A055B3">
        <w:rPr>
          <w:rFonts w:ascii="仿宋" w:eastAsia="仿宋" w:hAnsi="仿宋" w:hint="eastAsia"/>
          <w:b/>
          <w:sz w:val="32"/>
          <w:szCs w:val="32"/>
        </w:rPr>
        <w:t>一、项目概况</w:t>
      </w:r>
    </w:p>
    <w:p w:rsidR="009F1A62" w:rsidRPr="00A055B3" w:rsidRDefault="00A055B3" w:rsidP="00A055B3">
      <w:pPr>
        <w:widowControl/>
        <w:ind w:firstLineChars="98" w:firstLine="315"/>
        <w:rPr>
          <w:rFonts w:ascii="仿宋" w:eastAsia="仿宋" w:hAnsi="仿宋"/>
          <w:b/>
          <w:sz w:val="32"/>
          <w:szCs w:val="32"/>
        </w:rPr>
      </w:pPr>
      <w:r w:rsidRPr="00A055B3">
        <w:rPr>
          <w:rFonts w:ascii="仿宋" w:eastAsia="仿宋" w:hAnsi="仿宋" w:hint="eastAsia"/>
          <w:b/>
          <w:sz w:val="32"/>
          <w:szCs w:val="32"/>
        </w:rPr>
        <w:t xml:space="preserve">  </w:t>
      </w:r>
      <w:r w:rsidR="002B679A" w:rsidRPr="00A055B3">
        <w:rPr>
          <w:rFonts w:ascii="仿宋" w:eastAsia="仿宋" w:hAnsi="仿宋" w:hint="eastAsia"/>
          <w:b/>
          <w:sz w:val="32"/>
          <w:szCs w:val="32"/>
        </w:rPr>
        <w:t>惠民资金是指由财政投入，用于解决城市社区群众最关心、最直接、最现实的各类民生问题的专项资金，关系密切党群关系，维护社会稳定、健全城市管理等方方面面。主要用于社区设施维护、社区服务、环境卫生治理、文体公益活动。特殊群体和社会组织培育等，按照“普惠优先、因地制宜、尊重民意”的原则确立项目。</w:t>
      </w:r>
    </w:p>
    <w:p w:rsidR="009F1A62" w:rsidRPr="00A055B3" w:rsidRDefault="00E549E2" w:rsidP="009F1A62">
      <w:pPr>
        <w:widowControl/>
        <w:rPr>
          <w:rFonts w:ascii="仿宋" w:eastAsia="仿宋" w:hAnsi="仿宋"/>
          <w:b/>
          <w:sz w:val="32"/>
          <w:szCs w:val="32"/>
        </w:rPr>
      </w:pPr>
      <w:r w:rsidRPr="00A055B3">
        <w:rPr>
          <w:rFonts w:ascii="仿宋" w:eastAsia="仿宋" w:hAnsi="仿宋" w:hint="eastAsia"/>
          <w:b/>
          <w:sz w:val="32"/>
          <w:szCs w:val="32"/>
        </w:rPr>
        <w:t>二、</w:t>
      </w:r>
      <w:r w:rsidR="00552D4F" w:rsidRPr="00A055B3">
        <w:rPr>
          <w:rFonts w:ascii="仿宋" w:eastAsia="仿宋" w:hAnsi="仿宋" w:hint="eastAsia"/>
          <w:b/>
          <w:sz w:val="32"/>
          <w:szCs w:val="32"/>
        </w:rPr>
        <w:t>绩效自评工作开展情况</w:t>
      </w:r>
    </w:p>
    <w:p w:rsidR="00E549E2" w:rsidRPr="00A055B3" w:rsidRDefault="00A055B3" w:rsidP="00A055B3">
      <w:pPr>
        <w:widowControl/>
        <w:ind w:firstLineChars="98" w:firstLine="315"/>
        <w:rPr>
          <w:rFonts w:ascii="仿宋" w:eastAsia="仿宋" w:hAnsi="仿宋"/>
          <w:b/>
          <w:sz w:val="32"/>
          <w:szCs w:val="32"/>
        </w:rPr>
      </w:pPr>
      <w:r>
        <w:rPr>
          <w:rFonts w:ascii="仿宋" w:eastAsia="仿宋" w:hAnsi="仿宋" w:hint="eastAsia"/>
          <w:b/>
          <w:sz w:val="32"/>
          <w:szCs w:val="32"/>
        </w:rPr>
        <w:t xml:space="preserve">  </w:t>
      </w:r>
      <w:r w:rsidR="00E549E2" w:rsidRPr="00A055B3">
        <w:rPr>
          <w:rFonts w:ascii="仿宋" w:eastAsia="仿宋" w:hAnsi="仿宋" w:hint="eastAsia"/>
          <w:b/>
          <w:sz w:val="32"/>
          <w:szCs w:val="32"/>
        </w:rPr>
        <w:t>为确保部门工作目标与整体战略目标的一致性，在单</w:t>
      </w:r>
      <w:r w:rsidR="00E2383A" w:rsidRPr="00A055B3">
        <w:rPr>
          <w:rFonts w:ascii="仿宋" w:eastAsia="仿宋" w:hAnsi="仿宋" w:hint="eastAsia"/>
          <w:b/>
          <w:sz w:val="32"/>
          <w:szCs w:val="32"/>
        </w:rPr>
        <w:t>位内形成以绩效为导向的财政资金管理机制，建立统一、规范的绩效管理体系并全面正确实施，汽车路街道办事处积极开展了2022年的绩效管理工作。开展情况如下：</w:t>
      </w:r>
    </w:p>
    <w:p w:rsidR="009C4EB3" w:rsidRPr="00A055B3" w:rsidRDefault="00A055B3" w:rsidP="009F1A62">
      <w:pPr>
        <w:widowControl/>
        <w:rPr>
          <w:rFonts w:ascii="仿宋" w:eastAsia="仿宋" w:hAnsi="仿宋"/>
          <w:b/>
          <w:sz w:val="32"/>
          <w:szCs w:val="32"/>
        </w:rPr>
      </w:pPr>
      <w:r>
        <w:rPr>
          <w:rFonts w:ascii="仿宋" w:eastAsia="仿宋" w:hAnsi="仿宋" w:hint="eastAsia"/>
          <w:b/>
          <w:sz w:val="32"/>
          <w:szCs w:val="32"/>
        </w:rPr>
        <w:t xml:space="preserve">   </w:t>
      </w:r>
      <w:r w:rsidR="00E2383A" w:rsidRPr="00A055B3">
        <w:rPr>
          <w:rFonts w:ascii="仿宋" w:eastAsia="仿宋" w:hAnsi="仿宋" w:hint="eastAsia"/>
          <w:b/>
          <w:sz w:val="32"/>
          <w:szCs w:val="32"/>
        </w:rPr>
        <w:t>1修订完善了《益阳市汽车路街道办事处项目资金管理办法》等工作制度，进一步加强了对项目资金的管理，规范了收支行为。</w:t>
      </w:r>
    </w:p>
    <w:p w:rsidR="00E2383A" w:rsidRPr="00A055B3" w:rsidRDefault="00A055B3" w:rsidP="009F1A62">
      <w:pPr>
        <w:widowControl/>
        <w:rPr>
          <w:rFonts w:ascii="仿宋" w:eastAsia="仿宋" w:hAnsi="仿宋"/>
          <w:b/>
          <w:sz w:val="32"/>
          <w:szCs w:val="32"/>
        </w:rPr>
      </w:pPr>
      <w:r>
        <w:rPr>
          <w:rFonts w:ascii="仿宋" w:eastAsia="仿宋" w:hAnsi="仿宋" w:hint="eastAsia"/>
          <w:b/>
          <w:sz w:val="32"/>
          <w:szCs w:val="32"/>
        </w:rPr>
        <w:t xml:space="preserve">   </w:t>
      </w:r>
      <w:r w:rsidR="00E2383A" w:rsidRPr="00A055B3">
        <w:rPr>
          <w:rFonts w:ascii="仿宋" w:eastAsia="仿宋" w:hAnsi="仿宋" w:hint="eastAsia"/>
          <w:b/>
          <w:sz w:val="32"/>
          <w:szCs w:val="32"/>
        </w:rPr>
        <w:t>2、根据《预算法》</w:t>
      </w:r>
      <w:r w:rsidR="006F0B9B" w:rsidRPr="00A055B3">
        <w:rPr>
          <w:rFonts w:ascii="仿宋" w:eastAsia="仿宋" w:hAnsi="仿宋" w:hint="eastAsia"/>
          <w:b/>
          <w:sz w:val="32"/>
          <w:szCs w:val="32"/>
        </w:rPr>
        <w:t>《会计法》《政府采购法》等相关政策法规及省、市要求，按照县财政下发的《益阳市资阳区省级专项管理办法》等相关文件的要求，对2022年项目支出绩效目标进行了优化，确保绩效目标设置更加科学、合理。</w:t>
      </w:r>
    </w:p>
    <w:p w:rsidR="009C4EB3" w:rsidRPr="00A055B3" w:rsidRDefault="009C4EB3" w:rsidP="009F1A62">
      <w:pPr>
        <w:widowControl/>
        <w:rPr>
          <w:rFonts w:ascii="仿宋" w:eastAsia="仿宋" w:hAnsi="仿宋"/>
          <w:b/>
          <w:sz w:val="32"/>
          <w:szCs w:val="32"/>
        </w:rPr>
      </w:pPr>
    </w:p>
    <w:p w:rsidR="009C4EB3" w:rsidRPr="00A055B3" w:rsidRDefault="00A055B3" w:rsidP="009F1A62">
      <w:pPr>
        <w:widowControl/>
        <w:rPr>
          <w:rFonts w:ascii="仿宋" w:eastAsia="仿宋" w:hAnsi="仿宋"/>
          <w:b/>
          <w:sz w:val="32"/>
          <w:szCs w:val="32"/>
        </w:rPr>
      </w:pPr>
      <w:r>
        <w:rPr>
          <w:rFonts w:ascii="仿宋" w:eastAsia="仿宋" w:hAnsi="仿宋" w:hint="eastAsia"/>
          <w:b/>
          <w:sz w:val="32"/>
          <w:szCs w:val="32"/>
        </w:rPr>
        <w:lastRenderedPageBreak/>
        <w:t xml:space="preserve">   </w:t>
      </w:r>
      <w:r w:rsidR="006F0B9B" w:rsidRPr="00A055B3">
        <w:rPr>
          <w:rFonts w:ascii="仿宋" w:eastAsia="仿宋" w:hAnsi="仿宋" w:hint="eastAsia"/>
          <w:b/>
          <w:sz w:val="32"/>
          <w:szCs w:val="32"/>
        </w:rPr>
        <w:t>3、开展</w:t>
      </w:r>
      <w:r w:rsidR="00552D4F" w:rsidRPr="00A055B3">
        <w:rPr>
          <w:rFonts w:ascii="仿宋" w:eastAsia="仿宋" w:hAnsi="仿宋" w:hint="eastAsia"/>
          <w:b/>
          <w:sz w:val="32"/>
          <w:szCs w:val="32"/>
        </w:rPr>
        <w:t>项目</w:t>
      </w:r>
      <w:r w:rsidR="006F0B9B" w:rsidRPr="00A055B3">
        <w:rPr>
          <w:rFonts w:ascii="仿宋" w:eastAsia="仿宋" w:hAnsi="仿宋" w:hint="eastAsia"/>
          <w:b/>
          <w:sz w:val="32"/>
          <w:szCs w:val="32"/>
        </w:rPr>
        <w:t>绩效运行监控工作，</w:t>
      </w:r>
      <w:r w:rsidR="00552D4F" w:rsidRPr="00A055B3">
        <w:rPr>
          <w:rFonts w:ascii="仿宋" w:eastAsia="仿宋" w:hAnsi="仿宋" w:hint="eastAsia"/>
          <w:b/>
          <w:sz w:val="32"/>
          <w:szCs w:val="32"/>
        </w:rPr>
        <w:t>明确项目绩效运行监控的目标，提高项目绩效水平。</w:t>
      </w:r>
    </w:p>
    <w:p w:rsidR="009C4EB3" w:rsidRPr="00A055B3" w:rsidRDefault="009C4EB3" w:rsidP="009F1A62">
      <w:pPr>
        <w:widowControl/>
        <w:rPr>
          <w:rFonts w:ascii="仿宋" w:eastAsia="仿宋" w:hAnsi="仿宋"/>
          <w:b/>
          <w:sz w:val="32"/>
          <w:szCs w:val="32"/>
        </w:rPr>
      </w:pPr>
      <w:r w:rsidRPr="00A055B3">
        <w:rPr>
          <w:rFonts w:ascii="仿宋" w:eastAsia="仿宋" w:hAnsi="仿宋" w:hint="eastAsia"/>
          <w:b/>
          <w:sz w:val="32"/>
          <w:szCs w:val="32"/>
        </w:rPr>
        <w:t>三、综合评价结论</w:t>
      </w:r>
    </w:p>
    <w:p w:rsidR="001D1825" w:rsidRPr="00A055B3" w:rsidRDefault="001D1825" w:rsidP="001D1825">
      <w:pPr>
        <w:widowControl/>
        <w:ind w:firstLineChars="196" w:firstLine="630"/>
        <w:rPr>
          <w:rFonts w:ascii="仿宋" w:eastAsia="仿宋" w:hAnsi="仿宋"/>
          <w:b/>
          <w:sz w:val="32"/>
          <w:szCs w:val="32"/>
        </w:rPr>
      </w:pPr>
      <w:r w:rsidRPr="00A055B3">
        <w:rPr>
          <w:rFonts w:ascii="仿宋" w:eastAsia="仿宋" w:hAnsi="仿宋" w:hint="eastAsia"/>
          <w:b/>
          <w:sz w:val="32"/>
          <w:szCs w:val="32"/>
        </w:rPr>
        <w:t>在</w:t>
      </w:r>
      <w:r>
        <w:rPr>
          <w:rFonts w:ascii="仿宋" w:eastAsia="仿宋" w:hAnsi="仿宋" w:hint="eastAsia"/>
          <w:b/>
          <w:sz w:val="32"/>
          <w:szCs w:val="32"/>
        </w:rPr>
        <w:t>惠民资金</w:t>
      </w:r>
      <w:r w:rsidRPr="00A055B3">
        <w:rPr>
          <w:rFonts w:ascii="仿宋" w:eastAsia="仿宋" w:hAnsi="仿宋" w:hint="eastAsia"/>
          <w:b/>
          <w:sz w:val="32"/>
          <w:szCs w:val="32"/>
        </w:rPr>
        <w:t>使用方面，全年资金执行率为100%，得分10。在数量指标中，年度指标值</w:t>
      </w:r>
      <w:r>
        <w:rPr>
          <w:rFonts w:ascii="仿宋" w:eastAsia="仿宋" w:hAnsi="仿宋" w:hint="eastAsia"/>
          <w:b/>
          <w:sz w:val="32"/>
          <w:szCs w:val="32"/>
        </w:rPr>
        <w:t>9个社区</w:t>
      </w:r>
      <w:r w:rsidRPr="00A055B3">
        <w:rPr>
          <w:rFonts w:ascii="仿宋" w:eastAsia="仿宋" w:hAnsi="仿宋" w:hint="eastAsia"/>
          <w:b/>
          <w:sz w:val="32"/>
          <w:szCs w:val="32"/>
        </w:rPr>
        <w:t>，实际完成值</w:t>
      </w:r>
      <w:r>
        <w:rPr>
          <w:rFonts w:ascii="仿宋" w:eastAsia="仿宋" w:hAnsi="仿宋" w:hint="eastAsia"/>
          <w:b/>
          <w:sz w:val="32"/>
          <w:szCs w:val="32"/>
        </w:rPr>
        <w:t>9个社区</w:t>
      </w:r>
      <w:r w:rsidRPr="00A055B3">
        <w:rPr>
          <w:rFonts w:ascii="仿宋" w:eastAsia="仿宋" w:hAnsi="仿宋" w:hint="eastAsia"/>
          <w:b/>
          <w:sz w:val="32"/>
          <w:szCs w:val="32"/>
        </w:rPr>
        <w:t>，得分</w:t>
      </w:r>
      <w:r w:rsidR="00D447F0">
        <w:rPr>
          <w:rFonts w:ascii="仿宋" w:eastAsia="仿宋" w:hAnsi="仿宋" w:hint="eastAsia"/>
          <w:b/>
          <w:sz w:val="32"/>
          <w:szCs w:val="32"/>
        </w:rPr>
        <w:t>12.5</w:t>
      </w:r>
      <w:r w:rsidRPr="00A055B3">
        <w:rPr>
          <w:rFonts w:ascii="仿宋" w:eastAsia="仿宋" w:hAnsi="仿宋" w:hint="eastAsia"/>
          <w:b/>
          <w:sz w:val="32"/>
          <w:szCs w:val="32"/>
        </w:rPr>
        <w:t>分。在质量指标中,年度指标值</w:t>
      </w:r>
      <w:r>
        <w:rPr>
          <w:rFonts w:ascii="仿宋" w:eastAsia="仿宋" w:hAnsi="仿宋" w:hint="eastAsia"/>
          <w:b/>
          <w:sz w:val="32"/>
          <w:szCs w:val="32"/>
        </w:rPr>
        <w:t>按质完成</w:t>
      </w:r>
      <w:r w:rsidRPr="00A055B3">
        <w:rPr>
          <w:rFonts w:ascii="仿宋" w:eastAsia="仿宋" w:hAnsi="仿宋" w:hint="eastAsia"/>
          <w:b/>
          <w:sz w:val="32"/>
          <w:szCs w:val="32"/>
        </w:rPr>
        <w:t>，实际完成值</w:t>
      </w:r>
      <w:r>
        <w:rPr>
          <w:rFonts w:ascii="仿宋" w:eastAsia="仿宋" w:hAnsi="仿宋" w:hint="eastAsia"/>
          <w:b/>
          <w:sz w:val="32"/>
          <w:szCs w:val="32"/>
        </w:rPr>
        <w:t>按质完成</w:t>
      </w:r>
      <w:r w:rsidRPr="00A055B3">
        <w:rPr>
          <w:rFonts w:ascii="仿宋" w:eastAsia="仿宋" w:hAnsi="仿宋" w:hint="eastAsia"/>
          <w:b/>
          <w:sz w:val="32"/>
          <w:szCs w:val="32"/>
        </w:rPr>
        <w:t>，</w:t>
      </w:r>
      <w:r w:rsidR="00B25B34">
        <w:rPr>
          <w:rFonts w:ascii="仿宋" w:eastAsia="仿宋" w:hAnsi="仿宋" w:hint="eastAsia"/>
          <w:b/>
          <w:sz w:val="32"/>
          <w:szCs w:val="32"/>
        </w:rPr>
        <w:t>得分</w:t>
      </w:r>
      <w:r w:rsidR="00D447F0">
        <w:rPr>
          <w:rFonts w:ascii="仿宋" w:eastAsia="仿宋" w:hAnsi="仿宋" w:hint="eastAsia"/>
          <w:b/>
          <w:sz w:val="32"/>
          <w:szCs w:val="32"/>
        </w:rPr>
        <w:t>12.5</w:t>
      </w:r>
      <w:r w:rsidR="00B25B34">
        <w:rPr>
          <w:rFonts w:ascii="仿宋" w:eastAsia="仿宋" w:hAnsi="仿宋" w:hint="eastAsia"/>
          <w:b/>
          <w:sz w:val="32"/>
          <w:szCs w:val="32"/>
        </w:rPr>
        <w:t>分。</w:t>
      </w:r>
      <w:r w:rsidRPr="00A055B3">
        <w:rPr>
          <w:rFonts w:ascii="仿宋" w:eastAsia="仿宋" w:hAnsi="仿宋" w:hint="eastAsia"/>
          <w:b/>
          <w:sz w:val="32"/>
          <w:szCs w:val="32"/>
        </w:rPr>
        <w:t>在时效指标</w:t>
      </w:r>
      <w:r>
        <w:rPr>
          <w:rFonts w:ascii="仿宋" w:eastAsia="仿宋" w:hAnsi="仿宋" w:hint="eastAsia"/>
          <w:b/>
          <w:sz w:val="32"/>
          <w:szCs w:val="32"/>
        </w:rPr>
        <w:t>中</w:t>
      </w:r>
      <w:r w:rsidRPr="00A055B3">
        <w:rPr>
          <w:rFonts w:ascii="仿宋" w:eastAsia="仿宋" w:hAnsi="仿宋" w:hint="eastAsia"/>
          <w:b/>
          <w:sz w:val="32"/>
          <w:szCs w:val="32"/>
        </w:rPr>
        <w:t>，年度指标值</w:t>
      </w:r>
      <w:r>
        <w:rPr>
          <w:rFonts w:ascii="仿宋" w:eastAsia="仿宋" w:hAnsi="仿宋" w:hint="eastAsia"/>
          <w:b/>
          <w:sz w:val="32"/>
          <w:szCs w:val="32"/>
        </w:rPr>
        <w:t>2023年底前完成，</w:t>
      </w:r>
      <w:r w:rsidRPr="00A055B3">
        <w:rPr>
          <w:rFonts w:ascii="仿宋" w:eastAsia="仿宋" w:hAnsi="仿宋" w:hint="eastAsia"/>
          <w:b/>
          <w:sz w:val="32"/>
          <w:szCs w:val="32"/>
        </w:rPr>
        <w:t>实际完成值</w:t>
      </w:r>
      <w:r>
        <w:rPr>
          <w:rFonts w:ascii="仿宋" w:eastAsia="仿宋" w:hAnsi="仿宋" w:hint="eastAsia"/>
          <w:b/>
          <w:sz w:val="32"/>
          <w:szCs w:val="32"/>
        </w:rPr>
        <w:t>2023年前完成</w:t>
      </w:r>
      <w:r w:rsidRPr="00A055B3">
        <w:rPr>
          <w:rFonts w:ascii="仿宋" w:eastAsia="仿宋" w:hAnsi="仿宋" w:hint="eastAsia"/>
          <w:b/>
          <w:sz w:val="32"/>
          <w:szCs w:val="32"/>
        </w:rPr>
        <w:t>，得分</w:t>
      </w:r>
      <w:r w:rsidR="00D447F0">
        <w:rPr>
          <w:rFonts w:ascii="仿宋" w:eastAsia="仿宋" w:hAnsi="仿宋" w:hint="eastAsia"/>
          <w:b/>
          <w:sz w:val="32"/>
          <w:szCs w:val="32"/>
        </w:rPr>
        <w:t>12.5</w:t>
      </w:r>
      <w:r w:rsidRPr="00A055B3">
        <w:rPr>
          <w:rFonts w:ascii="仿宋" w:eastAsia="仿宋" w:hAnsi="仿宋" w:hint="eastAsia"/>
          <w:b/>
          <w:sz w:val="32"/>
          <w:szCs w:val="32"/>
        </w:rPr>
        <w:t>分。在成本指标中，年度指标值</w:t>
      </w:r>
      <w:r>
        <w:rPr>
          <w:rFonts w:ascii="仿宋" w:eastAsia="仿宋" w:hAnsi="仿宋" w:hint="eastAsia"/>
          <w:b/>
          <w:sz w:val="32"/>
          <w:szCs w:val="32"/>
        </w:rPr>
        <w:t>89.1万元</w:t>
      </w:r>
      <w:r w:rsidRPr="00A055B3">
        <w:rPr>
          <w:rFonts w:ascii="仿宋" w:eastAsia="仿宋" w:hAnsi="仿宋" w:hint="eastAsia"/>
          <w:b/>
          <w:sz w:val="32"/>
          <w:szCs w:val="32"/>
        </w:rPr>
        <w:t>，实际完成值</w:t>
      </w:r>
      <w:r>
        <w:rPr>
          <w:rFonts w:ascii="仿宋" w:eastAsia="仿宋" w:hAnsi="仿宋" w:hint="eastAsia"/>
          <w:b/>
          <w:sz w:val="32"/>
          <w:szCs w:val="32"/>
        </w:rPr>
        <w:t>89.1万元</w:t>
      </w:r>
      <w:r w:rsidRPr="00A055B3">
        <w:rPr>
          <w:rFonts w:ascii="仿宋" w:eastAsia="仿宋" w:hAnsi="仿宋" w:hint="eastAsia"/>
          <w:b/>
          <w:sz w:val="32"/>
          <w:szCs w:val="32"/>
        </w:rPr>
        <w:t>，得分</w:t>
      </w:r>
      <w:r w:rsidR="00D447F0">
        <w:rPr>
          <w:rFonts w:ascii="仿宋" w:eastAsia="仿宋" w:hAnsi="仿宋" w:hint="eastAsia"/>
          <w:b/>
          <w:sz w:val="32"/>
          <w:szCs w:val="32"/>
        </w:rPr>
        <w:t>12.5</w:t>
      </w:r>
      <w:r w:rsidRPr="00A055B3">
        <w:rPr>
          <w:rFonts w:ascii="仿宋" w:eastAsia="仿宋" w:hAnsi="仿宋" w:hint="eastAsia"/>
          <w:b/>
          <w:sz w:val="32"/>
          <w:szCs w:val="32"/>
        </w:rPr>
        <w:t>。在社会效益指标中</w:t>
      </w:r>
      <w:r>
        <w:rPr>
          <w:rFonts w:ascii="仿宋" w:eastAsia="仿宋" w:hAnsi="仿宋" w:hint="eastAsia"/>
          <w:b/>
          <w:sz w:val="32"/>
          <w:szCs w:val="32"/>
        </w:rPr>
        <w:t>，</w:t>
      </w:r>
      <w:r w:rsidRPr="00A055B3">
        <w:rPr>
          <w:rFonts w:ascii="仿宋" w:eastAsia="仿宋" w:hAnsi="仿宋" w:hint="eastAsia"/>
          <w:b/>
          <w:sz w:val="32"/>
          <w:szCs w:val="32"/>
        </w:rPr>
        <w:t>年度指标值</w:t>
      </w:r>
      <w:r>
        <w:rPr>
          <w:rFonts w:ascii="仿宋" w:eastAsia="仿宋" w:hAnsi="仿宋" w:hint="eastAsia"/>
          <w:b/>
          <w:sz w:val="32"/>
          <w:szCs w:val="32"/>
        </w:rPr>
        <w:t>为2023年底前</w:t>
      </w:r>
      <w:r w:rsidRPr="00A055B3">
        <w:rPr>
          <w:rFonts w:ascii="仿宋" w:eastAsia="仿宋" w:hAnsi="仿宋" w:hint="eastAsia"/>
          <w:b/>
          <w:sz w:val="32"/>
          <w:szCs w:val="32"/>
        </w:rPr>
        <w:t>，实际完成值</w:t>
      </w:r>
      <w:r>
        <w:rPr>
          <w:rFonts w:ascii="仿宋" w:eastAsia="仿宋" w:hAnsi="仿宋" w:hint="eastAsia"/>
          <w:b/>
          <w:sz w:val="32"/>
          <w:szCs w:val="32"/>
        </w:rPr>
        <w:t>2023年底前</w:t>
      </w:r>
      <w:r w:rsidRPr="00A055B3">
        <w:rPr>
          <w:rFonts w:ascii="仿宋" w:eastAsia="仿宋" w:hAnsi="仿宋" w:hint="eastAsia"/>
          <w:b/>
          <w:sz w:val="32"/>
          <w:szCs w:val="32"/>
        </w:rPr>
        <w:t>，得分</w:t>
      </w:r>
      <w:r w:rsidR="00D447F0">
        <w:rPr>
          <w:rFonts w:ascii="仿宋" w:eastAsia="仿宋" w:hAnsi="仿宋" w:hint="eastAsia"/>
          <w:b/>
          <w:sz w:val="32"/>
          <w:szCs w:val="32"/>
        </w:rPr>
        <w:t>20</w:t>
      </w:r>
      <w:r w:rsidRPr="00A055B3">
        <w:rPr>
          <w:rFonts w:ascii="仿宋" w:eastAsia="仿宋" w:hAnsi="仿宋" w:hint="eastAsia"/>
          <w:b/>
          <w:sz w:val="32"/>
          <w:szCs w:val="32"/>
        </w:rPr>
        <w:t>分。在服务对象满意度指标中，年度指标值100%，实际完成值100%，得分</w:t>
      </w:r>
      <w:r w:rsidR="00D447F0">
        <w:rPr>
          <w:rFonts w:ascii="仿宋" w:eastAsia="仿宋" w:hAnsi="仿宋" w:hint="eastAsia"/>
          <w:b/>
          <w:sz w:val="32"/>
          <w:szCs w:val="32"/>
        </w:rPr>
        <w:t>20</w:t>
      </w:r>
      <w:r w:rsidRPr="00A055B3">
        <w:rPr>
          <w:rFonts w:ascii="仿宋" w:eastAsia="仿宋" w:hAnsi="仿宋" w:hint="eastAsia"/>
          <w:b/>
          <w:sz w:val="32"/>
          <w:szCs w:val="32"/>
        </w:rPr>
        <w:t>分。综合所得2022年度惠民资金项目经费能够按照要求、对照标准进行实施，并且制定长效的管理制度，严格资金使用，自评总分为</w:t>
      </w:r>
      <w:r w:rsidR="00132B48">
        <w:rPr>
          <w:rFonts w:ascii="仿宋" w:eastAsia="仿宋" w:hAnsi="仿宋" w:hint="eastAsia"/>
          <w:b/>
          <w:sz w:val="32"/>
          <w:szCs w:val="32"/>
        </w:rPr>
        <w:t>100</w:t>
      </w:r>
      <w:r w:rsidRPr="00A055B3">
        <w:rPr>
          <w:rFonts w:ascii="仿宋" w:eastAsia="仿宋" w:hAnsi="仿宋" w:hint="eastAsia"/>
          <w:b/>
          <w:sz w:val="32"/>
          <w:szCs w:val="32"/>
        </w:rPr>
        <w:t>分，等级</w:t>
      </w:r>
      <w:r w:rsidR="00D4210F">
        <w:rPr>
          <w:rFonts w:ascii="仿宋" w:eastAsia="仿宋" w:hAnsi="仿宋" w:hint="eastAsia"/>
          <w:b/>
          <w:sz w:val="32"/>
          <w:szCs w:val="32"/>
        </w:rPr>
        <w:t>优秀</w:t>
      </w:r>
      <w:r w:rsidRPr="00A055B3">
        <w:rPr>
          <w:rFonts w:ascii="仿宋" w:eastAsia="仿宋" w:hAnsi="仿宋" w:hint="eastAsia"/>
          <w:b/>
          <w:sz w:val="32"/>
          <w:szCs w:val="32"/>
        </w:rPr>
        <w:t>。</w:t>
      </w:r>
    </w:p>
    <w:p w:rsidR="000619AC" w:rsidRPr="00A055B3" w:rsidRDefault="000619AC" w:rsidP="000619AC">
      <w:pPr>
        <w:widowControl/>
        <w:rPr>
          <w:rFonts w:ascii="仿宋" w:eastAsia="仿宋" w:hAnsi="仿宋"/>
          <w:b/>
          <w:sz w:val="32"/>
          <w:szCs w:val="32"/>
        </w:rPr>
      </w:pPr>
      <w:r w:rsidRPr="00A055B3">
        <w:rPr>
          <w:rFonts w:ascii="仿宋" w:eastAsia="仿宋" w:hAnsi="仿宋" w:hint="eastAsia"/>
          <w:b/>
          <w:sz w:val="32"/>
          <w:szCs w:val="32"/>
        </w:rPr>
        <w:t>四、绩效目标实现情况分析</w:t>
      </w:r>
    </w:p>
    <w:p w:rsidR="00EF2396" w:rsidRPr="00A055B3" w:rsidRDefault="00A055B3" w:rsidP="00A055B3">
      <w:pPr>
        <w:widowControl/>
        <w:ind w:firstLineChars="98" w:firstLine="315"/>
        <w:rPr>
          <w:rFonts w:ascii="仿宋" w:eastAsia="仿宋" w:hAnsi="仿宋"/>
          <w:b/>
          <w:sz w:val="32"/>
          <w:szCs w:val="32"/>
        </w:rPr>
      </w:pPr>
      <w:r>
        <w:rPr>
          <w:rFonts w:ascii="仿宋" w:eastAsia="仿宋" w:hAnsi="仿宋" w:hint="eastAsia"/>
          <w:b/>
          <w:sz w:val="32"/>
          <w:szCs w:val="32"/>
        </w:rPr>
        <w:t xml:space="preserve">  </w:t>
      </w:r>
      <w:r w:rsidR="000619AC" w:rsidRPr="00A055B3">
        <w:rPr>
          <w:rFonts w:ascii="仿宋" w:eastAsia="仿宋" w:hAnsi="仿宋" w:hint="eastAsia"/>
          <w:b/>
          <w:sz w:val="32"/>
          <w:szCs w:val="32"/>
        </w:rPr>
        <w:t>2022年度惠民资金项目经费年初预算数金额为89.1万元，实际到位资金89.1万元，全年执行数89.1万元，执行率100%，在项目资金管理中，我单位严格按照财务管理制度，</w:t>
      </w:r>
      <w:r w:rsidR="00956DD2" w:rsidRPr="00A055B3">
        <w:rPr>
          <w:rFonts w:ascii="仿宋" w:eastAsia="仿宋" w:hAnsi="仿宋" w:hint="eastAsia"/>
          <w:b/>
          <w:sz w:val="32"/>
          <w:szCs w:val="32"/>
        </w:rPr>
        <w:t>严格财务支出流程，对于项目资金未出现无故截留等情况。</w:t>
      </w:r>
    </w:p>
    <w:p w:rsidR="00956DD2" w:rsidRPr="00A055B3" w:rsidRDefault="00956DD2" w:rsidP="00956DD2">
      <w:pPr>
        <w:pStyle w:val="a5"/>
        <w:widowControl/>
        <w:numPr>
          <w:ilvl w:val="0"/>
          <w:numId w:val="20"/>
        </w:numPr>
        <w:ind w:firstLineChars="0"/>
        <w:rPr>
          <w:rFonts w:ascii="仿宋" w:eastAsia="仿宋" w:hAnsi="仿宋"/>
          <w:b/>
          <w:sz w:val="32"/>
          <w:szCs w:val="32"/>
        </w:rPr>
      </w:pPr>
      <w:r w:rsidRPr="00A055B3">
        <w:rPr>
          <w:rFonts w:ascii="仿宋" w:eastAsia="仿宋" w:hAnsi="仿宋" w:hint="eastAsia"/>
          <w:b/>
          <w:sz w:val="32"/>
          <w:szCs w:val="32"/>
        </w:rPr>
        <w:t>存在的问题和改进措施</w:t>
      </w:r>
    </w:p>
    <w:p w:rsidR="00EF2396" w:rsidRPr="00A055B3" w:rsidRDefault="00956DD2" w:rsidP="00A055B3">
      <w:pPr>
        <w:pStyle w:val="a5"/>
        <w:widowControl/>
        <w:ind w:left="720" w:firstLineChars="0" w:firstLine="0"/>
        <w:rPr>
          <w:rFonts w:ascii="仿宋" w:eastAsia="仿宋" w:hAnsi="仿宋"/>
          <w:b/>
          <w:sz w:val="32"/>
          <w:szCs w:val="32"/>
        </w:rPr>
      </w:pPr>
      <w:r w:rsidRPr="00A055B3">
        <w:rPr>
          <w:rFonts w:ascii="仿宋" w:eastAsia="仿宋" w:hAnsi="仿宋" w:hint="eastAsia"/>
          <w:b/>
          <w:sz w:val="32"/>
          <w:szCs w:val="32"/>
        </w:rPr>
        <w:t>无</w:t>
      </w:r>
    </w:p>
    <w:p w:rsidR="00956DD2" w:rsidRPr="00A055B3" w:rsidRDefault="00956DD2" w:rsidP="00956DD2">
      <w:pPr>
        <w:pStyle w:val="a5"/>
        <w:widowControl/>
        <w:numPr>
          <w:ilvl w:val="0"/>
          <w:numId w:val="20"/>
        </w:numPr>
        <w:ind w:firstLineChars="0"/>
        <w:rPr>
          <w:rFonts w:ascii="仿宋" w:eastAsia="仿宋" w:hAnsi="仿宋"/>
          <w:b/>
          <w:sz w:val="32"/>
          <w:szCs w:val="32"/>
        </w:rPr>
      </w:pPr>
      <w:r w:rsidRPr="00A055B3">
        <w:rPr>
          <w:rFonts w:ascii="仿宋" w:eastAsia="仿宋" w:hAnsi="仿宋" w:hint="eastAsia"/>
          <w:b/>
          <w:sz w:val="32"/>
          <w:szCs w:val="32"/>
        </w:rPr>
        <w:lastRenderedPageBreak/>
        <w:t>绩效自评结果拟应用和公开情况</w:t>
      </w:r>
    </w:p>
    <w:p w:rsidR="00EF2396" w:rsidRPr="00A055B3" w:rsidRDefault="00A055B3" w:rsidP="00EF2396">
      <w:pPr>
        <w:widowControl/>
        <w:rPr>
          <w:rFonts w:ascii="仿宋" w:eastAsia="仿宋" w:hAnsi="仿宋"/>
          <w:b/>
          <w:sz w:val="32"/>
          <w:szCs w:val="32"/>
        </w:rPr>
      </w:pPr>
      <w:r>
        <w:rPr>
          <w:rFonts w:ascii="仿宋" w:eastAsia="仿宋" w:hAnsi="仿宋" w:hint="eastAsia"/>
          <w:b/>
          <w:sz w:val="32"/>
          <w:szCs w:val="32"/>
        </w:rPr>
        <w:t xml:space="preserve">   </w:t>
      </w:r>
      <w:r w:rsidR="00956DD2" w:rsidRPr="00A055B3">
        <w:rPr>
          <w:rFonts w:ascii="仿宋" w:eastAsia="仿宋" w:hAnsi="仿宋" w:hint="eastAsia"/>
          <w:b/>
          <w:sz w:val="32"/>
          <w:szCs w:val="32"/>
        </w:rPr>
        <w:t>1、2022年度</w:t>
      </w:r>
      <w:r w:rsidR="00EF2396" w:rsidRPr="00A055B3">
        <w:rPr>
          <w:rFonts w:ascii="仿宋" w:eastAsia="仿宋" w:hAnsi="仿宋" w:hint="eastAsia"/>
          <w:b/>
          <w:sz w:val="32"/>
          <w:szCs w:val="32"/>
        </w:rPr>
        <w:t>惠民资金项目支出绩效自评分为</w:t>
      </w:r>
      <w:r w:rsidR="00D447F0">
        <w:rPr>
          <w:rFonts w:ascii="仿宋" w:eastAsia="仿宋" w:hAnsi="仿宋" w:hint="eastAsia"/>
          <w:b/>
          <w:sz w:val="32"/>
          <w:szCs w:val="32"/>
        </w:rPr>
        <w:t>100</w:t>
      </w:r>
      <w:r w:rsidR="00EF2396" w:rsidRPr="00A055B3">
        <w:rPr>
          <w:rFonts w:ascii="仿宋" w:eastAsia="仿宋" w:hAnsi="仿宋" w:hint="eastAsia"/>
          <w:b/>
          <w:sz w:val="32"/>
          <w:szCs w:val="32"/>
        </w:rPr>
        <w:t>分。此次项目支出绩效自评结果作为我单位今年整体支出绩效评价考核的重要依据，同时也作为2023年财政资金预算项目安排、立项审批的依据。</w:t>
      </w:r>
    </w:p>
    <w:p w:rsidR="00EF2396" w:rsidRPr="00A055B3" w:rsidRDefault="00A055B3" w:rsidP="00EF2396">
      <w:pPr>
        <w:widowControl/>
        <w:rPr>
          <w:rFonts w:ascii="仿宋" w:eastAsia="仿宋" w:hAnsi="仿宋"/>
          <w:b/>
          <w:sz w:val="32"/>
          <w:szCs w:val="32"/>
        </w:rPr>
      </w:pPr>
      <w:r>
        <w:rPr>
          <w:rFonts w:ascii="仿宋" w:eastAsia="仿宋" w:hAnsi="仿宋" w:hint="eastAsia"/>
          <w:b/>
          <w:sz w:val="32"/>
          <w:szCs w:val="32"/>
        </w:rPr>
        <w:t xml:space="preserve">   </w:t>
      </w:r>
      <w:r w:rsidR="00EF2396" w:rsidRPr="00A055B3">
        <w:rPr>
          <w:rFonts w:ascii="仿宋" w:eastAsia="仿宋" w:hAnsi="仿宋" w:hint="eastAsia"/>
          <w:b/>
          <w:sz w:val="32"/>
          <w:szCs w:val="32"/>
        </w:rPr>
        <w:t>2、此次项目支出绩效自评材料及支出绩效报告将报送财政局，按规定公开。</w:t>
      </w:r>
    </w:p>
    <w:p w:rsidR="00536683" w:rsidRPr="00A055B3" w:rsidRDefault="00536683" w:rsidP="00EF2396">
      <w:pPr>
        <w:widowControl/>
        <w:rPr>
          <w:rFonts w:ascii="仿宋" w:eastAsia="仿宋" w:hAnsi="仿宋"/>
          <w:b/>
          <w:sz w:val="32"/>
          <w:szCs w:val="32"/>
        </w:rPr>
      </w:pPr>
    </w:p>
    <w:p w:rsidR="00536683" w:rsidRPr="00A055B3" w:rsidRDefault="00536683" w:rsidP="00EF2396">
      <w:pPr>
        <w:widowControl/>
        <w:rPr>
          <w:rFonts w:ascii="仿宋" w:eastAsia="仿宋" w:hAnsi="仿宋"/>
          <w:b/>
          <w:sz w:val="32"/>
          <w:szCs w:val="32"/>
        </w:rPr>
      </w:pPr>
      <w:r w:rsidRPr="00A055B3">
        <w:rPr>
          <w:rFonts w:ascii="仿宋" w:eastAsia="仿宋" w:hAnsi="仿宋" w:hint="eastAsia"/>
          <w:b/>
          <w:sz w:val="32"/>
          <w:szCs w:val="32"/>
        </w:rPr>
        <w:t>附件：项目支出绩效自评表</w:t>
      </w:r>
    </w:p>
    <w:p w:rsidR="00EF2396" w:rsidRPr="00A055B3" w:rsidRDefault="00EF2396">
      <w:pPr>
        <w:widowControl/>
        <w:jc w:val="left"/>
        <w:rPr>
          <w:rFonts w:ascii="仿宋" w:eastAsia="仿宋" w:hAnsi="仿宋"/>
          <w:b/>
          <w:sz w:val="32"/>
          <w:szCs w:val="32"/>
        </w:rPr>
      </w:pPr>
      <w:r w:rsidRPr="00A055B3">
        <w:rPr>
          <w:rFonts w:ascii="仿宋" w:eastAsia="仿宋" w:hAnsi="仿宋"/>
          <w:b/>
          <w:sz w:val="32"/>
          <w:szCs w:val="32"/>
        </w:rPr>
        <w:br w:type="page"/>
      </w:r>
    </w:p>
    <w:p w:rsidR="00536683" w:rsidRPr="00A055B3" w:rsidRDefault="00536683" w:rsidP="00536683">
      <w:pPr>
        <w:widowControl/>
        <w:jc w:val="center"/>
        <w:rPr>
          <w:rFonts w:ascii="仿宋" w:eastAsia="仿宋" w:hAnsi="仿宋"/>
          <w:b/>
          <w:sz w:val="44"/>
          <w:szCs w:val="44"/>
        </w:rPr>
      </w:pPr>
      <w:r w:rsidRPr="00A055B3">
        <w:rPr>
          <w:rFonts w:ascii="仿宋" w:eastAsia="仿宋" w:hAnsi="仿宋" w:hint="eastAsia"/>
          <w:b/>
          <w:sz w:val="44"/>
          <w:szCs w:val="44"/>
        </w:rPr>
        <w:lastRenderedPageBreak/>
        <w:t>2022年度社区经费资金项目绩效自评报告</w:t>
      </w:r>
    </w:p>
    <w:p w:rsidR="00536683" w:rsidRPr="00A055B3" w:rsidRDefault="00536683" w:rsidP="00536683">
      <w:pPr>
        <w:widowControl/>
        <w:rPr>
          <w:rFonts w:ascii="仿宋" w:eastAsia="仿宋" w:hAnsi="仿宋"/>
          <w:b/>
          <w:sz w:val="32"/>
          <w:szCs w:val="32"/>
        </w:rPr>
      </w:pPr>
      <w:r w:rsidRPr="00A055B3">
        <w:rPr>
          <w:rFonts w:ascii="仿宋" w:eastAsia="仿宋" w:hAnsi="仿宋" w:hint="eastAsia"/>
          <w:b/>
          <w:sz w:val="32"/>
          <w:szCs w:val="32"/>
        </w:rPr>
        <w:t>一、项目概况</w:t>
      </w:r>
    </w:p>
    <w:p w:rsidR="00536683" w:rsidRPr="00A055B3" w:rsidRDefault="00A055B3" w:rsidP="00A055B3">
      <w:pPr>
        <w:widowControl/>
        <w:ind w:firstLineChars="98" w:firstLine="315"/>
        <w:rPr>
          <w:rFonts w:ascii="仿宋" w:eastAsia="仿宋" w:hAnsi="仿宋"/>
          <w:b/>
          <w:sz w:val="32"/>
          <w:szCs w:val="32"/>
        </w:rPr>
      </w:pPr>
      <w:r>
        <w:rPr>
          <w:rFonts w:ascii="仿宋" w:eastAsia="仿宋" w:hAnsi="仿宋" w:hint="eastAsia"/>
          <w:b/>
          <w:sz w:val="32"/>
          <w:szCs w:val="32"/>
        </w:rPr>
        <w:t xml:space="preserve">  </w:t>
      </w:r>
      <w:r w:rsidR="00536683" w:rsidRPr="00A055B3">
        <w:rPr>
          <w:rFonts w:ascii="仿宋" w:eastAsia="仿宋" w:hAnsi="仿宋" w:hint="eastAsia"/>
          <w:b/>
          <w:sz w:val="32"/>
          <w:szCs w:val="32"/>
        </w:rPr>
        <w:t>社区经费是指由省、市、区财政部门定期拨付社区的工作经费，主要用于服务群众活动、社区基础设施建设。社区办公场所日常管理、社区办公设施购置、社区文明创建工作、社区群众迫切需要解决的其他服务事项</w:t>
      </w:r>
      <w:r w:rsidR="00AE49F4" w:rsidRPr="00A055B3">
        <w:rPr>
          <w:rFonts w:ascii="仿宋" w:eastAsia="仿宋" w:hAnsi="仿宋" w:hint="eastAsia"/>
          <w:b/>
          <w:sz w:val="32"/>
          <w:szCs w:val="32"/>
        </w:rPr>
        <w:t>等</w:t>
      </w:r>
      <w:r w:rsidR="00536683" w:rsidRPr="00A055B3">
        <w:rPr>
          <w:rFonts w:ascii="仿宋" w:eastAsia="仿宋" w:hAnsi="仿宋" w:hint="eastAsia"/>
          <w:b/>
          <w:sz w:val="32"/>
          <w:szCs w:val="32"/>
        </w:rPr>
        <w:t>。</w:t>
      </w:r>
    </w:p>
    <w:p w:rsidR="00536683" w:rsidRPr="00A055B3" w:rsidRDefault="00536683" w:rsidP="00536683">
      <w:pPr>
        <w:widowControl/>
        <w:rPr>
          <w:rFonts w:ascii="仿宋" w:eastAsia="仿宋" w:hAnsi="仿宋"/>
          <w:b/>
          <w:sz w:val="32"/>
          <w:szCs w:val="32"/>
        </w:rPr>
      </w:pPr>
      <w:r w:rsidRPr="00A055B3">
        <w:rPr>
          <w:rFonts w:ascii="仿宋" w:eastAsia="仿宋" w:hAnsi="仿宋" w:hint="eastAsia"/>
          <w:b/>
          <w:sz w:val="32"/>
          <w:szCs w:val="32"/>
        </w:rPr>
        <w:t>二、绩效自评工作开展情况</w:t>
      </w:r>
    </w:p>
    <w:p w:rsidR="00536683" w:rsidRPr="00A055B3" w:rsidRDefault="00A055B3" w:rsidP="00A055B3">
      <w:pPr>
        <w:widowControl/>
        <w:ind w:firstLineChars="98" w:firstLine="315"/>
        <w:rPr>
          <w:rFonts w:ascii="仿宋" w:eastAsia="仿宋" w:hAnsi="仿宋"/>
          <w:b/>
          <w:sz w:val="32"/>
          <w:szCs w:val="32"/>
        </w:rPr>
      </w:pPr>
      <w:r>
        <w:rPr>
          <w:rFonts w:ascii="仿宋" w:eastAsia="仿宋" w:hAnsi="仿宋" w:hint="eastAsia"/>
          <w:b/>
          <w:sz w:val="32"/>
          <w:szCs w:val="32"/>
        </w:rPr>
        <w:t xml:space="preserve">  </w:t>
      </w:r>
      <w:r w:rsidR="00536683" w:rsidRPr="00A055B3">
        <w:rPr>
          <w:rFonts w:ascii="仿宋" w:eastAsia="仿宋" w:hAnsi="仿宋" w:hint="eastAsia"/>
          <w:b/>
          <w:sz w:val="32"/>
          <w:szCs w:val="32"/>
        </w:rPr>
        <w:t>为确保部门工作目标与整体战略目标的一致性，在单位内形成以绩效为导向的财政资金管理机制，建立统一、规范的绩效管理体系并全面正确实施，汽车路街道办事处积极开展了2022年的绩效管理工作。开展情况如下：</w:t>
      </w:r>
    </w:p>
    <w:p w:rsidR="00536683" w:rsidRPr="00A055B3" w:rsidRDefault="00A055B3" w:rsidP="00A055B3">
      <w:pPr>
        <w:widowControl/>
        <w:ind w:firstLineChars="147" w:firstLine="472"/>
        <w:rPr>
          <w:rFonts w:ascii="仿宋" w:eastAsia="仿宋" w:hAnsi="仿宋"/>
          <w:b/>
          <w:sz w:val="32"/>
          <w:szCs w:val="32"/>
        </w:rPr>
      </w:pPr>
      <w:r>
        <w:rPr>
          <w:rFonts w:ascii="仿宋" w:eastAsia="仿宋" w:hAnsi="仿宋" w:hint="eastAsia"/>
          <w:b/>
          <w:sz w:val="32"/>
          <w:szCs w:val="32"/>
        </w:rPr>
        <w:t>1、</w:t>
      </w:r>
      <w:r w:rsidR="00536683" w:rsidRPr="00A055B3">
        <w:rPr>
          <w:rFonts w:ascii="仿宋" w:eastAsia="仿宋" w:hAnsi="仿宋" w:hint="eastAsia"/>
          <w:b/>
          <w:sz w:val="32"/>
          <w:szCs w:val="32"/>
        </w:rPr>
        <w:t>修订完善了《益阳市汽车路街道办事处项目资金管理办法》等工作制度，进一步加强了对项目资金的管理，规范了收支行为。</w:t>
      </w:r>
    </w:p>
    <w:p w:rsidR="00536683" w:rsidRPr="00A055B3" w:rsidRDefault="00536683" w:rsidP="00A055B3">
      <w:pPr>
        <w:widowControl/>
        <w:ind w:firstLineChars="147" w:firstLine="472"/>
        <w:rPr>
          <w:rFonts w:ascii="仿宋" w:eastAsia="仿宋" w:hAnsi="仿宋"/>
          <w:b/>
          <w:sz w:val="32"/>
          <w:szCs w:val="32"/>
        </w:rPr>
      </w:pPr>
      <w:r w:rsidRPr="00A055B3">
        <w:rPr>
          <w:rFonts w:ascii="仿宋" w:eastAsia="仿宋" w:hAnsi="仿宋" w:hint="eastAsia"/>
          <w:b/>
          <w:sz w:val="32"/>
          <w:szCs w:val="32"/>
        </w:rPr>
        <w:t>2、根据《预算法》《会计法》《政府采购法》等相关政策法规及省、市要求，按照县财政下发的《益阳市资阳区省级专项管理办法》等相关文件的要求，对2022年项目支出绩效目标进行了优化，确保绩效目标设置更加科学、合理。</w:t>
      </w:r>
    </w:p>
    <w:p w:rsidR="00536683" w:rsidRPr="00A055B3" w:rsidRDefault="00536683" w:rsidP="00A055B3">
      <w:pPr>
        <w:widowControl/>
        <w:ind w:firstLineChars="147" w:firstLine="472"/>
        <w:rPr>
          <w:rFonts w:ascii="仿宋" w:eastAsia="仿宋" w:hAnsi="仿宋"/>
          <w:b/>
          <w:sz w:val="32"/>
          <w:szCs w:val="32"/>
        </w:rPr>
      </w:pPr>
      <w:r w:rsidRPr="00A055B3">
        <w:rPr>
          <w:rFonts w:ascii="仿宋" w:eastAsia="仿宋" w:hAnsi="仿宋" w:hint="eastAsia"/>
          <w:b/>
          <w:sz w:val="32"/>
          <w:szCs w:val="32"/>
        </w:rPr>
        <w:t>3、开展项目绩效运行监控工作，明确项目绩效运行监控的目标，提高项目绩效水平。</w:t>
      </w:r>
    </w:p>
    <w:p w:rsidR="00E5094F" w:rsidRPr="00A055B3" w:rsidRDefault="00536683" w:rsidP="00E5094F">
      <w:pPr>
        <w:widowControl/>
        <w:rPr>
          <w:rFonts w:ascii="仿宋" w:eastAsia="仿宋" w:hAnsi="仿宋"/>
          <w:b/>
          <w:sz w:val="32"/>
          <w:szCs w:val="32"/>
        </w:rPr>
      </w:pPr>
      <w:r w:rsidRPr="00A055B3">
        <w:rPr>
          <w:rFonts w:ascii="仿宋" w:eastAsia="仿宋" w:hAnsi="仿宋" w:hint="eastAsia"/>
          <w:b/>
          <w:sz w:val="32"/>
          <w:szCs w:val="32"/>
        </w:rPr>
        <w:t>三、综合评价结论</w:t>
      </w:r>
    </w:p>
    <w:p w:rsidR="00E5094F" w:rsidRPr="00A055B3" w:rsidRDefault="00E5094F" w:rsidP="00E5094F">
      <w:pPr>
        <w:widowControl/>
        <w:rPr>
          <w:rFonts w:ascii="仿宋" w:eastAsia="仿宋" w:hAnsi="仿宋"/>
          <w:b/>
          <w:sz w:val="32"/>
          <w:szCs w:val="32"/>
        </w:rPr>
      </w:pPr>
    </w:p>
    <w:p w:rsidR="00536683" w:rsidRPr="00A055B3" w:rsidRDefault="00536683" w:rsidP="001D1825">
      <w:pPr>
        <w:widowControl/>
        <w:ind w:firstLineChars="196" w:firstLine="630"/>
        <w:rPr>
          <w:rFonts w:ascii="仿宋" w:eastAsia="仿宋" w:hAnsi="仿宋"/>
          <w:b/>
          <w:sz w:val="32"/>
          <w:szCs w:val="32"/>
        </w:rPr>
      </w:pPr>
      <w:r w:rsidRPr="00A055B3">
        <w:rPr>
          <w:rFonts w:ascii="仿宋" w:eastAsia="仿宋" w:hAnsi="仿宋" w:hint="eastAsia"/>
          <w:b/>
          <w:sz w:val="32"/>
          <w:szCs w:val="32"/>
        </w:rPr>
        <w:lastRenderedPageBreak/>
        <w:t>在</w:t>
      </w:r>
      <w:r w:rsidR="00AE49F4" w:rsidRPr="00A055B3">
        <w:rPr>
          <w:rFonts w:ascii="仿宋" w:eastAsia="仿宋" w:hAnsi="仿宋" w:hint="eastAsia"/>
          <w:b/>
          <w:sz w:val="32"/>
          <w:szCs w:val="32"/>
        </w:rPr>
        <w:t>社区经费</w:t>
      </w:r>
      <w:r w:rsidRPr="00A055B3">
        <w:rPr>
          <w:rFonts w:ascii="仿宋" w:eastAsia="仿宋" w:hAnsi="仿宋" w:hint="eastAsia"/>
          <w:b/>
          <w:sz w:val="32"/>
          <w:szCs w:val="32"/>
        </w:rPr>
        <w:t>使用方面，全年资金执行率为100%，得分10。在数量指标中，年度指标值</w:t>
      </w:r>
      <w:r w:rsidR="001D1825">
        <w:rPr>
          <w:rFonts w:ascii="仿宋" w:eastAsia="仿宋" w:hAnsi="仿宋" w:hint="eastAsia"/>
          <w:b/>
          <w:sz w:val="32"/>
          <w:szCs w:val="32"/>
        </w:rPr>
        <w:t>9个社区</w:t>
      </w:r>
      <w:r w:rsidRPr="00A055B3">
        <w:rPr>
          <w:rFonts w:ascii="仿宋" w:eastAsia="仿宋" w:hAnsi="仿宋" w:hint="eastAsia"/>
          <w:b/>
          <w:sz w:val="32"/>
          <w:szCs w:val="32"/>
        </w:rPr>
        <w:t>，实际完成值</w:t>
      </w:r>
      <w:r w:rsidR="001D1825">
        <w:rPr>
          <w:rFonts w:ascii="仿宋" w:eastAsia="仿宋" w:hAnsi="仿宋" w:hint="eastAsia"/>
          <w:b/>
          <w:sz w:val="32"/>
          <w:szCs w:val="32"/>
        </w:rPr>
        <w:t>9个社区</w:t>
      </w:r>
      <w:r w:rsidRPr="00A055B3">
        <w:rPr>
          <w:rFonts w:ascii="仿宋" w:eastAsia="仿宋" w:hAnsi="仿宋" w:hint="eastAsia"/>
          <w:b/>
          <w:sz w:val="32"/>
          <w:szCs w:val="32"/>
        </w:rPr>
        <w:t>，得分</w:t>
      </w:r>
      <w:r w:rsidR="00D447F0">
        <w:rPr>
          <w:rFonts w:ascii="仿宋" w:eastAsia="仿宋" w:hAnsi="仿宋" w:hint="eastAsia"/>
          <w:b/>
          <w:sz w:val="32"/>
          <w:szCs w:val="32"/>
        </w:rPr>
        <w:t>12.5</w:t>
      </w:r>
      <w:r w:rsidRPr="00A055B3">
        <w:rPr>
          <w:rFonts w:ascii="仿宋" w:eastAsia="仿宋" w:hAnsi="仿宋" w:hint="eastAsia"/>
          <w:b/>
          <w:sz w:val="32"/>
          <w:szCs w:val="32"/>
        </w:rPr>
        <w:t>分。在质量指标中,年度指标值</w:t>
      </w:r>
      <w:r w:rsidR="001D1825">
        <w:rPr>
          <w:rFonts w:ascii="仿宋" w:eastAsia="仿宋" w:hAnsi="仿宋" w:hint="eastAsia"/>
          <w:b/>
          <w:sz w:val="32"/>
          <w:szCs w:val="32"/>
        </w:rPr>
        <w:t>按质完成</w:t>
      </w:r>
      <w:r w:rsidRPr="00A055B3">
        <w:rPr>
          <w:rFonts w:ascii="仿宋" w:eastAsia="仿宋" w:hAnsi="仿宋" w:hint="eastAsia"/>
          <w:b/>
          <w:sz w:val="32"/>
          <w:szCs w:val="32"/>
        </w:rPr>
        <w:t>，实际完成值</w:t>
      </w:r>
      <w:r w:rsidR="001D1825">
        <w:rPr>
          <w:rFonts w:ascii="仿宋" w:eastAsia="仿宋" w:hAnsi="仿宋" w:hint="eastAsia"/>
          <w:b/>
          <w:sz w:val="32"/>
          <w:szCs w:val="32"/>
        </w:rPr>
        <w:t>按质完成</w:t>
      </w:r>
      <w:r w:rsidR="00B25B34">
        <w:rPr>
          <w:rFonts w:ascii="仿宋" w:eastAsia="仿宋" w:hAnsi="仿宋" w:hint="eastAsia"/>
          <w:b/>
          <w:sz w:val="32"/>
          <w:szCs w:val="32"/>
        </w:rPr>
        <w:t>，得分</w:t>
      </w:r>
      <w:r w:rsidR="00D447F0">
        <w:rPr>
          <w:rFonts w:ascii="仿宋" w:eastAsia="仿宋" w:hAnsi="仿宋" w:hint="eastAsia"/>
          <w:b/>
          <w:sz w:val="32"/>
          <w:szCs w:val="32"/>
        </w:rPr>
        <w:t>12.5</w:t>
      </w:r>
      <w:r w:rsidR="00B25B34">
        <w:rPr>
          <w:rFonts w:ascii="仿宋" w:eastAsia="仿宋" w:hAnsi="仿宋" w:hint="eastAsia"/>
          <w:b/>
          <w:sz w:val="32"/>
          <w:szCs w:val="32"/>
        </w:rPr>
        <w:t>分。</w:t>
      </w:r>
      <w:r w:rsidRPr="00A055B3">
        <w:rPr>
          <w:rFonts w:ascii="仿宋" w:eastAsia="仿宋" w:hAnsi="仿宋" w:hint="eastAsia"/>
          <w:b/>
          <w:sz w:val="32"/>
          <w:szCs w:val="32"/>
        </w:rPr>
        <w:t>在时效指标</w:t>
      </w:r>
      <w:r w:rsidR="001D1825">
        <w:rPr>
          <w:rFonts w:ascii="仿宋" w:eastAsia="仿宋" w:hAnsi="仿宋" w:hint="eastAsia"/>
          <w:b/>
          <w:sz w:val="32"/>
          <w:szCs w:val="32"/>
        </w:rPr>
        <w:t>中</w:t>
      </w:r>
      <w:r w:rsidRPr="00A055B3">
        <w:rPr>
          <w:rFonts w:ascii="仿宋" w:eastAsia="仿宋" w:hAnsi="仿宋" w:hint="eastAsia"/>
          <w:b/>
          <w:sz w:val="32"/>
          <w:szCs w:val="32"/>
        </w:rPr>
        <w:t>，年度指标值</w:t>
      </w:r>
      <w:r w:rsidR="001D1825">
        <w:rPr>
          <w:rFonts w:ascii="仿宋" w:eastAsia="仿宋" w:hAnsi="仿宋" w:hint="eastAsia"/>
          <w:b/>
          <w:sz w:val="32"/>
          <w:szCs w:val="32"/>
        </w:rPr>
        <w:t>2023年底前完成，</w:t>
      </w:r>
      <w:r w:rsidRPr="00A055B3">
        <w:rPr>
          <w:rFonts w:ascii="仿宋" w:eastAsia="仿宋" w:hAnsi="仿宋" w:hint="eastAsia"/>
          <w:b/>
          <w:sz w:val="32"/>
          <w:szCs w:val="32"/>
        </w:rPr>
        <w:t>实际完成值</w:t>
      </w:r>
      <w:r w:rsidR="001D1825">
        <w:rPr>
          <w:rFonts w:ascii="仿宋" w:eastAsia="仿宋" w:hAnsi="仿宋" w:hint="eastAsia"/>
          <w:b/>
          <w:sz w:val="32"/>
          <w:szCs w:val="32"/>
        </w:rPr>
        <w:t>2023年前完成</w:t>
      </w:r>
      <w:r w:rsidRPr="00A055B3">
        <w:rPr>
          <w:rFonts w:ascii="仿宋" w:eastAsia="仿宋" w:hAnsi="仿宋" w:hint="eastAsia"/>
          <w:b/>
          <w:sz w:val="32"/>
          <w:szCs w:val="32"/>
        </w:rPr>
        <w:t>，得分</w:t>
      </w:r>
      <w:r w:rsidR="00D447F0">
        <w:rPr>
          <w:rFonts w:ascii="仿宋" w:eastAsia="仿宋" w:hAnsi="仿宋" w:hint="eastAsia"/>
          <w:b/>
          <w:sz w:val="32"/>
          <w:szCs w:val="32"/>
        </w:rPr>
        <w:t>12.5</w:t>
      </w:r>
      <w:r w:rsidRPr="00A055B3">
        <w:rPr>
          <w:rFonts w:ascii="仿宋" w:eastAsia="仿宋" w:hAnsi="仿宋" w:hint="eastAsia"/>
          <w:b/>
          <w:sz w:val="32"/>
          <w:szCs w:val="32"/>
        </w:rPr>
        <w:t>分。在成本指标中，年度指标值</w:t>
      </w:r>
      <w:r w:rsidR="001D1825">
        <w:rPr>
          <w:rFonts w:ascii="仿宋" w:eastAsia="仿宋" w:hAnsi="仿宋" w:hint="eastAsia"/>
          <w:b/>
          <w:sz w:val="32"/>
          <w:szCs w:val="32"/>
        </w:rPr>
        <w:t>126.3万元</w:t>
      </w:r>
      <w:r w:rsidRPr="00A055B3">
        <w:rPr>
          <w:rFonts w:ascii="仿宋" w:eastAsia="仿宋" w:hAnsi="仿宋" w:hint="eastAsia"/>
          <w:b/>
          <w:sz w:val="32"/>
          <w:szCs w:val="32"/>
        </w:rPr>
        <w:t>，实际完成值</w:t>
      </w:r>
      <w:r w:rsidR="001D1825">
        <w:rPr>
          <w:rFonts w:ascii="仿宋" w:eastAsia="仿宋" w:hAnsi="仿宋" w:hint="eastAsia"/>
          <w:b/>
          <w:sz w:val="32"/>
          <w:szCs w:val="32"/>
        </w:rPr>
        <w:t>126.3万元</w:t>
      </w:r>
      <w:r w:rsidRPr="00A055B3">
        <w:rPr>
          <w:rFonts w:ascii="仿宋" w:eastAsia="仿宋" w:hAnsi="仿宋" w:hint="eastAsia"/>
          <w:b/>
          <w:sz w:val="32"/>
          <w:szCs w:val="32"/>
        </w:rPr>
        <w:t>，得分</w:t>
      </w:r>
      <w:r w:rsidR="00D4210F">
        <w:rPr>
          <w:rFonts w:ascii="仿宋" w:eastAsia="仿宋" w:hAnsi="仿宋" w:hint="eastAsia"/>
          <w:b/>
          <w:sz w:val="32"/>
          <w:szCs w:val="32"/>
        </w:rPr>
        <w:t>12.5</w:t>
      </w:r>
      <w:r w:rsidRPr="00A055B3">
        <w:rPr>
          <w:rFonts w:ascii="仿宋" w:eastAsia="仿宋" w:hAnsi="仿宋" w:hint="eastAsia"/>
          <w:b/>
          <w:sz w:val="32"/>
          <w:szCs w:val="32"/>
        </w:rPr>
        <w:t>。在社会效益指标中</w:t>
      </w:r>
      <w:r w:rsidR="001D1825">
        <w:rPr>
          <w:rFonts w:ascii="仿宋" w:eastAsia="仿宋" w:hAnsi="仿宋" w:hint="eastAsia"/>
          <w:b/>
          <w:sz w:val="32"/>
          <w:szCs w:val="32"/>
        </w:rPr>
        <w:t>，</w:t>
      </w:r>
      <w:r w:rsidRPr="00A055B3">
        <w:rPr>
          <w:rFonts w:ascii="仿宋" w:eastAsia="仿宋" w:hAnsi="仿宋" w:hint="eastAsia"/>
          <w:b/>
          <w:sz w:val="32"/>
          <w:szCs w:val="32"/>
        </w:rPr>
        <w:t>年度指标值</w:t>
      </w:r>
      <w:r w:rsidR="001D1825">
        <w:rPr>
          <w:rFonts w:ascii="仿宋" w:eastAsia="仿宋" w:hAnsi="仿宋" w:hint="eastAsia"/>
          <w:b/>
          <w:sz w:val="32"/>
          <w:szCs w:val="32"/>
        </w:rPr>
        <w:t>为2023年底前</w:t>
      </w:r>
      <w:r w:rsidRPr="00A055B3">
        <w:rPr>
          <w:rFonts w:ascii="仿宋" w:eastAsia="仿宋" w:hAnsi="仿宋" w:hint="eastAsia"/>
          <w:b/>
          <w:sz w:val="32"/>
          <w:szCs w:val="32"/>
        </w:rPr>
        <w:t>，实际完成值</w:t>
      </w:r>
      <w:r w:rsidR="001D1825">
        <w:rPr>
          <w:rFonts w:ascii="仿宋" w:eastAsia="仿宋" w:hAnsi="仿宋" w:hint="eastAsia"/>
          <w:b/>
          <w:sz w:val="32"/>
          <w:szCs w:val="32"/>
        </w:rPr>
        <w:t>2023年底前</w:t>
      </w:r>
      <w:r w:rsidRPr="00A055B3">
        <w:rPr>
          <w:rFonts w:ascii="仿宋" w:eastAsia="仿宋" w:hAnsi="仿宋" w:hint="eastAsia"/>
          <w:b/>
          <w:sz w:val="32"/>
          <w:szCs w:val="32"/>
        </w:rPr>
        <w:t>，得分</w:t>
      </w:r>
      <w:r w:rsidR="00D4210F">
        <w:rPr>
          <w:rFonts w:ascii="仿宋" w:eastAsia="仿宋" w:hAnsi="仿宋" w:hint="eastAsia"/>
          <w:b/>
          <w:sz w:val="32"/>
          <w:szCs w:val="32"/>
        </w:rPr>
        <w:t>20</w:t>
      </w:r>
      <w:r w:rsidRPr="00A055B3">
        <w:rPr>
          <w:rFonts w:ascii="仿宋" w:eastAsia="仿宋" w:hAnsi="仿宋" w:hint="eastAsia"/>
          <w:b/>
          <w:sz w:val="32"/>
          <w:szCs w:val="32"/>
        </w:rPr>
        <w:t>分。在服务对象满意度指标中，年度指标值100%，实际完成值100%，得分</w:t>
      </w:r>
      <w:r w:rsidR="00D4210F">
        <w:rPr>
          <w:rFonts w:ascii="仿宋" w:eastAsia="仿宋" w:hAnsi="仿宋" w:hint="eastAsia"/>
          <w:b/>
          <w:sz w:val="32"/>
          <w:szCs w:val="32"/>
        </w:rPr>
        <w:t>20</w:t>
      </w:r>
      <w:r w:rsidRPr="00A055B3">
        <w:rPr>
          <w:rFonts w:ascii="仿宋" w:eastAsia="仿宋" w:hAnsi="仿宋" w:hint="eastAsia"/>
          <w:b/>
          <w:sz w:val="32"/>
          <w:szCs w:val="32"/>
        </w:rPr>
        <w:t>分。综合所得2022年度</w:t>
      </w:r>
      <w:r w:rsidR="00B25B34">
        <w:rPr>
          <w:rFonts w:ascii="仿宋" w:eastAsia="仿宋" w:hAnsi="仿宋" w:hint="eastAsia"/>
          <w:b/>
          <w:sz w:val="32"/>
          <w:szCs w:val="32"/>
        </w:rPr>
        <w:t>社区经费</w:t>
      </w:r>
      <w:r w:rsidRPr="00A055B3">
        <w:rPr>
          <w:rFonts w:ascii="仿宋" w:eastAsia="仿宋" w:hAnsi="仿宋" w:hint="eastAsia"/>
          <w:b/>
          <w:sz w:val="32"/>
          <w:szCs w:val="32"/>
        </w:rPr>
        <w:t>项目经费能够按照要求、对照标准进行实施，并且制定长效的管理制度，严格资金使用，自评总分为</w:t>
      </w:r>
      <w:r w:rsidR="00D4210F">
        <w:rPr>
          <w:rFonts w:ascii="仿宋" w:eastAsia="仿宋" w:hAnsi="仿宋" w:hint="eastAsia"/>
          <w:b/>
          <w:sz w:val="32"/>
          <w:szCs w:val="32"/>
        </w:rPr>
        <w:t>100</w:t>
      </w:r>
      <w:r w:rsidRPr="00A055B3">
        <w:rPr>
          <w:rFonts w:ascii="仿宋" w:eastAsia="仿宋" w:hAnsi="仿宋" w:hint="eastAsia"/>
          <w:b/>
          <w:sz w:val="32"/>
          <w:szCs w:val="32"/>
        </w:rPr>
        <w:t>分，等级</w:t>
      </w:r>
      <w:r w:rsidR="00D4210F">
        <w:rPr>
          <w:rFonts w:ascii="仿宋" w:eastAsia="仿宋" w:hAnsi="仿宋" w:hint="eastAsia"/>
          <w:b/>
          <w:sz w:val="32"/>
          <w:szCs w:val="32"/>
        </w:rPr>
        <w:t>优秀</w:t>
      </w:r>
      <w:r w:rsidRPr="00A055B3">
        <w:rPr>
          <w:rFonts w:ascii="仿宋" w:eastAsia="仿宋" w:hAnsi="仿宋" w:hint="eastAsia"/>
          <w:b/>
          <w:sz w:val="32"/>
          <w:szCs w:val="32"/>
        </w:rPr>
        <w:t>。</w:t>
      </w:r>
    </w:p>
    <w:p w:rsidR="00536683" w:rsidRPr="00A055B3" w:rsidRDefault="00536683" w:rsidP="00536683">
      <w:pPr>
        <w:widowControl/>
        <w:rPr>
          <w:rFonts w:ascii="仿宋" w:eastAsia="仿宋" w:hAnsi="仿宋"/>
          <w:b/>
          <w:sz w:val="32"/>
          <w:szCs w:val="32"/>
        </w:rPr>
      </w:pPr>
      <w:r w:rsidRPr="00A055B3">
        <w:rPr>
          <w:rFonts w:ascii="仿宋" w:eastAsia="仿宋" w:hAnsi="仿宋" w:hint="eastAsia"/>
          <w:b/>
          <w:sz w:val="32"/>
          <w:szCs w:val="32"/>
        </w:rPr>
        <w:t>四、绩效目标实现情况分析</w:t>
      </w:r>
    </w:p>
    <w:p w:rsidR="00536683" w:rsidRPr="00A055B3" w:rsidRDefault="00536683" w:rsidP="00A055B3">
      <w:pPr>
        <w:widowControl/>
        <w:ind w:firstLineChars="246" w:firstLine="790"/>
        <w:rPr>
          <w:rFonts w:ascii="仿宋" w:eastAsia="仿宋" w:hAnsi="仿宋"/>
          <w:b/>
          <w:sz w:val="32"/>
          <w:szCs w:val="32"/>
        </w:rPr>
      </w:pPr>
      <w:r w:rsidRPr="00A055B3">
        <w:rPr>
          <w:rFonts w:ascii="仿宋" w:eastAsia="仿宋" w:hAnsi="仿宋" w:hint="eastAsia"/>
          <w:b/>
          <w:sz w:val="32"/>
          <w:szCs w:val="32"/>
        </w:rPr>
        <w:t>2022年度</w:t>
      </w:r>
      <w:r w:rsidR="00AE49F4" w:rsidRPr="00A055B3">
        <w:rPr>
          <w:rFonts w:ascii="仿宋" w:eastAsia="仿宋" w:hAnsi="仿宋" w:hint="eastAsia"/>
          <w:b/>
          <w:sz w:val="32"/>
          <w:szCs w:val="32"/>
        </w:rPr>
        <w:t>社区经费</w:t>
      </w:r>
      <w:r w:rsidRPr="00A055B3">
        <w:rPr>
          <w:rFonts w:ascii="仿宋" w:eastAsia="仿宋" w:hAnsi="仿宋" w:hint="eastAsia"/>
          <w:b/>
          <w:sz w:val="32"/>
          <w:szCs w:val="32"/>
        </w:rPr>
        <w:t>项目经费年初预算数金额为</w:t>
      </w:r>
      <w:r w:rsidR="00AE49F4" w:rsidRPr="00A055B3">
        <w:rPr>
          <w:rFonts w:ascii="仿宋" w:eastAsia="仿宋" w:hAnsi="仿宋" w:hint="eastAsia"/>
          <w:b/>
          <w:sz w:val="32"/>
          <w:szCs w:val="32"/>
        </w:rPr>
        <w:t>126.3</w:t>
      </w:r>
      <w:r w:rsidRPr="00A055B3">
        <w:rPr>
          <w:rFonts w:ascii="仿宋" w:eastAsia="仿宋" w:hAnsi="仿宋" w:hint="eastAsia"/>
          <w:b/>
          <w:sz w:val="32"/>
          <w:szCs w:val="32"/>
        </w:rPr>
        <w:t>万元，实际到位资金</w:t>
      </w:r>
      <w:r w:rsidR="00AE49F4" w:rsidRPr="00A055B3">
        <w:rPr>
          <w:rFonts w:ascii="仿宋" w:eastAsia="仿宋" w:hAnsi="仿宋" w:hint="eastAsia"/>
          <w:b/>
          <w:sz w:val="32"/>
          <w:szCs w:val="32"/>
        </w:rPr>
        <w:t>126.3</w:t>
      </w:r>
      <w:r w:rsidRPr="00A055B3">
        <w:rPr>
          <w:rFonts w:ascii="仿宋" w:eastAsia="仿宋" w:hAnsi="仿宋" w:hint="eastAsia"/>
          <w:b/>
          <w:sz w:val="32"/>
          <w:szCs w:val="32"/>
        </w:rPr>
        <w:t>万元，全年执行数</w:t>
      </w:r>
      <w:r w:rsidR="00AE49F4" w:rsidRPr="00A055B3">
        <w:rPr>
          <w:rFonts w:ascii="仿宋" w:eastAsia="仿宋" w:hAnsi="仿宋" w:hint="eastAsia"/>
          <w:b/>
          <w:sz w:val="32"/>
          <w:szCs w:val="32"/>
        </w:rPr>
        <w:t>126.3</w:t>
      </w:r>
      <w:r w:rsidRPr="00A055B3">
        <w:rPr>
          <w:rFonts w:ascii="仿宋" w:eastAsia="仿宋" w:hAnsi="仿宋" w:hint="eastAsia"/>
          <w:b/>
          <w:sz w:val="32"/>
          <w:szCs w:val="32"/>
        </w:rPr>
        <w:t>万元，执行率100%，在项目资金管理中，我单位严格按照财务管理制度，严格财务支出流程，对于项目资金未出现无故截留等情况。</w:t>
      </w:r>
    </w:p>
    <w:p w:rsidR="00536683" w:rsidRPr="00A055B3" w:rsidRDefault="00536683" w:rsidP="00536683">
      <w:pPr>
        <w:pStyle w:val="a5"/>
        <w:widowControl/>
        <w:numPr>
          <w:ilvl w:val="0"/>
          <w:numId w:val="20"/>
        </w:numPr>
        <w:ind w:firstLineChars="0"/>
        <w:rPr>
          <w:rFonts w:ascii="仿宋" w:eastAsia="仿宋" w:hAnsi="仿宋"/>
          <w:b/>
          <w:sz w:val="32"/>
          <w:szCs w:val="32"/>
        </w:rPr>
      </w:pPr>
      <w:r w:rsidRPr="00A055B3">
        <w:rPr>
          <w:rFonts w:ascii="仿宋" w:eastAsia="仿宋" w:hAnsi="仿宋" w:hint="eastAsia"/>
          <w:b/>
          <w:sz w:val="32"/>
          <w:szCs w:val="32"/>
        </w:rPr>
        <w:t>存在的问题和改进措施</w:t>
      </w:r>
    </w:p>
    <w:p w:rsidR="00536683" w:rsidRPr="00A055B3" w:rsidRDefault="00536683" w:rsidP="008F5417">
      <w:pPr>
        <w:pStyle w:val="a5"/>
        <w:widowControl/>
        <w:ind w:left="720" w:firstLineChars="0" w:firstLine="0"/>
        <w:rPr>
          <w:rFonts w:ascii="仿宋" w:eastAsia="仿宋" w:hAnsi="仿宋"/>
          <w:b/>
          <w:sz w:val="32"/>
          <w:szCs w:val="32"/>
        </w:rPr>
      </w:pPr>
      <w:r w:rsidRPr="00A055B3">
        <w:rPr>
          <w:rFonts w:ascii="仿宋" w:eastAsia="仿宋" w:hAnsi="仿宋" w:hint="eastAsia"/>
          <w:b/>
          <w:sz w:val="32"/>
          <w:szCs w:val="32"/>
        </w:rPr>
        <w:t>无</w:t>
      </w:r>
    </w:p>
    <w:p w:rsidR="00536683" w:rsidRPr="00A055B3" w:rsidRDefault="00536683" w:rsidP="00536683">
      <w:pPr>
        <w:pStyle w:val="a5"/>
        <w:widowControl/>
        <w:numPr>
          <w:ilvl w:val="0"/>
          <w:numId w:val="20"/>
        </w:numPr>
        <w:ind w:firstLineChars="0"/>
        <w:rPr>
          <w:rFonts w:ascii="仿宋" w:eastAsia="仿宋" w:hAnsi="仿宋"/>
          <w:b/>
          <w:sz w:val="32"/>
          <w:szCs w:val="32"/>
        </w:rPr>
      </w:pPr>
      <w:r w:rsidRPr="00A055B3">
        <w:rPr>
          <w:rFonts w:ascii="仿宋" w:eastAsia="仿宋" w:hAnsi="仿宋" w:hint="eastAsia"/>
          <w:b/>
          <w:sz w:val="32"/>
          <w:szCs w:val="32"/>
        </w:rPr>
        <w:t>绩效自评结果拟应用和公开情况</w:t>
      </w:r>
    </w:p>
    <w:p w:rsidR="00E5094F" w:rsidRPr="00A055B3" w:rsidRDefault="00E5094F" w:rsidP="00A055B3">
      <w:pPr>
        <w:widowControl/>
        <w:ind w:firstLineChars="147" w:firstLine="472"/>
        <w:rPr>
          <w:rFonts w:ascii="仿宋" w:eastAsia="仿宋" w:hAnsi="仿宋"/>
          <w:b/>
          <w:sz w:val="32"/>
          <w:szCs w:val="32"/>
        </w:rPr>
      </w:pPr>
      <w:r w:rsidRPr="00A055B3">
        <w:rPr>
          <w:rFonts w:ascii="仿宋" w:eastAsia="仿宋" w:hAnsi="仿宋" w:hint="eastAsia"/>
          <w:b/>
          <w:sz w:val="32"/>
          <w:szCs w:val="32"/>
        </w:rPr>
        <w:lastRenderedPageBreak/>
        <w:t>1、2022年度社区经费项目支出绩效自评分为</w:t>
      </w:r>
      <w:r w:rsidR="00D447F0">
        <w:rPr>
          <w:rFonts w:ascii="仿宋" w:eastAsia="仿宋" w:hAnsi="仿宋" w:hint="eastAsia"/>
          <w:b/>
          <w:sz w:val="32"/>
          <w:szCs w:val="32"/>
        </w:rPr>
        <w:t>100</w:t>
      </w:r>
      <w:r w:rsidRPr="00A055B3">
        <w:rPr>
          <w:rFonts w:ascii="仿宋" w:eastAsia="仿宋" w:hAnsi="仿宋" w:hint="eastAsia"/>
          <w:b/>
          <w:sz w:val="32"/>
          <w:szCs w:val="32"/>
        </w:rPr>
        <w:t>分。此次项目支出绩效自评结果作为我单位今年整体支出绩效评价考核的重要依据，同时也作为2023年财政资金预算项目安排、立项审批的依据。</w:t>
      </w:r>
    </w:p>
    <w:p w:rsidR="00536683" w:rsidRDefault="00536683" w:rsidP="00A055B3">
      <w:pPr>
        <w:widowControl/>
        <w:ind w:firstLineChars="147" w:firstLine="472"/>
        <w:rPr>
          <w:rFonts w:ascii="仿宋" w:eastAsia="仿宋" w:hAnsi="仿宋"/>
          <w:b/>
          <w:sz w:val="32"/>
          <w:szCs w:val="32"/>
        </w:rPr>
      </w:pPr>
      <w:r w:rsidRPr="00A055B3">
        <w:rPr>
          <w:rFonts w:ascii="仿宋" w:eastAsia="仿宋" w:hAnsi="仿宋" w:hint="eastAsia"/>
          <w:b/>
          <w:sz w:val="32"/>
          <w:szCs w:val="32"/>
        </w:rPr>
        <w:t>2、此次项目支出绩效自评材料及支出绩效报告将报送财政局，按规定公开。</w:t>
      </w:r>
    </w:p>
    <w:p w:rsidR="00A055B3" w:rsidRPr="00A055B3" w:rsidRDefault="00A055B3" w:rsidP="00A055B3">
      <w:pPr>
        <w:widowControl/>
        <w:ind w:firstLineChars="147" w:firstLine="472"/>
        <w:rPr>
          <w:rFonts w:ascii="仿宋" w:eastAsia="仿宋" w:hAnsi="仿宋"/>
          <w:b/>
          <w:sz w:val="32"/>
          <w:szCs w:val="32"/>
        </w:rPr>
      </w:pPr>
    </w:p>
    <w:p w:rsidR="00536683" w:rsidRPr="00A055B3" w:rsidRDefault="00536683" w:rsidP="00536683">
      <w:pPr>
        <w:widowControl/>
        <w:rPr>
          <w:rFonts w:ascii="仿宋" w:eastAsia="仿宋" w:hAnsi="仿宋"/>
          <w:b/>
          <w:sz w:val="32"/>
          <w:szCs w:val="32"/>
        </w:rPr>
      </w:pPr>
      <w:r w:rsidRPr="00A055B3">
        <w:rPr>
          <w:rFonts w:ascii="仿宋" w:eastAsia="仿宋" w:hAnsi="仿宋" w:hint="eastAsia"/>
          <w:b/>
          <w:sz w:val="32"/>
          <w:szCs w:val="32"/>
        </w:rPr>
        <w:t>附件：项目支出绩效自评表</w:t>
      </w:r>
    </w:p>
    <w:p w:rsidR="00536683" w:rsidRPr="00A055B3" w:rsidRDefault="00536683" w:rsidP="00AE49F4">
      <w:pPr>
        <w:widowControl/>
        <w:jc w:val="left"/>
        <w:rPr>
          <w:rFonts w:ascii="仿宋" w:eastAsia="仿宋" w:hAnsi="仿宋"/>
          <w:b/>
          <w:sz w:val="32"/>
          <w:szCs w:val="32"/>
        </w:rPr>
      </w:pPr>
    </w:p>
    <w:p w:rsidR="002B679A" w:rsidRPr="00A055B3" w:rsidRDefault="002B679A" w:rsidP="00AE49F4">
      <w:pPr>
        <w:widowControl/>
        <w:jc w:val="left"/>
        <w:rPr>
          <w:rFonts w:ascii="仿宋" w:eastAsia="仿宋" w:hAnsi="仿宋"/>
          <w:b/>
          <w:sz w:val="32"/>
          <w:szCs w:val="32"/>
        </w:rPr>
      </w:pPr>
      <w:r w:rsidRPr="00A055B3">
        <w:rPr>
          <w:rFonts w:ascii="仿宋" w:eastAsia="仿宋" w:hAnsi="仿宋"/>
          <w:b/>
          <w:sz w:val="32"/>
          <w:szCs w:val="32"/>
        </w:rPr>
        <w:br w:type="page"/>
      </w:r>
    </w:p>
    <w:p w:rsidR="00625E12" w:rsidRPr="00C006C4" w:rsidRDefault="00625E12" w:rsidP="002B679A">
      <w:pPr>
        <w:widowControl/>
        <w:jc w:val="left"/>
        <w:rPr>
          <w:rFonts w:asciiTheme="minorEastAsia" w:hAnsiTheme="minorEastAsia"/>
          <w:b/>
          <w:sz w:val="28"/>
          <w:szCs w:val="28"/>
        </w:rPr>
      </w:pPr>
    </w:p>
    <w:p w:rsidR="00CE0935" w:rsidRPr="008B2640" w:rsidRDefault="00CE0935" w:rsidP="00851999">
      <w:pPr>
        <w:spacing w:before="164" w:line="214" w:lineRule="auto"/>
        <w:ind w:left="1430"/>
        <w:jc w:val="left"/>
        <w:rPr>
          <w:rFonts w:asciiTheme="minorEastAsia" w:hAnsiTheme="minorEastAsia" w:cs="宋体"/>
          <w:sz w:val="32"/>
          <w:szCs w:val="32"/>
        </w:rPr>
      </w:pPr>
      <w:r w:rsidRPr="008B2640">
        <w:rPr>
          <w:rFonts w:asciiTheme="minorEastAsia" w:hAnsiTheme="minorEastAsia" w:cs="宋体"/>
          <w:b/>
          <w:bCs/>
          <w:spacing w:val="-4"/>
          <w:sz w:val="32"/>
          <w:szCs w:val="32"/>
        </w:rPr>
        <w:t>2022年度部门整体支出绩效评价基础数据表</w:t>
      </w:r>
    </w:p>
    <w:tbl>
      <w:tblPr>
        <w:tblStyle w:val="TableNormal"/>
        <w:tblW w:w="9649"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11"/>
        <w:gridCol w:w="1189"/>
        <w:gridCol w:w="1128"/>
        <w:gridCol w:w="1069"/>
        <w:gridCol w:w="1139"/>
        <w:gridCol w:w="969"/>
        <w:gridCol w:w="944"/>
      </w:tblGrid>
      <w:tr w:rsidR="00CE0935" w:rsidRPr="008B2640" w:rsidTr="001A04C0">
        <w:trPr>
          <w:trHeight w:val="445"/>
          <w:jc w:val="center"/>
        </w:trPr>
        <w:tc>
          <w:tcPr>
            <w:tcW w:w="3211" w:type="dxa"/>
            <w:vMerge w:val="restart"/>
            <w:tcBorders>
              <w:bottom w:val="nil"/>
            </w:tcBorders>
          </w:tcPr>
          <w:p w:rsidR="00CE0935" w:rsidRPr="008B2640" w:rsidRDefault="00CE0935" w:rsidP="00851999">
            <w:pPr>
              <w:spacing w:line="272" w:lineRule="auto"/>
              <w:rPr>
                <w:rFonts w:asciiTheme="minorEastAsia" w:hAnsiTheme="minorEastAsia"/>
                <w:sz w:val="21"/>
                <w:szCs w:val="21"/>
              </w:rPr>
            </w:pPr>
          </w:p>
          <w:p w:rsidR="00CE0935" w:rsidRPr="008B2640" w:rsidRDefault="00CE0935" w:rsidP="00851999">
            <w:pPr>
              <w:spacing w:before="68" w:line="219" w:lineRule="auto"/>
              <w:ind w:left="454"/>
              <w:rPr>
                <w:rFonts w:asciiTheme="minorEastAsia" w:hAnsiTheme="minorEastAsia" w:cs="宋体"/>
                <w:sz w:val="21"/>
                <w:szCs w:val="21"/>
              </w:rPr>
            </w:pPr>
            <w:r w:rsidRPr="008B2640">
              <w:rPr>
                <w:rFonts w:asciiTheme="minorEastAsia" w:hAnsiTheme="minorEastAsia" w:cs="宋体"/>
                <w:spacing w:val="4"/>
                <w:sz w:val="21"/>
                <w:szCs w:val="21"/>
              </w:rPr>
              <w:t>财政供养人员情况(人)</w:t>
            </w:r>
          </w:p>
        </w:tc>
        <w:tc>
          <w:tcPr>
            <w:tcW w:w="2317" w:type="dxa"/>
            <w:gridSpan w:val="2"/>
          </w:tcPr>
          <w:p w:rsidR="00CE0935" w:rsidRPr="008B2640" w:rsidRDefault="00CE0935" w:rsidP="00851999">
            <w:pPr>
              <w:spacing w:before="173" w:line="219" w:lineRule="auto"/>
              <w:ind w:left="834"/>
              <w:rPr>
                <w:rFonts w:asciiTheme="minorEastAsia" w:hAnsiTheme="minorEastAsia" w:cs="宋体"/>
                <w:sz w:val="21"/>
                <w:szCs w:val="21"/>
              </w:rPr>
            </w:pPr>
            <w:r w:rsidRPr="008B2640">
              <w:rPr>
                <w:rFonts w:asciiTheme="minorEastAsia" w:hAnsiTheme="minorEastAsia" w:cs="宋体"/>
                <w:spacing w:val="-3"/>
                <w:sz w:val="21"/>
                <w:szCs w:val="21"/>
              </w:rPr>
              <w:t>编制数</w:t>
            </w:r>
          </w:p>
        </w:tc>
        <w:tc>
          <w:tcPr>
            <w:tcW w:w="2208" w:type="dxa"/>
            <w:gridSpan w:val="2"/>
          </w:tcPr>
          <w:p w:rsidR="00CE0935" w:rsidRPr="008B2640" w:rsidRDefault="00CE0935" w:rsidP="00851999">
            <w:pPr>
              <w:spacing w:before="123" w:line="219" w:lineRule="auto"/>
              <w:ind w:left="107"/>
              <w:rPr>
                <w:rFonts w:asciiTheme="minorEastAsia" w:hAnsiTheme="minorEastAsia" w:cs="宋体"/>
                <w:sz w:val="21"/>
                <w:szCs w:val="21"/>
              </w:rPr>
            </w:pPr>
            <w:r w:rsidRPr="008B2640">
              <w:rPr>
                <w:rFonts w:asciiTheme="minorEastAsia" w:hAnsiTheme="minorEastAsia" w:cs="宋体"/>
                <w:spacing w:val="-1"/>
                <w:sz w:val="21"/>
                <w:szCs w:val="21"/>
              </w:rPr>
              <w:t>2022年实际在职人数</w:t>
            </w:r>
          </w:p>
        </w:tc>
        <w:tc>
          <w:tcPr>
            <w:tcW w:w="1913" w:type="dxa"/>
            <w:gridSpan w:val="2"/>
          </w:tcPr>
          <w:p w:rsidR="00CE0935" w:rsidRPr="008B2640" w:rsidRDefault="00CE0935" w:rsidP="00851999">
            <w:pPr>
              <w:spacing w:before="173" w:line="219" w:lineRule="auto"/>
              <w:ind w:left="638"/>
              <w:rPr>
                <w:rFonts w:asciiTheme="minorEastAsia" w:hAnsiTheme="minorEastAsia" w:cs="宋体"/>
                <w:sz w:val="21"/>
                <w:szCs w:val="21"/>
              </w:rPr>
            </w:pPr>
            <w:r w:rsidRPr="008B2640">
              <w:rPr>
                <w:rFonts w:asciiTheme="minorEastAsia" w:hAnsiTheme="minorEastAsia" w:cs="宋体"/>
                <w:spacing w:val="-2"/>
                <w:sz w:val="21"/>
                <w:szCs w:val="21"/>
              </w:rPr>
              <w:t>控制率</w:t>
            </w:r>
          </w:p>
        </w:tc>
      </w:tr>
      <w:tr w:rsidR="00CE0935" w:rsidRPr="008B2640" w:rsidTr="001A04C0">
        <w:trPr>
          <w:trHeight w:val="430"/>
          <w:jc w:val="center"/>
        </w:trPr>
        <w:tc>
          <w:tcPr>
            <w:tcW w:w="3211" w:type="dxa"/>
            <w:vMerge/>
            <w:tcBorders>
              <w:top w:val="nil"/>
            </w:tcBorders>
          </w:tcPr>
          <w:p w:rsidR="00CE0935" w:rsidRPr="008B2640" w:rsidRDefault="00CE0935" w:rsidP="00851999">
            <w:pPr>
              <w:rPr>
                <w:rFonts w:asciiTheme="minorEastAsia" w:hAnsiTheme="minorEastAsia"/>
                <w:sz w:val="21"/>
                <w:szCs w:val="21"/>
              </w:rPr>
            </w:pPr>
          </w:p>
        </w:tc>
        <w:tc>
          <w:tcPr>
            <w:tcW w:w="2317" w:type="dxa"/>
            <w:gridSpan w:val="2"/>
          </w:tcPr>
          <w:p w:rsidR="00CE0935" w:rsidRPr="008B2640" w:rsidRDefault="00822072" w:rsidP="00822072">
            <w:pPr>
              <w:jc w:val="center"/>
              <w:rPr>
                <w:rFonts w:asciiTheme="minorEastAsia" w:hAnsiTheme="minorEastAsia"/>
                <w:sz w:val="21"/>
                <w:szCs w:val="21"/>
              </w:rPr>
            </w:pPr>
            <w:r w:rsidRPr="008B2640">
              <w:rPr>
                <w:rFonts w:asciiTheme="minorEastAsia" w:hAnsiTheme="minorEastAsia" w:hint="eastAsia"/>
                <w:sz w:val="21"/>
                <w:szCs w:val="21"/>
              </w:rPr>
              <w:t>42</w:t>
            </w:r>
          </w:p>
        </w:tc>
        <w:tc>
          <w:tcPr>
            <w:tcW w:w="2208" w:type="dxa"/>
            <w:gridSpan w:val="2"/>
          </w:tcPr>
          <w:p w:rsidR="00CE0935" w:rsidRPr="008B2640" w:rsidRDefault="00822072" w:rsidP="00822072">
            <w:pPr>
              <w:jc w:val="center"/>
              <w:rPr>
                <w:rFonts w:asciiTheme="minorEastAsia" w:hAnsiTheme="minorEastAsia"/>
                <w:sz w:val="21"/>
                <w:szCs w:val="21"/>
              </w:rPr>
            </w:pPr>
            <w:r w:rsidRPr="008B2640">
              <w:rPr>
                <w:rFonts w:asciiTheme="minorEastAsia" w:hAnsiTheme="minorEastAsia" w:hint="eastAsia"/>
                <w:sz w:val="21"/>
                <w:szCs w:val="21"/>
              </w:rPr>
              <w:t>38</w:t>
            </w:r>
          </w:p>
        </w:tc>
        <w:tc>
          <w:tcPr>
            <w:tcW w:w="1913" w:type="dxa"/>
            <w:gridSpan w:val="2"/>
          </w:tcPr>
          <w:p w:rsidR="00CE0935" w:rsidRPr="008B2640" w:rsidRDefault="00B56141" w:rsidP="00575F38">
            <w:pPr>
              <w:jc w:val="center"/>
              <w:rPr>
                <w:rFonts w:asciiTheme="minorEastAsia" w:hAnsiTheme="minorEastAsia"/>
                <w:sz w:val="21"/>
                <w:szCs w:val="21"/>
              </w:rPr>
            </w:pPr>
            <w:r>
              <w:rPr>
                <w:rFonts w:asciiTheme="minorEastAsia" w:hAnsiTheme="minorEastAsia" w:hint="eastAsia"/>
                <w:sz w:val="21"/>
                <w:szCs w:val="21"/>
              </w:rPr>
              <w:t>100</w:t>
            </w:r>
            <w:r w:rsidR="00575F38" w:rsidRPr="008B2640">
              <w:rPr>
                <w:rFonts w:asciiTheme="minorEastAsia" w:hAnsiTheme="minorEastAsia" w:hint="eastAsia"/>
                <w:sz w:val="21"/>
                <w:szCs w:val="21"/>
              </w:rPr>
              <w:t>%</w:t>
            </w:r>
          </w:p>
        </w:tc>
      </w:tr>
      <w:tr w:rsidR="00CE0935" w:rsidRPr="008B2640" w:rsidTr="001A04C0">
        <w:trPr>
          <w:trHeight w:val="429"/>
          <w:jc w:val="center"/>
        </w:trPr>
        <w:tc>
          <w:tcPr>
            <w:tcW w:w="3211" w:type="dxa"/>
          </w:tcPr>
          <w:p w:rsidR="00CE0935" w:rsidRPr="008B2640" w:rsidRDefault="00CE0935" w:rsidP="00851999">
            <w:pPr>
              <w:spacing w:before="109" w:line="220" w:lineRule="auto"/>
              <w:ind w:left="525"/>
              <w:rPr>
                <w:rFonts w:asciiTheme="minorEastAsia" w:hAnsiTheme="minorEastAsia" w:cs="宋体"/>
                <w:sz w:val="21"/>
                <w:szCs w:val="21"/>
              </w:rPr>
            </w:pPr>
            <w:r w:rsidRPr="008B2640">
              <w:rPr>
                <w:rFonts w:asciiTheme="minorEastAsia" w:hAnsiTheme="minorEastAsia" w:cs="宋体"/>
                <w:spacing w:val="4"/>
                <w:sz w:val="21"/>
                <w:szCs w:val="21"/>
              </w:rPr>
              <w:t>经费控制情况(万元)</w:t>
            </w:r>
          </w:p>
        </w:tc>
        <w:tc>
          <w:tcPr>
            <w:tcW w:w="2317" w:type="dxa"/>
            <w:gridSpan w:val="2"/>
          </w:tcPr>
          <w:p w:rsidR="00CE0935" w:rsidRPr="008B2640" w:rsidRDefault="00CE0935" w:rsidP="00851999">
            <w:pPr>
              <w:spacing w:before="175" w:line="219" w:lineRule="auto"/>
              <w:ind w:left="526"/>
              <w:rPr>
                <w:rFonts w:asciiTheme="minorEastAsia" w:hAnsiTheme="minorEastAsia" w:cs="宋体"/>
                <w:sz w:val="21"/>
                <w:szCs w:val="21"/>
              </w:rPr>
            </w:pPr>
            <w:r w:rsidRPr="008B2640">
              <w:rPr>
                <w:rFonts w:asciiTheme="minorEastAsia" w:hAnsiTheme="minorEastAsia" w:cs="宋体"/>
                <w:b/>
                <w:bCs/>
                <w:spacing w:val="-4"/>
                <w:sz w:val="21"/>
                <w:szCs w:val="21"/>
              </w:rPr>
              <w:t>2021年决算数</w:t>
            </w:r>
          </w:p>
        </w:tc>
        <w:tc>
          <w:tcPr>
            <w:tcW w:w="2208" w:type="dxa"/>
            <w:gridSpan w:val="2"/>
          </w:tcPr>
          <w:p w:rsidR="00CE0935" w:rsidRPr="008B2640" w:rsidRDefault="00CE0935" w:rsidP="00851999">
            <w:pPr>
              <w:spacing w:before="168" w:line="219" w:lineRule="auto"/>
              <w:ind w:left="416"/>
              <w:rPr>
                <w:rFonts w:asciiTheme="minorEastAsia" w:hAnsiTheme="minorEastAsia" w:cs="宋体"/>
                <w:sz w:val="21"/>
                <w:szCs w:val="21"/>
              </w:rPr>
            </w:pPr>
            <w:r w:rsidRPr="008B2640">
              <w:rPr>
                <w:rFonts w:asciiTheme="minorEastAsia" w:hAnsiTheme="minorEastAsia" w:cs="宋体"/>
                <w:spacing w:val="-2"/>
                <w:sz w:val="21"/>
                <w:szCs w:val="21"/>
              </w:rPr>
              <w:t>2022年预算数</w:t>
            </w:r>
          </w:p>
        </w:tc>
        <w:tc>
          <w:tcPr>
            <w:tcW w:w="1913" w:type="dxa"/>
            <w:gridSpan w:val="2"/>
          </w:tcPr>
          <w:p w:rsidR="00CE0935" w:rsidRPr="008B2640" w:rsidRDefault="00CE0935" w:rsidP="00851999">
            <w:pPr>
              <w:spacing w:before="168" w:line="219" w:lineRule="auto"/>
              <w:ind w:left="318"/>
              <w:rPr>
                <w:rFonts w:asciiTheme="minorEastAsia" w:hAnsiTheme="minorEastAsia" w:cs="宋体"/>
                <w:sz w:val="21"/>
                <w:szCs w:val="21"/>
              </w:rPr>
            </w:pPr>
            <w:r w:rsidRPr="008B2640">
              <w:rPr>
                <w:rFonts w:asciiTheme="minorEastAsia" w:hAnsiTheme="minorEastAsia" w:cs="宋体"/>
                <w:spacing w:val="-2"/>
                <w:sz w:val="21"/>
                <w:szCs w:val="21"/>
              </w:rPr>
              <w:t>2022年决算数</w:t>
            </w:r>
          </w:p>
        </w:tc>
      </w:tr>
      <w:tr w:rsidR="00CE0935" w:rsidRPr="008B2640" w:rsidTr="001A04C0">
        <w:trPr>
          <w:trHeight w:val="440"/>
          <w:jc w:val="center"/>
        </w:trPr>
        <w:tc>
          <w:tcPr>
            <w:tcW w:w="3211" w:type="dxa"/>
          </w:tcPr>
          <w:p w:rsidR="00CE0935" w:rsidRPr="008B2640" w:rsidRDefault="00CE0935" w:rsidP="00851999">
            <w:pPr>
              <w:spacing w:before="179" w:line="219" w:lineRule="auto"/>
              <w:ind w:left="84"/>
              <w:rPr>
                <w:rFonts w:asciiTheme="minorEastAsia" w:hAnsiTheme="minorEastAsia" w:cs="宋体"/>
                <w:sz w:val="21"/>
                <w:szCs w:val="21"/>
              </w:rPr>
            </w:pPr>
            <w:r w:rsidRPr="008B2640">
              <w:rPr>
                <w:rFonts w:asciiTheme="minorEastAsia" w:hAnsiTheme="minorEastAsia" w:cs="宋体"/>
                <w:spacing w:val="-2"/>
                <w:sz w:val="21"/>
                <w:szCs w:val="21"/>
              </w:rPr>
              <w:t>支出总额</w:t>
            </w:r>
          </w:p>
        </w:tc>
        <w:tc>
          <w:tcPr>
            <w:tcW w:w="2317" w:type="dxa"/>
            <w:gridSpan w:val="2"/>
          </w:tcPr>
          <w:p w:rsidR="00CE0935" w:rsidRPr="008B2640" w:rsidRDefault="0085189C" w:rsidP="00FC2280">
            <w:pPr>
              <w:jc w:val="center"/>
              <w:rPr>
                <w:rFonts w:asciiTheme="minorEastAsia" w:hAnsiTheme="minorEastAsia"/>
                <w:sz w:val="21"/>
                <w:szCs w:val="21"/>
              </w:rPr>
            </w:pPr>
            <w:r w:rsidRPr="008B2640">
              <w:rPr>
                <w:rFonts w:asciiTheme="minorEastAsia" w:hAnsiTheme="minorEastAsia"/>
                <w:sz w:val="21"/>
                <w:szCs w:val="21"/>
              </w:rPr>
              <w:t>21</w:t>
            </w:r>
            <w:r w:rsidR="00F924DB" w:rsidRPr="008B2640">
              <w:rPr>
                <w:rFonts w:asciiTheme="minorEastAsia" w:hAnsiTheme="minorEastAsia"/>
                <w:sz w:val="21"/>
                <w:szCs w:val="21"/>
              </w:rPr>
              <w:t>69</w:t>
            </w:r>
            <w:r w:rsidRPr="008B2640">
              <w:rPr>
                <w:rFonts w:asciiTheme="minorEastAsia" w:hAnsiTheme="minorEastAsia" w:hint="eastAsia"/>
                <w:sz w:val="21"/>
                <w:szCs w:val="21"/>
              </w:rPr>
              <w:t>.</w:t>
            </w:r>
            <w:r w:rsidRPr="008B2640">
              <w:rPr>
                <w:rFonts w:asciiTheme="minorEastAsia" w:hAnsiTheme="minorEastAsia"/>
                <w:sz w:val="21"/>
                <w:szCs w:val="21"/>
              </w:rPr>
              <w:t>2</w:t>
            </w:r>
            <w:r w:rsidR="00F924DB" w:rsidRPr="008B2640">
              <w:rPr>
                <w:rFonts w:asciiTheme="minorEastAsia" w:hAnsiTheme="minorEastAsia"/>
                <w:sz w:val="21"/>
                <w:szCs w:val="21"/>
              </w:rPr>
              <w:t>0</w:t>
            </w:r>
          </w:p>
        </w:tc>
        <w:tc>
          <w:tcPr>
            <w:tcW w:w="2208" w:type="dxa"/>
            <w:gridSpan w:val="2"/>
          </w:tcPr>
          <w:p w:rsidR="00CE0935" w:rsidRPr="008B2640" w:rsidRDefault="00D933E2" w:rsidP="00CE3288">
            <w:pPr>
              <w:jc w:val="center"/>
              <w:rPr>
                <w:rFonts w:asciiTheme="minorEastAsia" w:hAnsiTheme="minorEastAsia"/>
                <w:sz w:val="21"/>
                <w:szCs w:val="21"/>
              </w:rPr>
            </w:pPr>
            <w:r>
              <w:rPr>
                <w:rFonts w:asciiTheme="minorEastAsia" w:hAnsiTheme="minorEastAsia" w:hint="eastAsia"/>
                <w:sz w:val="21"/>
                <w:szCs w:val="21"/>
              </w:rPr>
              <w:t>9</w:t>
            </w:r>
            <w:r w:rsidR="00D2205B">
              <w:rPr>
                <w:rFonts w:asciiTheme="minorEastAsia" w:hAnsiTheme="minorEastAsia" w:hint="eastAsia"/>
                <w:sz w:val="21"/>
                <w:szCs w:val="21"/>
              </w:rPr>
              <w:t>31.32</w:t>
            </w:r>
          </w:p>
        </w:tc>
        <w:tc>
          <w:tcPr>
            <w:tcW w:w="1913" w:type="dxa"/>
            <w:gridSpan w:val="2"/>
          </w:tcPr>
          <w:p w:rsidR="00CE0935" w:rsidRPr="008B2640" w:rsidRDefault="00CE0935" w:rsidP="00FC2280">
            <w:pPr>
              <w:jc w:val="center"/>
              <w:rPr>
                <w:rFonts w:asciiTheme="minorEastAsia" w:hAnsiTheme="minorEastAsia"/>
                <w:sz w:val="21"/>
                <w:szCs w:val="21"/>
              </w:rPr>
            </w:pPr>
            <w:r w:rsidRPr="008B2640">
              <w:rPr>
                <w:rFonts w:asciiTheme="minorEastAsia" w:hAnsiTheme="minorEastAsia" w:hint="eastAsia"/>
                <w:sz w:val="21"/>
                <w:szCs w:val="21"/>
              </w:rPr>
              <w:t>2922.16</w:t>
            </w:r>
          </w:p>
        </w:tc>
      </w:tr>
      <w:tr w:rsidR="00CE0935" w:rsidRPr="008B2640" w:rsidTr="001A04C0">
        <w:trPr>
          <w:trHeight w:val="439"/>
          <w:jc w:val="center"/>
        </w:trPr>
        <w:tc>
          <w:tcPr>
            <w:tcW w:w="3211" w:type="dxa"/>
          </w:tcPr>
          <w:p w:rsidR="00CE0935" w:rsidRPr="008B2640" w:rsidRDefault="00CE0935" w:rsidP="00851999">
            <w:pPr>
              <w:spacing w:before="168" w:line="219" w:lineRule="auto"/>
              <w:ind w:left="84"/>
              <w:rPr>
                <w:rFonts w:asciiTheme="minorEastAsia" w:hAnsiTheme="minorEastAsia" w:cs="宋体"/>
                <w:sz w:val="21"/>
                <w:szCs w:val="21"/>
              </w:rPr>
            </w:pPr>
            <w:r w:rsidRPr="008B2640">
              <w:rPr>
                <w:rFonts w:asciiTheme="minorEastAsia" w:hAnsiTheme="minorEastAsia" w:cs="宋体"/>
                <w:spacing w:val="6"/>
                <w:sz w:val="21"/>
                <w:szCs w:val="21"/>
              </w:rPr>
              <w:t>基本支出</w:t>
            </w:r>
          </w:p>
        </w:tc>
        <w:tc>
          <w:tcPr>
            <w:tcW w:w="2317" w:type="dxa"/>
            <w:gridSpan w:val="2"/>
          </w:tcPr>
          <w:p w:rsidR="00CE0935" w:rsidRPr="008B2640" w:rsidRDefault="0085189C" w:rsidP="00FC2280">
            <w:pPr>
              <w:jc w:val="center"/>
              <w:rPr>
                <w:rFonts w:asciiTheme="minorEastAsia" w:hAnsiTheme="minorEastAsia"/>
                <w:sz w:val="21"/>
                <w:szCs w:val="21"/>
              </w:rPr>
            </w:pPr>
            <w:r w:rsidRPr="008B2640">
              <w:rPr>
                <w:rFonts w:asciiTheme="minorEastAsia" w:hAnsiTheme="minorEastAsia"/>
                <w:sz w:val="21"/>
                <w:szCs w:val="21"/>
              </w:rPr>
              <w:t>1730</w:t>
            </w:r>
            <w:r w:rsidRPr="008B2640">
              <w:rPr>
                <w:rFonts w:asciiTheme="minorEastAsia" w:hAnsiTheme="minorEastAsia" w:hint="eastAsia"/>
                <w:sz w:val="21"/>
                <w:szCs w:val="21"/>
              </w:rPr>
              <w:t>.</w:t>
            </w:r>
            <w:r w:rsidRPr="008B2640">
              <w:rPr>
                <w:rFonts w:asciiTheme="minorEastAsia" w:hAnsiTheme="minorEastAsia"/>
                <w:sz w:val="21"/>
                <w:szCs w:val="21"/>
              </w:rPr>
              <w:t>03</w:t>
            </w:r>
          </w:p>
        </w:tc>
        <w:tc>
          <w:tcPr>
            <w:tcW w:w="2208" w:type="dxa"/>
            <w:gridSpan w:val="2"/>
          </w:tcPr>
          <w:p w:rsidR="00CE0935" w:rsidRPr="008B2640" w:rsidRDefault="00B56141" w:rsidP="00CE3288">
            <w:pPr>
              <w:jc w:val="center"/>
              <w:rPr>
                <w:rFonts w:asciiTheme="minorEastAsia" w:hAnsiTheme="minorEastAsia"/>
                <w:sz w:val="21"/>
                <w:szCs w:val="21"/>
              </w:rPr>
            </w:pPr>
            <w:r>
              <w:rPr>
                <w:rFonts w:asciiTheme="minorEastAsia" w:hAnsiTheme="minorEastAsia" w:hint="eastAsia"/>
                <w:sz w:val="21"/>
                <w:szCs w:val="21"/>
              </w:rPr>
              <w:t>542.27</w:t>
            </w:r>
          </w:p>
        </w:tc>
        <w:tc>
          <w:tcPr>
            <w:tcW w:w="1913" w:type="dxa"/>
            <w:gridSpan w:val="2"/>
          </w:tcPr>
          <w:p w:rsidR="00CE0935" w:rsidRPr="008B2640" w:rsidRDefault="00CE0935" w:rsidP="00FC2280">
            <w:pPr>
              <w:jc w:val="center"/>
              <w:rPr>
                <w:rFonts w:asciiTheme="minorEastAsia" w:hAnsiTheme="minorEastAsia"/>
                <w:sz w:val="21"/>
                <w:szCs w:val="21"/>
              </w:rPr>
            </w:pPr>
            <w:r w:rsidRPr="008B2640">
              <w:rPr>
                <w:rFonts w:asciiTheme="minorEastAsia" w:hAnsiTheme="minorEastAsia" w:hint="eastAsia"/>
                <w:sz w:val="21"/>
                <w:szCs w:val="21"/>
              </w:rPr>
              <w:t>2307.59</w:t>
            </w:r>
          </w:p>
        </w:tc>
      </w:tr>
      <w:tr w:rsidR="00CE0935" w:rsidRPr="008B2640" w:rsidTr="001A04C0">
        <w:trPr>
          <w:trHeight w:val="440"/>
          <w:jc w:val="center"/>
        </w:trPr>
        <w:tc>
          <w:tcPr>
            <w:tcW w:w="3211" w:type="dxa"/>
          </w:tcPr>
          <w:p w:rsidR="00CE0935" w:rsidRPr="008B2640" w:rsidRDefault="00CE0935" w:rsidP="00851999">
            <w:pPr>
              <w:spacing w:before="211" w:line="201" w:lineRule="auto"/>
              <w:ind w:left="505"/>
              <w:rPr>
                <w:rFonts w:asciiTheme="minorEastAsia" w:hAnsiTheme="minorEastAsia" w:cs="宋体"/>
                <w:sz w:val="21"/>
                <w:szCs w:val="21"/>
              </w:rPr>
            </w:pPr>
            <w:r w:rsidRPr="008B2640">
              <w:rPr>
                <w:rFonts w:asciiTheme="minorEastAsia" w:hAnsiTheme="minorEastAsia" w:cs="宋体"/>
                <w:spacing w:val="1"/>
                <w:sz w:val="21"/>
                <w:szCs w:val="21"/>
              </w:rPr>
              <w:t>其中：公用经费</w:t>
            </w:r>
          </w:p>
        </w:tc>
        <w:tc>
          <w:tcPr>
            <w:tcW w:w="2317"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sz w:val="21"/>
                <w:szCs w:val="21"/>
              </w:rPr>
              <w:t>11</w:t>
            </w:r>
            <w:r w:rsidR="0085189C" w:rsidRPr="008B2640">
              <w:rPr>
                <w:rFonts w:asciiTheme="minorEastAsia" w:hAnsiTheme="minorEastAsia"/>
                <w:sz w:val="21"/>
                <w:szCs w:val="21"/>
              </w:rPr>
              <w:t>90</w:t>
            </w:r>
            <w:r w:rsidR="0085189C" w:rsidRPr="008B2640">
              <w:rPr>
                <w:rFonts w:asciiTheme="minorEastAsia" w:hAnsiTheme="minorEastAsia" w:hint="eastAsia"/>
                <w:sz w:val="21"/>
                <w:szCs w:val="21"/>
              </w:rPr>
              <w:t>.</w:t>
            </w:r>
            <w:r w:rsidRPr="008B2640">
              <w:rPr>
                <w:rFonts w:asciiTheme="minorEastAsia" w:hAnsiTheme="minorEastAsia"/>
                <w:sz w:val="21"/>
                <w:szCs w:val="21"/>
              </w:rPr>
              <w:t>0</w:t>
            </w:r>
            <w:r w:rsidR="0085189C" w:rsidRPr="008B2640">
              <w:rPr>
                <w:rFonts w:asciiTheme="minorEastAsia" w:hAnsiTheme="minorEastAsia"/>
                <w:sz w:val="21"/>
                <w:szCs w:val="21"/>
              </w:rPr>
              <w:t>0</w:t>
            </w:r>
          </w:p>
        </w:tc>
        <w:tc>
          <w:tcPr>
            <w:tcW w:w="2208" w:type="dxa"/>
            <w:gridSpan w:val="2"/>
          </w:tcPr>
          <w:p w:rsidR="00CE0935" w:rsidRPr="008B2640" w:rsidRDefault="00B56141" w:rsidP="00CE3288">
            <w:pPr>
              <w:jc w:val="center"/>
              <w:rPr>
                <w:rFonts w:asciiTheme="minorEastAsia" w:hAnsiTheme="minorEastAsia"/>
                <w:sz w:val="21"/>
                <w:szCs w:val="21"/>
              </w:rPr>
            </w:pPr>
            <w:r>
              <w:rPr>
                <w:rFonts w:asciiTheme="minorEastAsia" w:hAnsiTheme="minorEastAsia" w:hint="eastAsia"/>
                <w:sz w:val="21"/>
                <w:szCs w:val="21"/>
              </w:rPr>
              <w:t>176.90</w:t>
            </w:r>
          </w:p>
        </w:tc>
        <w:tc>
          <w:tcPr>
            <w:tcW w:w="1913" w:type="dxa"/>
            <w:gridSpan w:val="2"/>
          </w:tcPr>
          <w:p w:rsidR="00CE0935" w:rsidRPr="008B2640" w:rsidRDefault="00CE0935" w:rsidP="00FC2280">
            <w:pPr>
              <w:jc w:val="center"/>
              <w:rPr>
                <w:rFonts w:asciiTheme="minorEastAsia" w:hAnsiTheme="minorEastAsia"/>
                <w:sz w:val="21"/>
                <w:szCs w:val="21"/>
              </w:rPr>
            </w:pPr>
            <w:r w:rsidRPr="008B2640">
              <w:rPr>
                <w:rFonts w:asciiTheme="minorEastAsia" w:hAnsiTheme="minorEastAsia" w:hint="eastAsia"/>
                <w:sz w:val="21"/>
                <w:szCs w:val="21"/>
              </w:rPr>
              <w:t>1619.51</w:t>
            </w:r>
          </w:p>
        </w:tc>
      </w:tr>
      <w:tr w:rsidR="00CE0935" w:rsidRPr="008B2640" w:rsidTr="001A04C0">
        <w:trPr>
          <w:trHeight w:val="439"/>
          <w:jc w:val="center"/>
        </w:trPr>
        <w:tc>
          <w:tcPr>
            <w:tcW w:w="3211" w:type="dxa"/>
          </w:tcPr>
          <w:p w:rsidR="00CE0935" w:rsidRPr="008B2640" w:rsidRDefault="00CE0935" w:rsidP="00851999">
            <w:pPr>
              <w:spacing w:before="171" w:line="220" w:lineRule="auto"/>
              <w:ind w:left="84"/>
              <w:rPr>
                <w:rFonts w:asciiTheme="minorEastAsia" w:hAnsiTheme="minorEastAsia" w:cs="宋体"/>
                <w:sz w:val="21"/>
                <w:szCs w:val="21"/>
              </w:rPr>
            </w:pPr>
            <w:r w:rsidRPr="008B2640">
              <w:rPr>
                <w:rFonts w:asciiTheme="minorEastAsia" w:hAnsiTheme="minorEastAsia" w:cs="宋体"/>
                <w:spacing w:val="6"/>
                <w:sz w:val="21"/>
                <w:szCs w:val="21"/>
              </w:rPr>
              <w:t>项目支出</w:t>
            </w:r>
          </w:p>
        </w:tc>
        <w:tc>
          <w:tcPr>
            <w:tcW w:w="2317"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439.1</w:t>
            </w:r>
          </w:p>
        </w:tc>
        <w:tc>
          <w:tcPr>
            <w:tcW w:w="2208" w:type="dxa"/>
            <w:gridSpan w:val="2"/>
          </w:tcPr>
          <w:p w:rsidR="00CE0935" w:rsidRPr="008B2640" w:rsidRDefault="00B56141" w:rsidP="00CE3288">
            <w:pPr>
              <w:jc w:val="center"/>
              <w:rPr>
                <w:rFonts w:asciiTheme="minorEastAsia" w:hAnsiTheme="minorEastAsia"/>
                <w:sz w:val="21"/>
                <w:szCs w:val="21"/>
              </w:rPr>
            </w:pPr>
            <w:r>
              <w:rPr>
                <w:rFonts w:asciiTheme="minorEastAsia" w:hAnsiTheme="minorEastAsia" w:hint="eastAsia"/>
                <w:sz w:val="21"/>
                <w:szCs w:val="21"/>
              </w:rPr>
              <w:t>389.00</w:t>
            </w:r>
          </w:p>
        </w:tc>
        <w:tc>
          <w:tcPr>
            <w:tcW w:w="1913" w:type="dxa"/>
            <w:gridSpan w:val="2"/>
          </w:tcPr>
          <w:p w:rsidR="00CE0935" w:rsidRPr="008B2640" w:rsidRDefault="00CE0935" w:rsidP="00FC2280">
            <w:pPr>
              <w:jc w:val="center"/>
              <w:rPr>
                <w:rFonts w:asciiTheme="minorEastAsia" w:hAnsiTheme="minorEastAsia"/>
                <w:sz w:val="21"/>
                <w:szCs w:val="21"/>
              </w:rPr>
            </w:pPr>
            <w:r w:rsidRPr="008B2640">
              <w:rPr>
                <w:rFonts w:asciiTheme="minorEastAsia" w:hAnsiTheme="minorEastAsia" w:hint="eastAsia"/>
                <w:sz w:val="21"/>
                <w:szCs w:val="21"/>
              </w:rPr>
              <w:t>614.56</w:t>
            </w:r>
          </w:p>
        </w:tc>
      </w:tr>
      <w:tr w:rsidR="00CE0935" w:rsidRPr="008B2640" w:rsidTr="001A04C0">
        <w:trPr>
          <w:trHeight w:val="439"/>
          <w:jc w:val="center"/>
        </w:trPr>
        <w:tc>
          <w:tcPr>
            <w:tcW w:w="3211" w:type="dxa"/>
          </w:tcPr>
          <w:p w:rsidR="00CE0935" w:rsidRPr="008B2640" w:rsidRDefault="00CE0935" w:rsidP="00C340F1">
            <w:pPr>
              <w:spacing w:before="192" w:line="217" w:lineRule="auto"/>
              <w:rPr>
                <w:rFonts w:asciiTheme="minorEastAsia" w:hAnsiTheme="minorEastAsia" w:cs="宋体"/>
                <w:sz w:val="21"/>
                <w:szCs w:val="21"/>
              </w:rPr>
            </w:pPr>
            <w:r w:rsidRPr="008B2640">
              <w:rPr>
                <w:rFonts w:asciiTheme="minorEastAsia" w:hAnsiTheme="minorEastAsia" w:cs="宋体"/>
                <w:spacing w:val="-1"/>
                <w:sz w:val="21"/>
                <w:szCs w:val="21"/>
              </w:rPr>
              <w:t>其中：1</w:t>
            </w:r>
            <w:r w:rsidR="0048717A" w:rsidRPr="008B2640">
              <w:rPr>
                <w:rFonts w:asciiTheme="minorEastAsia" w:hAnsiTheme="minorEastAsia" w:cs="宋体" w:hint="eastAsia"/>
                <w:spacing w:val="-1"/>
                <w:sz w:val="21"/>
                <w:szCs w:val="21"/>
              </w:rPr>
              <w:t>、</w:t>
            </w:r>
            <w:r w:rsidR="00E83E52" w:rsidRPr="008B2640">
              <w:rPr>
                <w:rFonts w:asciiTheme="minorEastAsia" w:hAnsiTheme="minorEastAsia" w:cs="宋体" w:hint="eastAsia"/>
                <w:spacing w:val="-1"/>
                <w:sz w:val="21"/>
                <w:szCs w:val="21"/>
              </w:rPr>
              <w:t>政府一般行政管理事务</w:t>
            </w:r>
          </w:p>
        </w:tc>
        <w:tc>
          <w:tcPr>
            <w:tcW w:w="2317" w:type="dxa"/>
            <w:gridSpan w:val="2"/>
          </w:tcPr>
          <w:p w:rsidR="00CE0935" w:rsidRPr="008B2640" w:rsidRDefault="00CE0935" w:rsidP="00FC2280">
            <w:pPr>
              <w:jc w:val="center"/>
              <w:rPr>
                <w:rFonts w:asciiTheme="minorEastAsia" w:hAnsiTheme="minorEastAsia"/>
                <w:sz w:val="21"/>
                <w:szCs w:val="21"/>
              </w:rPr>
            </w:pPr>
          </w:p>
        </w:tc>
        <w:tc>
          <w:tcPr>
            <w:tcW w:w="2208" w:type="dxa"/>
            <w:gridSpan w:val="2"/>
          </w:tcPr>
          <w:p w:rsidR="00CE0935"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33.48</w:t>
            </w:r>
          </w:p>
        </w:tc>
        <w:tc>
          <w:tcPr>
            <w:tcW w:w="1913" w:type="dxa"/>
            <w:gridSpan w:val="2"/>
          </w:tcPr>
          <w:p w:rsidR="00CE0935"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33.48</w:t>
            </w:r>
          </w:p>
        </w:tc>
      </w:tr>
      <w:tr w:rsidR="00CE0935" w:rsidRPr="008B2640" w:rsidTr="001A04C0">
        <w:trPr>
          <w:trHeight w:val="579"/>
          <w:jc w:val="center"/>
        </w:trPr>
        <w:tc>
          <w:tcPr>
            <w:tcW w:w="3211" w:type="dxa"/>
          </w:tcPr>
          <w:p w:rsidR="00CE0935" w:rsidRPr="008B2640" w:rsidRDefault="00CE0935" w:rsidP="0048717A">
            <w:pPr>
              <w:spacing w:before="82" w:line="193" w:lineRule="auto"/>
              <w:ind w:firstLineChars="300" w:firstLine="618"/>
              <w:rPr>
                <w:rFonts w:asciiTheme="minorEastAsia" w:hAnsiTheme="minorEastAsia" w:cs="宋体"/>
                <w:sz w:val="21"/>
                <w:szCs w:val="21"/>
              </w:rPr>
            </w:pPr>
            <w:r w:rsidRPr="008B2640">
              <w:rPr>
                <w:rFonts w:asciiTheme="minorEastAsia" w:hAnsiTheme="minorEastAsia" w:cs="宋体"/>
                <w:spacing w:val="-2"/>
                <w:sz w:val="21"/>
                <w:szCs w:val="21"/>
              </w:rPr>
              <w:t>2、</w:t>
            </w:r>
            <w:r w:rsidR="00C340F1" w:rsidRPr="008B2640">
              <w:rPr>
                <w:rFonts w:asciiTheme="minorEastAsia" w:hAnsiTheme="minorEastAsia" w:cs="宋体" w:hint="eastAsia"/>
                <w:spacing w:val="-2"/>
                <w:sz w:val="21"/>
                <w:szCs w:val="21"/>
              </w:rPr>
              <w:t>财政一般行政管理事务</w:t>
            </w:r>
          </w:p>
        </w:tc>
        <w:tc>
          <w:tcPr>
            <w:tcW w:w="2317" w:type="dxa"/>
            <w:gridSpan w:val="2"/>
          </w:tcPr>
          <w:p w:rsidR="00CE0935" w:rsidRPr="008B2640" w:rsidRDefault="00CE0935" w:rsidP="00FC2280">
            <w:pPr>
              <w:jc w:val="center"/>
              <w:rPr>
                <w:rFonts w:asciiTheme="minorEastAsia" w:hAnsiTheme="minorEastAsia"/>
                <w:sz w:val="21"/>
                <w:szCs w:val="21"/>
              </w:rPr>
            </w:pPr>
          </w:p>
        </w:tc>
        <w:tc>
          <w:tcPr>
            <w:tcW w:w="2208" w:type="dxa"/>
            <w:gridSpan w:val="2"/>
          </w:tcPr>
          <w:p w:rsidR="00CE0935"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10.00</w:t>
            </w:r>
          </w:p>
        </w:tc>
        <w:tc>
          <w:tcPr>
            <w:tcW w:w="1913" w:type="dxa"/>
            <w:gridSpan w:val="2"/>
          </w:tcPr>
          <w:p w:rsidR="00CE0935"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10.00</w:t>
            </w:r>
          </w:p>
        </w:tc>
      </w:tr>
      <w:tr w:rsidR="00E83E52" w:rsidRPr="008B2640" w:rsidTr="001A04C0">
        <w:trPr>
          <w:trHeight w:val="579"/>
          <w:jc w:val="center"/>
        </w:trPr>
        <w:tc>
          <w:tcPr>
            <w:tcW w:w="3211" w:type="dxa"/>
          </w:tcPr>
          <w:p w:rsidR="00E83E52"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3、</w:t>
            </w:r>
            <w:r w:rsidR="00C340F1" w:rsidRPr="008B2640">
              <w:rPr>
                <w:rFonts w:asciiTheme="minorEastAsia" w:hAnsiTheme="minorEastAsia" w:cs="宋体" w:hint="eastAsia"/>
                <w:spacing w:val="-2"/>
                <w:sz w:val="21"/>
                <w:szCs w:val="21"/>
              </w:rPr>
              <w:t>街道基层政权建设和社区治理</w:t>
            </w:r>
          </w:p>
        </w:tc>
        <w:tc>
          <w:tcPr>
            <w:tcW w:w="2317" w:type="dxa"/>
            <w:gridSpan w:val="2"/>
          </w:tcPr>
          <w:p w:rsidR="00E83E52" w:rsidRPr="008B2640" w:rsidRDefault="00E83E52" w:rsidP="00FC2280">
            <w:pPr>
              <w:jc w:val="center"/>
              <w:rPr>
                <w:rFonts w:asciiTheme="minorEastAsia" w:hAnsiTheme="minorEastAsia"/>
                <w:sz w:val="21"/>
                <w:szCs w:val="21"/>
              </w:rPr>
            </w:pPr>
          </w:p>
        </w:tc>
        <w:tc>
          <w:tcPr>
            <w:tcW w:w="2208" w:type="dxa"/>
            <w:gridSpan w:val="2"/>
          </w:tcPr>
          <w:p w:rsidR="00E83E52"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284.94</w:t>
            </w:r>
          </w:p>
        </w:tc>
        <w:tc>
          <w:tcPr>
            <w:tcW w:w="1913" w:type="dxa"/>
            <w:gridSpan w:val="2"/>
          </w:tcPr>
          <w:p w:rsidR="00E83E52"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284.94</w:t>
            </w:r>
          </w:p>
        </w:tc>
      </w:tr>
      <w:tr w:rsidR="00C340F1" w:rsidRPr="008B2640" w:rsidTr="001A04C0">
        <w:trPr>
          <w:trHeight w:val="579"/>
          <w:jc w:val="center"/>
        </w:trPr>
        <w:tc>
          <w:tcPr>
            <w:tcW w:w="3211" w:type="dxa"/>
          </w:tcPr>
          <w:p w:rsidR="00C340F1"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4、</w:t>
            </w:r>
            <w:r w:rsidR="00C340F1" w:rsidRPr="008B2640">
              <w:rPr>
                <w:rFonts w:asciiTheme="minorEastAsia" w:hAnsiTheme="minorEastAsia" w:cs="宋体" w:hint="eastAsia"/>
                <w:spacing w:val="-2"/>
                <w:sz w:val="21"/>
                <w:szCs w:val="21"/>
              </w:rPr>
              <w:t>街道事业单位医疗</w:t>
            </w:r>
          </w:p>
        </w:tc>
        <w:tc>
          <w:tcPr>
            <w:tcW w:w="2317" w:type="dxa"/>
            <w:gridSpan w:val="2"/>
          </w:tcPr>
          <w:p w:rsidR="00C340F1" w:rsidRPr="008B2640" w:rsidRDefault="00C340F1" w:rsidP="00FC2280">
            <w:pPr>
              <w:jc w:val="center"/>
              <w:rPr>
                <w:rFonts w:asciiTheme="minorEastAsia" w:hAnsiTheme="minorEastAsia"/>
                <w:sz w:val="21"/>
                <w:szCs w:val="21"/>
              </w:rPr>
            </w:pPr>
          </w:p>
        </w:tc>
        <w:tc>
          <w:tcPr>
            <w:tcW w:w="2208" w:type="dxa"/>
            <w:gridSpan w:val="2"/>
          </w:tcPr>
          <w:p w:rsidR="00C340F1"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26.87</w:t>
            </w:r>
          </w:p>
        </w:tc>
        <w:tc>
          <w:tcPr>
            <w:tcW w:w="1913" w:type="dxa"/>
            <w:gridSpan w:val="2"/>
          </w:tcPr>
          <w:p w:rsidR="00C340F1"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26.87</w:t>
            </w:r>
          </w:p>
        </w:tc>
      </w:tr>
      <w:tr w:rsidR="00C340F1" w:rsidRPr="008B2640" w:rsidTr="001A04C0">
        <w:trPr>
          <w:trHeight w:val="579"/>
          <w:jc w:val="center"/>
        </w:trPr>
        <w:tc>
          <w:tcPr>
            <w:tcW w:w="3211" w:type="dxa"/>
          </w:tcPr>
          <w:p w:rsidR="00C340F1"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5、</w:t>
            </w:r>
            <w:r w:rsidR="00C340F1" w:rsidRPr="008B2640">
              <w:rPr>
                <w:rFonts w:asciiTheme="minorEastAsia" w:hAnsiTheme="minorEastAsia" w:cs="宋体" w:hint="eastAsia"/>
                <w:spacing w:val="-2"/>
                <w:sz w:val="21"/>
                <w:szCs w:val="21"/>
              </w:rPr>
              <w:t>街道卫生健康支出</w:t>
            </w:r>
          </w:p>
        </w:tc>
        <w:tc>
          <w:tcPr>
            <w:tcW w:w="2317" w:type="dxa"/>
            <w:gridSpan w:val="2"/>
          </w:tcPr>
          <w:p w:rsidR="00C340F1" w:rsidRPr="008B2640" w:rsidRDefault="00C340F1" w:rsidP="00FC2280">
            <w:pPr>
              <w:jc w:val="center"/>
              <w:rPr>
                <w:rFonts w:asciiTheme="minorEastAsia" w:hAnsiTheme="minorEastAsia"/>
                <w:sz w:val="21"/>
                <w:szCs w:val="21"/>
              </w:rPr>
            </w:pPr>
          </w:p>
        </w:tc>
        <w:tc>
          <w:tcPr>
            <w:tcW w:w="2208" w:type="dxa"/>
            <w:gridSpan w:val="2"/>
          </w:tcPr>
          <w:p w:rsidR="00C340F1"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4.43</w:t>
            </w:r>
          </w:p>
        </w:tc>
        <w:tc>
          <w:tcPr>
            <w:tcW w:w="1913" w:type="dxa"/>
            <w:gridSpan w:val="2"/>
          </w:tcPr>
          <w:p w:rsidR="00C340F1"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4.43</w:t>
            </w:r>
          </w:p>
        </w:tc>
      </w:tr>
      <w:tr w:rsidR="00C340F1" w:rsidRPr="008B2640" w:rsidTr="001A04C0">
        <w:trPr>
          <w:trHeight w:val="579"/>
          <w:jc w:val="center"/>
        </w:trPr>
        <w:tc>
          <w:tcPr>
            <w:tcW w:w="3211" w:type="dxa"/>
          </w:tcPr>
          <w:p w:rsidR="00C340F1"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6、</w:t>
            </w:r>
            <w:r w:rsidR="00C340F1" w:rsidRPr="008B2640">
              <w:rPr>
                <w:rFonts w:asciiTheme="minorEastAsia" w:hAnsiTheme="minorEastAsia" w:cs="宋体" w:hint="eastAsia"/>
                <w:spacing w:val="-2"/>
                <w:sz w:val="21"/>
                <w:szCs w:val="21"/>
              </w:rPr>
              <w:t>街道城乡社区管理支出</w:t>
            </w:r>
          </w:p>
        </w:tc>
        <w:tc>
          <w:tcPr>
            <w:tcW w:w="2317" w:type="dxa"/>
            <w:gridSpan w:val="2"/>
          </w:tcPr>
          <w:p w:rsidR="00C340F1" w:rsidRPr="008B2640" w:rsidRDefault="00C340F1" w:rsidP="00FC2280">
            <w:pPr>
              <w:jc w:val="center"/>
              <w:rPr>
                <w:rFonts w:asciiTheme="minorEastAsia" w:hAnsiTheme="minorEastAsia"/>
                <w:sz w:val="21"/>
                <w:szCs w:val="21"/>
              </w:rPr>
            </w:pPr>
          </w:p>
        </w:tc>
        <w:tc>
          <w:tcPr>
            <w:tcW w:w="2208" w:type="dxa"/>
            <w:gridSpan w:val="2"/>
          </w:tcPr>
          <w:p w:rsidR="00C340F1"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89.10</w:t>
            </w:r>
          </w:p>
        </w:tc>
        <w:tc>
          <w:tcPr>
            <w:tcW w:w="1913" w:type="dxa"/>
            <w:gridSpan w:val="2"/>
          </w:tcPr>
          <w:p w:rsidR="00C340F1"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89.10</w:t>
            </w:r>
          </w:p>
        </w:tc>
      </w:tr>
      <w:tr w:rsidR="00C340F1" w:rsidRPr="008B2640" w:rsidTr="001A04C0">
        <w:trPr>
          <w:trHeight w:val="579"/>
          <w:jc w:val="center"/>
        </w:trPr>
        <w:tc>
          <w:tcPr>
            <w:tcW w:w="3211" w:type="dxa"/>
          </w:tcPr>
          <w:p w:rsidR="00C340F1"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7、</w:t>
            </w:r>
            <w:r w:rsidR="00C340F1" w:rsidRPr="008B2640">
              <w:rPr>
                <w:rFonts w:asciiTheme="minorEastAsia" w:hAnsiTheme="minorEastAsia" w:cs="宋体" w:hint="eastAsia"/>
                <w:spacing w:val="-2"/>
                <w:sz w:val="21"/>
                <w:szCs w:val="21"/>
              </w:rPr>
              <w:t>街道城市基础设施配套费安排的支出</w:t>
            </w:r>
          </w:p>
        </w:tc>
        <w:tc>
          <w:tcPr>
            <w:tcW w:w="2317" w:type="dxa"/>
            <w:gridSpan w:val="2"/>
          </w:tcPr>
          <w:p w:rsidR="00C340F1" w:rsidRPr="008B2640" w:rsidRDefault="00C340F1" w:rsidP="00FC2280">
            <w:pPr>
              <w:jc w:val="center"/>
              <w:rPr>
                <w:rFonts w:asciiTheme="minorEastAsia" w:hAnsiTheme="minorEastAsia"/>
                <w:sz w:val="21"/>
                <w:szCs w:val="21"/>
              </w:rPr>
            </w:pPr>
          </w:p>
        </w:tc>
        <w:tc>
          <w:tcPr>
            <w:tcW w:w="2208" w:type="dxa"/>
            <w:gridSpan w:val="2"/>
          </w:tcPr>
          <w:p w:rsidR="00C340F1"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20.00</w:t>
            </w:r>
          </w:p>
        </w:tc>
        <w:tc>
          <w:tcPr>
            <w:tcW w:w="1913" w:type="dxa"/>
            <w:gridSpan w:val="2"/>
          </w:tcPr>
          <w:p w:rsidR="00C340F1"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20.00</w:t>
            </w:r>
          </w:p>
        </w:tc>
      </w:tr>
      <w:tr w:rsidR="00C340F1" w:rsidRPr="008B2640" w:rsidTr="001A04C0">
        <w:trPr>
          <w:trHeight w:val="579"/>
          <w:jc w:val="center"/>
        </w:trPr>
        <w:tc>
          <w:tcPr>
            <w:tcW w:w="3211" w:type="dxa"/>
          </w:tcPr>
          <w:p w:rsidR="00C340F1"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8、</w:t>
            </w:r>
            <w:r w:rsidR="00C340F1" w:rsidRPr="008B2640">
              <w:rPr>
                <w:rFonts w:asciiTheme="minorEastAsia" w:hAnsiTheme="minorEastAsia" w:cs="宋体" w:hint="eastAsia"/>
                <w:spacing w:val="-2"/>
                <w:sz w:val="21"/>
                <w:szCs w:val="21"/>
              </w:rPr>
              <w:t>街道城乡社区支出</w:t>
            </w:r>
          </w:p>
        </w:tc>
        <w:tc>
          <w:tcPr>
            <w:tcW w:w="2317" w:type="dxa"/>
            <w:gridSpan w:val="2"/>
          </w:tcPr>
          <w:p w:rsidR="00C340F1" w:rsidRPr="008B2640" w:rsidRDefault="00C340F1" w:rsidP="00FC2280">
            <w:pPr>
              <w:jc w:val="center"/>
              <w:rPr>
                <w:rFonts w:asciiTheme="minorEastAsia" w:hAnsiTheme="minorEastAsia"/>
                <w:sz w:val="21"/>
                <w:szCs w:val="21"/>
              </w:rPr>
            </w:pPr>
          </w:p>
        </w:tc>
        <w:tc>
          <w:tcPr>
            <w:tcW w:w="2208" w:type="dxa"/>
            <w:gridSpan w:val="2"/>
          </w:tcPr>
          <w:p w:rsidR="00C340F1"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107.17</w:t>
            </w:r>
          </w:p>
        </w:tc>
        <w:tc>
          <w:tcPr>
            <w:tcW w:w="1913" w:type="dxa"/>
            <w:gridSpan w:val="2"/>
          </w:tcPr>
          <w:p w:rsidR="00C340F1"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107.17</w:t>
            </w:r>
          </w:p>
        </w:tc>
      </w:tr>
      <w:tr w:rsidR="00C340F1" w:rsidRPr="008B2640" w:rsidTr="001A04C0">
        <w:trPr>
          <w:trHeight w:val="579"/>
          <w:jc w:val="center"/>
        </w:trPr>
        <w:tc>
          <w:tcPr>
            <w:tcW w:w="3211" w:type="dxa"/>
          </w:tcPr>
          <w:p w:rsidR="00C340F1"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9、</w:t>
            </w:r>
            <w:r w:rsidR="00C340F1" w:rsidRPr="008B2640">
              <w:rPr>
                <w:rFonts w:asciiTheme="minorEastAsia" w:hAnsiTheme="minorEastAsia" w:cs="宋体" w:hint="eastAsia"/>
                <w:spacing w:val="-2"/>
                <w:sz w:val="21"/>
                <w:szCs w:val="21"/>
              </w:rPr>
              <w:t>国有企业退休人员管理补助支出</w:t>
            </w:r>
          </w:p>
        </w:tc>
        <w:tc>
          <w:tcPr>
            <w:tcW w:w="2317" w:type="dxa"/>
            <w:gridSpan w:val="2"/>
          </w:tcPr>
          <w:p w:rsidR="00C340F1" w:rsidRPr="008B2640" w:rsidRDefault="00C340F1" w:rsidP="00FC2280">
            <w:pPr>
              <w:jc w:val="center"/>
              <w:rPr>
                <w:rFonts w:asciiTheme="minorEastAsia" w:hAnsiTheme="minorEastAsia"/>
                <w:sz w:val="21"/>
                <w:szCs w:val="21"/>
              </w:rPr>
            </w:pPr>
          </w:p>
        </w:tc>
        <w:tc>
          <w:tcPr>
            <w:tcW w:w="2208" w:type="dxa"/>
            <w:gridSpan w:val="2"/>
          </w:tcPr>
          <w:p w:rsidR="00C340F1"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2.4113</w:t>
            </w:r>
          </w:p>
        </w:tc>
        <w:tc>
          <w:tcPr>
            <w:tcW w:w="1913" w:type="dxa"/>
            <w:gridSpan w:val="2"/>
          </w:tcPr>
          <w:p w:rsidR="00C340F1"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2.4113</w:t>
            </w:r>
          </w:p>
        </w:tc>
      </w:tr>
      <w:tr w:rsidR="00C340F1" w:rsidRPr="008B2640" w:rsidTr="001A04C0">
        <w:trPr>
          <w:trHeight w:val="579"/>
          <w:jc w:val="center"/>
        </w:trPr>
        <w:tc>
          <w:tcPr>
            <w:tcW w:w="3211" w:type="dxa"/>
          </w:tcPr>
          <w:p w:rsidR="00C340F1"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10、</w:t>
            </w:r>
            <w:r w:rsidR="00C340F1" w:rsidRPr="008B2640">
              <w:rPr>
                <w:rFonts w:asciiTheme="minorEastAsia" w:hAnsiTheme="minorEastAsia" w:cs="宋体" w:hint="eastAsia"/>
                <w:spacing w:val="-2"/>
                <w:sz w:val="21"/>
                <w:szCs w:val="21"/>
              </w:rPr>
              <w:t>街道消防救援事务支出</w:t>
            </w:r>
          </w:p>
        </w:tc>
        <w:tc>
          <w:tcPr>
            <w:tcW w:w="2317" w:type="dxa"/>
            <w:gridSpan w:val="2"/>
          </w:tcPr>
          <w:p w:rsidR="00C340F1" w:rsidRPr="008B2640" w:rsidRDefault="00C340F1" w:rsidP="00FC2280">
            <w:pPr>
              <w:jc w:val="center"/>
              <w:rPr>
                <w:rFonts w:asciiTheme="minorEastAsia" w:hAnsiTheme="minorEastAsia"/>
                <w:sz w:val="21"/>
                <w:szCs w:val="21"/>
              </w:rPr>
            </w:pPr>
          </w:p>
        </w:tc>
        <w:tc>
          <w:tcPr>
            <w:tcW w:w="2208" w:type="dxa"/>
            <w:gridSpan w:val="2"/>
          </w:tcPr>
          <w:p w:rsidR="00C340F1"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14.15</w:t>
            </w:r>
          </w:p>
        </w:tc>
        <w:tc>
          <w:tcPr>
            <w:tcW w:w="1913" w:type="dxa"/>
            <w:gridSpan w:val="2"/>
          </w:tcPr>
          <w:p w:rsidR="00C340F1"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14.15</w:t>
            </w:r>
          </w:p>
        </w:tc>
      </w:tr>
      <w:tr w:rsidR="00C340F1" w:rsidRPr="008B2640" w:rsidTr="001A04C0">
        <w:trPr>
          <w:trHeight w:val="579"/>
          <w:jc w:val="center"/>
        </w:trPr>
        <w:tc>
          <w:tcPr>
            <w:tcW w:w="3211" w:type="dxa"/>
          </w:tcPr>
          <w:p w:rsidR="00C340F1"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11、</w:t>
            </w:r>
            <w:r w:rsidR="00C340F1" w:rsidRPr="008B2640">
              <w:rPr>
                <w:rFonts w:asciiTheme="minorEastAsia" w:hAnsiTheme="minorEastAsia" w:cs="宋体" w:hint="eastAsia"/>
                <w:spacing w:val="-2"/>
                <w:sz w:val="21"/>
                <w:szCs w:val="21"/>
              </w:rPr>
              <w:t>街道灾害防治及应急管理支出</w:t>
            </w:r>
          </w:p>
        </w:tc>
        <w:tc>
          <w:tcPr>
            <w:tcW w:w="2317" w:type="dxa"/>
            <w:gridSpan w:val="2"/>
          </w:tcPr>
          <w:p w:rsidR="00C340F1" w:rsidRPr="008B2640" w:rsidRDefault="00C340F1" w:rsidP="00FC2280">
            <w:pPr>
              <w:jc w:val="center"/>
              <w:rPr>
                <w:rFonts w:asciiTheme="minorEastAsia" w:hAnsiTheme="minorEastAsia"/>
                <w:sz w:val="21"/>
                <w:szCs w:val="21"/>
              </w:rPr>
            </w:pPr>
          </w:p>
        </w:tc>
        <w:tc>
          <w:tcPr>
            <w:tcW w:w="2208" w:type="dxa"/>
            <w:gridSpan w:val="2"/>
          </w:tcPr>
          <w:p w:rsidR="00C340F1"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2.00</w:t>
            </w:r>
          </w:p>
        </w:tc>
        <w:tc>
          <w:tcPr>
            <w:tcW w:w="1913" w:type="dxa"/>
            <w:gridSpan w:val="2"/>
          </w:tcPr>
          <w:p w:rsidR="00C340F1"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2.00</w:t>
            </w:r>
          </w:p>
        </w:tc>
      </w:tr>
      <w:tr w:rsidR="00C340F1" w:rsidRPr="008B2640" w:rsidTr="001A04C0">
        <w:trPr>
          <w:trHeight w:val="579"/>
          <w:jc w:val="center"/>
        </w:trPr>
        <w:tc>
          <w:tcPr>
            <w:tcW w:w="3211" w:type="dxa"/>
          </w:tcPr>
          <w:p w:rsidR="00C340F1"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12、</w:t>
            </w:r>
            <w:r w:rsidR="00C340F1" w:rsidRPr="008B2640">
              <w:rPr>
                <w:rFonts w:asciiTheme="minorEastAsia" w:hAnsiTheme="minorEastAsia" w:cs="宋体" w:hint="eastAsia"/>
                <w:spacing w:val="-2"/>
                <w:sz w:val="21"/>
                <w:szCs w:val="21"/>
              </w:rPr>
              <w:t>街道用于社会福利的彩票公益支出</w:t>
            </w:r>
          </w:p>
        </w:tc>
        <w:tc>
          <w:tcPr>
            <w:tcW w:w="2317" w:type="dxa"/>
            <w:gridSpan w:val="2"/>
          </w:tcPr>
          <w:p w:rsidR="00C340F1" w:rsidRPr="008B2640" w:rsidRDefault="00C340F1" w:rsidP="00FC2280">
            <w:pPr>
              <w:jc w:val="center"/>
              <w:rPr>
                <w:rFonts w:asciiTheme="minorEastAsia" w:hAnsiTheme="minorEastAsia"/>
                <w:sz w:val="21"/>
                <w:szCs w:val="21"/>
              </w:rPr>
            </w:pPr>
          </w:p>
        </w:tc>
        <w:tc>
          <w:tcPr>
            <w:tcW w:w="2208" w:type="dxa"/>
            <w:gridSpan w:val="2"/>
          </w:tcPr>
          <w:p w:rsidR="00C340F1"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7.00</w:t>
            </w:r>
          </w:p>
        </w:tc>
        <w:tc>
          <w:tcPr>
            <w:tcW w:w="1913" w:type="dxa"/>
            <w:gridSpan w:val="2"/>
          </w:tcPr>
          <w:p w:rsidR="00C340F1"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7.00</w:t>
            </w:r>
          </w:p>
        </w:tc>
      </w:tr>
      <w:tr w:rsidR="00C340F1" w:rsidRPr="008B2640" w:rsidTr="001A04C0">
        <w:trPr>
          <w:trHeight w:val="579"/>
          <w:jc w:val="center"/>
        </w:trPr>
        <w:tc>
          <w:tcPr>
            <w:tcW w:w="3211" w:type="dxa"/>
          </w:tcPr>
          <w:p w:rsidR="00C340F1" w:rsidRPr="008B2640" w:rsidRDefault="0048717A" w:rsidP="008B2640">
            <w:pPr>
              <w:spacing w:before="82" w:line="193" w:lineRule="auto"/>
              <w:ind w:firstLineChars="300" w:firstLine="618"/>
              <w:rPr>
                <w:rFonts w:asciiTheme="minorEastAsia" w:hAnsiTheme="minorEastAsia" w:cs="宋体"/>
                <w:spacing w:val="-2"/>
                <w:sz w:val="21"/>
                <w:szCs w:val="21"/>
              </w:rPr>
            </w:pPr>
            <w:r w:rsidRPr="008B2640">
              <w:rPr>
                <w:rFonts w:asciiTheme="minorEastAsia" w:hAnsiTheme="minorEastAsia" w:cs="宋体" w:hint="eastAsia"/>
                <w:spacing w:val="-2"/>
                <w:sz w:val="21"/>
                <w:szCs w:val="21"/>
              </w:rPr>
              <w:t>13、</w:t>
            </w:r>
            <w:r w:rsidR="00C340F1" w:rsidRPr="008B2640">
              <w:rPr>
                <w:rFonts w:asciiTheme="minorEastAsia" w:hAnsiTheme="minorEastAsia" w:cs="宋体" w:hint="eastAsia"/>
                <w:spacing w:val="-2"/>
                <w:sz w:val="21"/>
                <w:szCs w:val="21"/>
              </w:rPr>
              <w:t>街道用于体育事业的彩票公益支出</w:t>
            </w:r>
          </w:p>
        </w:tc>
        <w:tc>
          <w:tcPr>
            <w:tcW w:w="2317" w:type="dxa"/>
            <w:gridSpan w:val="2"/>
          </w:tcPr>
          <w:p w:rsidR="00C340F1" w:rsidRPr="008B2640" w:rsidRDefault="00C340F1" w:rsidP="00FC2280">
            <w:pPr>
              <w:jc w:val="center"/>
              <w:rPr>
                <w:rFonts w:asciiTheme="minorEastAsia" w:hAnsiTheme="minorEastAsia"/>
                <w:sz w:val="21"/>
                <w:szCs w:val="21"/>
              </w:rPr>
            </w:pPr>
          </w:p>
        </w:tc>
        <w:tc>
          <w:tcPr>
            <w:tcW w:w="2208" w:type="dxa"/>
            <w:gridSpan w:val="2"/>
          </w:tcPr>
          <w:p w:rsidR="00C340F1" w:rsidRPr="008B2640" w:rsidRDefault="006B6625" w:rsidP="00CE3288">
            <w:pPr>
              <w:jc w:val="center"/>
              <w:rPr>
                <w:rFonts w:asciiTheme="minorEastAsia" w:hAnsiTheme="minorEastAsia"/>
                <w:sz w:val="21"/>
                <w:szCs w:val="21"/>
              </w:rPr>
            </w:pPr>
            <w:r>
              <w:rPr>
                <w:rFonts w:asciiTheme="minorEastAsia" w:hAnsiTheme="minorEastAsia" w:hint="eastAsia"/>
                <w:sz w:val="21"/>
                <w:szCs w:val="21"/>
              </w:rPr>
              <w:t>13.00</w:t>
            </w:r>
          </w:p>
        </w:tc>
        <w:tc>
          <w:tcPr>
            <w:tcW w:w="1913" w:type="dxa"/>
            <w:gridSpan w:val="2"/>
          </w:tcPr>
          <w:p w:rsidR="00C340F1" w:rsidRPr="008B2640" w:rsidRDefault="00C340F1" w:rsidP="00FC2280">
            <w:pPr>
              <w:jc w:val="center"/>
              <w:rPr>
                <w:rFonts w:asciiTheme="minorEastAsia" w:hAnsiTheme="minorEastAsia"/>
                <w:sz w:val="21"/>
                <w:szCs w:val="21"/>
              </w:rPr>
            </w:pPr>
            <w:r w:rsidRPr="008B2640">
              <w:rPr>
                <w:rFonts w:asciiTheme="minorEastAsia" w:hAnsiTheme="minorEastAsia" w:hint="eastAsia"/>
                <w:sz w:val="21"/>
                <w:szCs w:val="21"/>
              </w:rPr>
              <w:t>13.00</w:t>
            </w:r>
          </w:p>
        </w:tc>
      </w:tr>
      <w:tr w:rsidR="00CE0935" w:rsidRPr="008B2640" w:rsidTr="001A04C0">
        <w:trPr>
          <w:trHeight w:val="450"/>
          <w:jc w:val="center"/>
        </w:trPr>
        <w:tc>
          <w:tcPr>
            <w:tcW w:w="3211" w:type="dxa"/>
          </w:tcPr>
          <w:p w:rsidR="00CE0935" w:rsidRPr="008B2640" w:rsidRDefault="00CE0935" w:rsidP="00851999">
            <w:pPr>
              <w:spacing w:before="192" w:line="220" w:lineRule="auto"/>
              <w:ind w:left="87"/>
              <w:rPr>
                <w:rFonts w:asciiTheme="minorEastAsia" w:hAnsiTheme="minorEastAsia" w:cs="宋体"/>
                <w:sz w:val="21"/>
                <w:szCs w:val="21"/>
              </w:rPr>
            </w:pPr>
            <w:r w:rsidRPr="008B2640">
              <w:rPr>
                <w:rFonts w:asciiTheme="minorEastAsia" w:hAnsiTheme="minorEastAsia" w:cs="宋体"/>
                <w:b/>
                <w:bCs/>
                <w:spacing w:val="-4"/>
                <w:sz w:val="21"/>
                <w:szCs w:val="21"/>
              </w:rPr>
              <w:t>三公经费</w:t>
            </w:r>
          </w:p>
        </w:tc>
        <w:tc>
          <w:tcPr>
            <w:tcW w:w="2317" w:type="dxa"/>
            <w:gridSpan w:val="2"/>
          </w:tcPr>
          <w:p w:rsidR="00CE0935" w:rsidRPr="008B2640" w:rsidRDefault="00CE3288" w:rsidP="00FC2280">
            <w:pPr>
              <w:jc w:val="center"/>
              <w:rPr>
                <w:rFonts w:asciiTheme="minorEastAsia" w:hAnsiTheme="minorEastAsia"/>
                <w:sz w:val="21"/>
                <w:szCs w:val="21"/>
              </w:rPr>
            </w:pPr>
            <w:r w:rsidRPr="008B2640">
              <w:rPr>
                <w:rFonts w:asciiTheme="minorEastAsia" w:hAnsiTheme="minorEastAsia" w:hint="eastAsia"/>
                <w:sz w:val="21"/>
                <w:szCs w:val="21"/>
              </w:rPr>
              <w:t>2.6</w:t>
            </w:r>
          </w:p>
        </w:tc>
        <w:tc>
          <w:tcPr>
            <w:tcW w:w="2208" w:type="dxa"/>
            <w:gridSpan w:val="2"/>
          </w:tcPr>
          <w:p w:rsidR="00CE0935" w:rsidRPr="008B2640" w:rsidRDefault="00CE3288" w:rsidP="00CE3288">
            <w:pPr>
              <w:jc w:val="center"/>
              <w:rPr>
                <w:rFonts w:asciiTheme="minorEastAsia" w:hAnsiTheme="minorEastAsia"/>
                <w:sz w:val="21"/>
                <w:szCs w:val="21"/>
              </w:rPr>
            </w:pPr>
            <w:r w:rsidRPr="008B2640">
              <w:rPr>
                <w:rFonts w:asciiTheme="minorEastAsia" w:hAnsiTheme="minorEastAsia" w:hint="eastAsia"/>
                <w:sz w:val="21"/>
                <w:szCs w:val="21"/>
              </w:rPr>
              <w:t>8.0</w:t>
            </w:r>
          </w:p>
        </w:tc>
        <w:tc>
          <w:tcPr>
            <w:tcW w:w="1913" w:type="dxa"/>
            <w:gridSpan w:val="2"/>
          </w:tcPr>
          <w:p w:rsidR="00CE0935" w:rsidRPr="008B2640" w:rsidRDefault="00CE3288" w:rsidP="00FC2280">
            <w:pPr>
              <w:jc w:val="center"/>
              <w:rPr>
                <w:rFonts w:asciiTheme="minorEastAsia" w:hAnsiTheme="minorEastAsia"/>
                <w:sz w:val="21"/>
                <w:szCs w:val="21"/>
              </w:rPr>
            </w:pPr>
            <w:r w:rsidRPr="008B2640">
              <w:rPr>
                <w:rFonts w:asciiTheme="minorEastAsia" w:hAnsiTheme="minorEastAsia" w:hint="eastAsia"/>
                <w:sz w:val="21"/>
                <w:szCs w:val="21"/>
              </w:rPr>
              <w:t>2.4</w:t>
            </w:r>
          </w:p>
        </w:tc>
      </w:tr>
      <w:tr w:rsidR="00CE0935" w:rsidRPr="008B2640" w:rsidTr="001A04C0">
        <w:trPr>
          <w:trHeight w:val="440"/>
          <w:jc w:val="center"/>
        </w:trPr>
        <w:tc>
          <w:tcPr>
            <w:tcW w:w="3211" w:type="dxa"/>
          </w:tcPr>
          <w:p w:rsidR="00CE0935" w:rsidRPr="008B2640" w:rsidRDefault="00CE0935" w:rsidP="00851999">
            <w:pPr>
              <w:spacing w:before="124" w:line="219" w:lineRule="auto"/>
              <w:ind w:left="404"/>
              <w:rPr>
                <w:rFonts w:asciiTheme="minorEastAsia" w:hAnsiTheme="minorEastAsia" w:cs="宋体"/>
                <w:sz w:val="21"/>
                <w:szCs w:val="21"/>
              </w:rPr>
            </w:pPr>
            <w:r w:rsidRPr="008B2640">
              <w:rPr>
                <w:rFonts w:asciiTheme="minorEastAsia" w:hAnsiTheme="minorEastAsia" w:cs="宋体"/>
                <w:sz w:val="21"/>
                <w:szCs w:val="21"/>
              </w:rPr>
              <w:lastRenderedPageBreak/>
              <w:t>1、公务用车购置和维护经费</w:t>
            </w:r>
          </w:p>
        </w:tc>
        <w:tc>
          <w:tcPr>
            <w:tcW w:w="2317"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0</w:t>
            </w:r>
          </w:p>
        </w:tc>
        <w:tc>
          <w:tcPr>
            <w:tcW w:w="2208" w:type="dxa"/>
            <w:gridSpan w:val="2"/>
          </w:tcPr>
          <w:p w:rsidR="00CE0935" w:rsidRPr="008B2640" w:rsidRDefault="00FC2280" w:rsidP="00CE3288">
            <w:pPr>
              <w:jc w:val="center"/>
              <w:rPr>
                <w:rFonts w:asciiTheme="minorEastAsia" w:hAnsiTheme="minorEastAsia"/>
                <w:sz w:val="21"/>
                <w:szCs w:val="21"/>
              </w:rPr>
            </w:pPr>
            <w:r w:rsidRPr="008B2640">
              <w:rPr>
                <w:rFonts w:asciiTheme="minorEastAsia" w:hAnsiTheme="minorEastAsia" w:hint="eastAsia"/>
                <w:sz w:val="21"/>
                <w:szCs w:val="21"/>
              </w:rPr>
              <w:t>0</w:t>
            </w:r>
          </w:p>
        </w:tc>
        <w:tc>
          <w:tcPr>
            <w:tcW w:w="1913"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0</w:t>
            </w:r>
          </w:p>
        </w:tc>
      </w:tr>
      <w:tr w:rsidR="00CE0935" w:rsidRPr="008B2640" w:rsidTr="001A04C0">
        <w:trPr>
          <w:trHeight w:val="439"/>
          <w:jc w:val="center"/>
        </w:trPr>
        <w:tc>
          <w:tcPr>
            <w:tcW w:w="3211" w:type="dxa"/>
          </w:tcPr>
          <w:p w:rsidR="00CE0935" w:rsidRPr="008B2640" w:rsidRDefault="00CE0935" w:rsidP="00851999">
            <w:pPr>
              <w:spacing w:before="184" w:line="219" w:lineRule="auto"/>
              <w:ind w:left="805"/>
              <w:rPr>
                <w:rFonts w:asciiTheme="minorEastAsia" w:hAnsiTheme="minorEastAsia" w:cs="宋体"/>
                <w:sz w:val="21"/>
                <w:szCs w:val="21"/>
              </w:rPr>
            </w:pPr>
            <w:r w:rsidRPr="008B2640">
              <w:rPr>
                <w:rFonts w:asciiTheme="minorEastAsia" w:hAnsiTheme="minorEastAsia" w:cs="宋体"/>
                <w:spacing w:val="-2"/>
                <w:sz w:val="21"/>
                <w:szCs w:val="21"/>
              </w:rPr>
              <w:t>其中：公车购置</w:t>
            </w:r>
          </w:p>
        </w:tc>
        <w:tc>
          <w:tcPr>
            <w:tcW w:w="2317"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0</w:t>
            </w:r>
          </w:p>
        </w:tc>
        <w:tc>
          <w:tcPr>
            <w:tcW w:w="2208" w:type="dxa"/>
            <w:gridSpan w:val="2"/>
          </w:tcPr>
          <w:p w:rsidR="00CE0935" w:rsidRPr="008B2640" w:rsidRDefault="00FC2280" w:rsidP="00CE3288">
            <w:pPr>
              <w:jc w:val="center"/>
              <w:rPr>
                <w:rFonts w:asciiTheme="minorEastAsia" w:hAnsiTheme="minorEastAsia"/>
                <w:sz w:val="21"/>
                <w:szCs w:val="21"/>
              </w:rPr>
            </w:pPr>
            <w:r w:rsidRPr="008B2640">
              <w:rPr>
                <w:rFonts w:asciiTheme="minorEastAsia" w:hAnsiTheme="minorEastAsia" w:hint="eastAsia"/>
                <w:sz w:val="21"/>
                <w:szCs w:val="21"/>
              </w:rPr>
              <w:t>0</w:t>
            </w:r>
          </w:p>
        </w:tc>
        <w:tc>
          <w:tcPr>
            <w:tcW w:w="1913"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0</w:t>
            </w:r>
          </w:p>
        </w:tc>
      </w:tr>
      <w:tr w:rsidR="00CE0935" w:rsidRPr="008B2640" w:rsidTr="001A04C0">
        <w:trPr>
          <w:trHeight w:val="439"/>
          <w:jc w:val="center"/>
        </w:trPr>
        <w:tc>
          <w:tcPr>
            <w:tcW w:w="3211" w:type="dxa"/>
          </w:tcPr>
          <w:p w:rsidR="00CE0935" w:rsidRPr="008B2640" w:rsidRDefault="00CE0935" w:rsidP="00851999">
            <w:pPr>
              <w:spacing w:before="175" w:line="219" w:lineRule="auto"/>
              <w:ind w:left="1425"/>
              <w:rPr>
                <w:rFonts w:asciiTheme="minorEastAsia" w:hAnsiTheme="minorEastAsia" w:cs="宋体"/>
                <w:sz w:val="21"/>
                <w:szCs w:val="21"/>
              </w:rPr>
            </w:pPr>
            <w:r w:rsidRPr="008B2640">
              <w:rPr>
                <w:rFonts w:asciiTheme="minorEastAsia" w:hAnsiTheme="minorEastAsia" w:cs="宋体"/>
                <w:spacing w:val="2"/>
                <w:sz w:val="21"/>
                <w:szCs w:val="21"/>
              </w:rPr>
              <w:t>公车运行维护</w:t>
            </w:r>
          </w:p>
        </w:tc>
        <w:tc>
          <w:tcPr>
            <w:tcW w:w="2317"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0</w:t>
            </w:r>
          </w:p>
        </w:tc>
        <w:tc>
          <w:tcPr>
            <w:tcW w:w="2208" w:type="dxa"/>
            <w:gridSpan w:val="2"/>
          </w:tcPr>
          <w:p w:rsidR="00CE0935" w:rsidRPr="008B2640" w:rsidRDefault="00FC2280" w:rsidP="00CE3288">
            <w:pPr>
              <w:jc w:val="center"/>
              <w:rPr>
                <w:rFonts w:asciiTheme="minorEastAsia" w:hAnsiTheme="minorEastAsia"/>
                <w:sz w:val="21"/>
                <w:szCs w:val="21"/>
              </w:rPr>
            </w:pPr>
            <w:r w:rsidRPr="008B2640">
              <w:rPr>
                <w:rFonts w:asciiTheme="minorEastAsia" w:hAnsiTheme="minorEastAsia" w:hint="eastAsia"/>
                <w:sz w:val="21"/>
                <w:szCs w:val="21"/>
              </w:rPr>
              <w:t>0</w:t>
            </w:r>
          </w:p>
        </w:tc>
        <w:tc>
          <w:tcPr>
            <w:tcW w:w="1913"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0</w:t>
            </w:r>
          </w:p>
        </w:tc>
      </w:tr>
      <w:tr w:rsidR="00CE0935" w:rsidRPr="008B2640" w:rsidTr="001A04C0">
        <w:trPr>
          <w:trHeight w:val="440"/>
          <w:jc w:val="center"/>
        </w:trPr>
        <w:tc>
          <w:tcPr>
            <w:tcW w:w="3211" w:type="dxa"/>
          </w:tcPr>
          <w:p w:rsidR="00CE0935" w:rsidRPr="008B2640" w:rsidRDefault="00CE0935" w:rsidP="00851999">
            <w:pPr>
              <w:spacing w:before="187" w:line="220" w:lineRule="auto"/>
              <w:ind w:left="344"/>
              <w:rPr>
                <w:rFonts w:asciiTheme="minorEastAsia" w:hAnsiTheme="minorEastAsia" w:cs="宋体"/>
                <w:sz w:val="21"/>
                <w:szCs w:val="21"/>
              </w:rPr>
            </w:pPr>
            <w:r w:rsidRPr="008B2640">
              <w:rPr>
                <w:rFonts w:asciiTheme="minorEastAsia" w:hAnsiTheme="minorEastAsia" w:cs="宋体"/>
                <w:spacing w:val="-2"/>
                <w:sz w:val="21"/>
                <w:szCs w:val="21"/>
              </w:rPr>
              <w:t>2、出国经费</w:t>
            </w:r>
          </w:p>
        </w:tc>
        <w:tc>
          <w:tcPr>
            <w:tcW w:w="2317"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0</w:t>
            </w:r>
          </w:p>
        </w:tc>
        <w:tc>
          <w:tcPr>
            <w:tcW w:w="2208" w:type="dxa"/>
            <w:gridSpan w:val="2"/>
          </w:tcPr>
          <w:p w:rsidR="00CE0935" w:rsidRPr="008B2640" w:rsidRDefault="00FC2280" w:rsidP="00CE3288">
            <w:pPr>
              <w:jc w:val="center"/>
              <w:rPr>
                <w:rFonts w:asciiTheme="minorEastAsia" w:hAnsiTheme="minorEastAsia"/>
                <w:sz w:val="21"/>
                <w:szCs w:val="21"/>
              </w:rPr>
            </w:pPr>
            <w:r w:rsidRPr="008B2640">
              <w:rPr>
                <w:rFonts w:asciiTheme="minorEastAsia" w:hAnsiTheme="minorEastAsia" w:hint="eastAsia"/>
                <w:sz w:val="21"/>
                <w:szCs w:val="21"/>
              </w:rPr>
              <w:t>0</w:t>
            </w:r>
          </w:p>
        </w:tc>
        <w:tc>
          <w:tcPr>
            <w:tcW w:w="1913"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0</w:t>
            </w:r>
          </w:p>
        </w:tc>
      </w:tr>
      <w:tr w:rsidR="00CE0935" w:rsidRPr="008B2640" w:rsidTr="001A04C0">
        <w:trPr>
          <w:trHeight w:val="419"/>
          <w:jc w:val="center"/>
        </w:trPr>
        <w:tc>
          <w:tcPr>
            <w:tcW w:w="3211" w:type="dxa"/>
          </w:tcPr>
          <w:p w:rsidR="00CE0935" w:rsidRPr="008B2640" w:rsidRDefault="00CE0935" w:rsidP="00851999">
            <w:pPr>
              <w:spacing w:before="196" w:line="196" w:lineRule="auto"/>
              <w:ind w:left="354"/>
              <w:rPr>
                <w:rFonts w:asciiTheme="minorEastAsia" w:hAnsiTheme="minorEastAsia" w:cs="宋体"/>
                <w:sz w:val="21"/>
                <w:szCs w:val="21"/>
              </w:rPr>
            </w:pPr>
            <w:r w:rsidRPr="008B2640">
              <w:rPr>
                <w:rFonts w:asciiTheme="minorEastAsia" w:hAnsiTheme="minorEastAsia" w:cs="宋体"/>
                <w:spacing w:val="-2"/>
                <w:sz w:val="21"/>
                <w:szCs w:val="21"/>
              </w:rPr>
              <w:t>3、公务接待</w:t>
            </w:r>
          </w:p>
        </w:tc>
        <w:tc>
          <w:tcPr>
            <w:tcW w:w="2317" w:type="dxa"/>
            <w:gridSpan w:val="2"/>
          </w:tcPr>
          <w:p w:rsidR="00CE0935" w:rsidRPr="008B2640" w:rsidRDefault="00CE3288" w:rsidP="00FC2280">
            <w:pPr>
              <w:jc w:val="center"/>
              <w:rPr>
                <w:rFonts w:asciiTheme="minorEastAsia" w:hAnsiTheme="minorEastAsia"/>
                <w:sz w:val="21"/>
                <w:szCs w:val="21"/>
              </w:rPr>
            </w:pPr>
            <w:r w:rsidRPr="008B2640">
              <w:rPr>
                <w:rFonts w:asciiTheme="minorEastAsia" w:hAnsiTheme="minorEastAsia" w:hint="eastAsia"/>
                <w:sz w:val="21"/>
                <w:szCs w:val="21"/>
              </w:rPr>
              <w:t>2.6</w:t>
            </w:r>
          </w:p>
        </w:tc>
        <w:tc>
          <w:tcPr>
            <w:tcW w:w="2208" w:type="dxa"/>
            <w:gridSpan w:val="2"/>
          </w:tcPr>
          <w:p w:rsidR="00CE0935" w:rsidRPr="008B2640" w:rsidRDefault="00CE0935" w:rsidP="00CE3288">
            <w:pPr>
              <w:jc w:val="center"/>
              <w:rPr>
                <w:rFonts w:asciiTheme="minorEastAsia" w:hAnsiTheme="minorEastAsia"/>
                <w:sz w:val="21"/>
                <w:szCs w:val="21"/>
              </w:rPr>
            </w:pPr>
          </w:p>
        </w:tc>
        <w:tc>
          <w:tcPr>
            <w:tcW w:w="1913" w:type="dxa"/>
            <w:gridSpan w:val="2"/>
          </w:tcPr>
          <w:p w:rsidR="00CE0935" w:rsidRPr="008B2640" w:rsidRDefault="00CE3288" w:rsidP="00FC2280">
            <w:pPr>
              <w:jc w:val="center"/>
              <w:rPr>
                <w:rFonts w:asciiTheme="minorEastAsia" w:hAnsiTheme="minorEastAsia"/>
                <w:sz w:val="21"/>
                <w:szCs w:val="21"/>
              </w:rPr>
            </w:pPr>
            <w:r w:rsidRPr="008B2640">
              <w:rPr>
                <w:rFonts w:asciiTheme="minorEastAsia" w:hAnsiTheme="minorEastAsia" w:hint="eastAsia"/>
                <w:sz w:val="21"/>
                <w:szCs w:val="21"/>
              </w:rPr>
              <w:t>2.4</w:t>
            </w:r>
          </w:p>
        </w:tc>
      </w:tr>
      <w:tr w:rsidR="00CE0935" w:rsidRPr="008B2640" w:rsidTr="001A04C0">
        <w:trPr>
          <w:trHeight w:val="440"/>
          <w:jc w:val="center"/>
        </w:trPr>
        <w:tc>
          <w:tcPr>
            <w:tcW w:w="3211" w:type="dxa"/>
          </w:tcPr>
          <w:p w:rsidR="00CE0935" w:rsidRPr="008B2640" w:rsidRDefault="00CE0935" w:rsidP="00851999">
            <w:pPr>
              <w:spacing w:before="193" w:line="217" w:lineRule="auto"/>
              <w:ind w:left="87"/>
              <w:rPr>
                <w:rFonts w:asciiTheme="minorEastAsia" w:hAnsiTheme="minorEastAsia" w:cs="宋体"/>
                <w:sz w:val="21"/>
                <w:szCs w:val="21"/>
              </w:rPr>
            </w:pPr>
            <w:r w:rsidRPr="008B2640">
              <w:rPr>
                <w:rFonts w:asciiTheme="minorEastAsia" w:hAnsiTheme="minorEastAsia" w:cs="宋体"/>
                <w:b/>
                <w:bCs/>
                <w:spacing w:val="-4"/>
                <w:sz w:val="21"/>
                <w:szCs w:val="21"/>
              </w:rPr>
              <w:t>政府采购金额</w:t>
            </w:r>
          </w:p>
        </w:tc>
        <w:tc>
          <w:tcPr>
            <w:tcW w:w="2317"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329.4</w:t>
            </w:r>
          </w:p>
        </w:tc>
        <w:tc>
          <w:tcPr>
            <w:tcW w:w="2208" w:type="dxa"/>
            <w:gridSpan w:val="2"/>
          </w:tcPr>
          <w:p w:rsidR="00CE0935" w:rsidRPr="008B2640" w:rsidRDefault="00CE0935" w:rsidP="00851999">
            <w:pPr>
              <w:rPr>
                <w:rFonts w:asciiTheme="minorEastAsia" w:hAnsiTheme="minorEastAsia"/>
                <w:sz w:val="21"/>
                <w:szCs w:val="21"/>
              </w:rPr>
            </w:pPr>
          </w:p>
        </w:tc>
        <w:tc>
          <w:tcPr>
            <w:tcW w:w="1913" w:type="dxa"/>
            <w:gridSpan w:val="2"/>
          </w:tcPr>
          <w:p w:rsidR="00CE0935" w:rsidRPr="008B2640" w:rsidRDefault="00FC2280" w:rsidP="00FC2280">
            <w:pPr>
              <w:jc w:val="center"/>
              <w:rPr>
                <w:rFonts w:asciiTheme="minorEastAsia" w:hAnsiTheme="minorEastAsia"/>
                <w:sz w:val="21"/>
                <w:szCs w:val="21"/>
              </w:rPr>
            </w:pPr>
            <w:r w:rsidRPr="008B2640">
              <w:rPr>
                <w:rFonts w:asciiTheme="minorEastAsia" w:hAnsiTheme="minorEastAsia" w:hint="eastAsia"/>
                <w:sz w:val="21"/>
                <w:szCs w:val="21"/>
              </w:rPr>
              <w:t>256.9</w:t>
            </w:r>
          </w:p>
        </w:tc>
      </w:tr>
      <w:tr w:rsidR="00CE0935" w:rsidRPr="008B2640" w:rsidTr="001A04C0">
        <w:trPr>
          <w:trHeight w:val="909"/>
          <w:jc w:val="center"/>
        </w:trPr>
        <w:tc>
          <w:tcPr>
            <w:tcW w:w="3211" w:type="dxa"/>
            <w:vMerge w:val="restart"/>
            <w:tcBorders>
              <w:bottom w:val="nil"/>
            </w:tcBorders>
          </w:tcPr>
          <w:p w:rsidR="00CE0935" w:rsidRPr="008B2640" w:rsidRDefault="00CE0935" w:rsidP="00851999">
            <w:pPr>
              <w:spacing w:line="356" w:lineRule="auto"/>
              <w:rPr>
                <w:rFonts w:asciiTheme="minorEastAsia" w:hAnsiTheme="minorEastAsia"/>
                <w:sz w:val="21"/>
                <w:szCs w:val="21"/>
              </w:rPr>
            </w:pPr>
          </w:p>
          <w:p w:rsidR="00CE0935" w:rsidRPr="008B2640" w:rsidRDefault="00CE0935" w:rsidP="00851999">
            <w:pPr>
              <w:spacing w:before="69" w:line="450" w:lineRule="exact"/>
              <w:ind w:left="754"/>
              <w:rPr>
                <w:rFonts w:asciiTheme="minorEastAsia" w:hAnsiTheme="minorEastAsia" w:cs="宋体"/>
                <w:sz w:val="21"/>
                <w:szCs w:val="21"/>
              </w:rPr>
            </w:pPr>
            <w:r w:rsidRPr="008B2640">
              <w:rPr>
                <w:rFonts w:asciiTheme="minorEastAsia" w:hAnsiTheme="minorEastAsia" w:cs="宋体"/>
                <w:spacing w:val="-1"/>
                <w:position w:val="18"/>
                <w:sz w:val="21"/>
                <w:szCs w:val="21"/>
              </w:rPr>
              <w:t>楼堂馆所控制情况</w:t>
            </w:r>
          </w:p>
          <w:p w:rsidR="00CE0935" w:rsidRPr="008B2640" w:rsidRDefault="00CE0935" w:rsidP="00851999">
            <w:pPr>
              <w:spacing w:line="219" w:lineRule="auto"/>
              <w:ind w:left="734"/>
              <w:rPr>
                <w:rFonts w:asciiTheme="minorEastAsia" w:hAnsiTheme="minorEastAsia" w:cs="宋体"/>
                <w:sz w:val="21"/>
                <w:szCs w:val="21"/>
              </w:rPr>
            </w:pPr>
            <w:r w:rsidRPr="008B2640">
              <w:rPr>
                <w:rFonts w:asciiTheme="minorEastAsia" w:hAnsiTheme="minorEastAsia" w:cs="宋体"/>
                <w:spacing w:val="4"/>
                <w:sz w:val="21"/>
                <w:szCs w:val="21"/>
              </w:rPr>
              <w:t>(2021年完工项目)</w:t>
            </w:r>
          </w:p>
        </w:tc>
        <w:tc>
          <w:tcPr>
            <w:tcW w:w="1189" w:type="dxa"/>
          </w:tcPr>
          <w:p w:rsidR="00CE0935" w:rsidRPr="008B2640" w:rsidRDefault="00CE0935" w:rsidP="00851999">
            <w:pPr>
              <w:spacing w:before="217" w:line="249" w:lineRule="auto"/>
              <w:ind w:left="323" w:right="182" w:hanging="160"/>
              <w:rPr>
                <w:rFonts w:asciiTheme="minorEastAsia" w:hAnsiTheme="minorEastAsia" w:cs="宋体"/>
                <w:sz w:val="21"/>
                <w:szCs w:val="21"/>
              </w:rPr>
            </w:pPr>
            <w:r w:rsidRPr="008B2640">
              <w:rPr>
                <w:rFonts w:asciiTheme="minorEastAsia" w:hAnsiTheme="minorEastAsia" w:cs="宋体"/>
                <w:spacing w:val="-2"/>
                <w:sz w:val="21"/>
                <w:szCs w:val="21"/>
              </w:rPr>
              <w:t>批复规模</w:t>
            </w:r>
            <w:r w:rsidRPr="008B2640">
              <w:rPr>
                <w:rFonts w:asciiTheme="minorEastAsia" w:hAnsiTheme="minorEastAsia" w:cs="宋体"/>
                <w:sz w:val="21"/>
                <w:szCs w:val="21"/>
              </w:rPr>
              <w:t xml:space="preserve"> </w:t>
            </w:r>
            <w:r w:rsidRPr="008B2640">
              <w:rPr>
                <w:rFonts w:asciiTheme="minorEastAsia" w:hAnsiTheme="minorEastAsia" w:cs="宋体"/>
                <w:spacing w:val="-9"/>
                <w:sz w:val="21"/>
                <w:szCs w:val="21"/>
              </w:rPr>
              <w:t>(m²)</w:t>
            </w:r>
          </w:p>
        </w:tc>
        <w:tc>
          <w:tcPr>
            <w:tcW w:w="1128" w:type="dxa"/>
          </w:tcPr>
          <w:p w:rsidR="00CE0935" w:rsidRPr="008B2640" w:rsidRDefault="00CE0935" w:rsidP="00851999">
            <w:pPr>
              <w:spacing w:before="228" w:line="244" w:lineRule="auto"/>
              <w:ind w:left="294" w:right="134" w:hanging="160"/>
              <w:rPr>
                <w:rFonts w:asciiTheme="minorEastAsia" w:hAnsiTheme="minorEastAsia" w:cs="宋体"/>
                <w:sz w:val="21"/>
                <w:szCs w:val="21"/>
              </w:rPr>
            </w:pPr>
            <w:r w:rsidRPr="008B2640">
              <w:rPr>
                <w:rFonts w:asciiTheme="minorEastAsia" w:hAnsiTheme="minorEastAsia" w:cs="宋体"/>
                <w:spacing w:val="2"/>
                <w:sz w:val="21"/>
                <w:szCs w:val="21"/>
              </w:rPr>
              <w:t>实际规模</w:t>
            </w:r>
            <w:r w:rsidRPr="008B2640">
              <w:rPr>
                <w:rFonts w:asciiTheme="minorEastAsia" w:hAnsiTheme="minorEastAsia" w:cs="宋体"/>
                <w:sz w:val="21"/>
                <w:szCs w:val="21"/>
              </w:rPr>
              <w:t xml:space="preserve"> </w:t>
            </w:r>
            <w:r w:rsidRPr="008B2640">
              <w:rPr>
                <w:rFonts w:asciiTheme="minorEastAsia" w:hAnsiTheme="minorEastAsia" w:cs="宋体"/>
                <w:spacing w:val="-9"/>
                <w:sz w:val="21"/>
                <w:szCs w:val="21"/>
              </w:rPr>
              <w:t>(m²)</w:t>
            </w:r>
          </w:p>
        </w:tc>
        <w:tc>
          <w:tcPr>
            <w:tcW w:w="1069" w:type="dxa"/>
          </w:tcPr>
          <w:p w:rsidR="00CE0935" w:rsidRPr="008B2640" w:rsidRDefault="00CE0935" w:rsidP="00851999">
            <w:pPr>
              <w:spacing w:before="226" w:line="233" w:lineRule="auto"/>
              <w:ind w:left="426" w:right="93" w:hanging="319"/>
              <w:rPr>
                <w:rFonts w:asciiTheme="minorEastAsia" w:hAnsiTheme="minorEastAsia" w:cs="宋体"/>
                <w:sz w:val="21"/>
                <w:szCs w:val="21"/>
              </w:rPr>
            </w:pPr>
            <w:r w:rsidRPr="008B2640">
              <w:rPr>
                <w:rFonts w:asciiTheme="minorEastAsia" w:hAnsiTheme="minorEastAsia" w:cs="宋体"/>
                <w:spacing w:val="4"/>
                <w:sz w:val="21"/>
                <w:szCs w:val="21"/>
              </w:rPr>
              <w:t>规模控制</w:t>
            </w:r>
            <w:r w:rsidRPr="008B2640">
              <w:rPr>
                <w:rFonts w:asciiTheme="minorEastAsia" w:hAnsiTheme="minorEastAsia" w:cs="宋体"/>
                <w:spacing w:val="1"/>
                <w:sz w:val="21"/>
                <w:szCs w:val="21"/>
              </w:rPr>
              <w:t xml:space="preserve"> </w:t>
            </w:r>
            <w:r w:rsidRPr="008B2640">
              <w:rPr>
                <w:rFonts w:asciiTheme="minorEastAsia" w:hAnsiTheme="minorEastAsia" w:cs="宋体"/>
                <w:sz w:val="21"/>
                <w:szCs w:val="21"/>
              </w:rPr>
              <w:t>率</w:t>
            </w:r>
          </w:p>
        </w:tc>
        <w:tc>
          <w:tcPr>
            <w:tcW w:w="1139" w:type="dxa"/>
          </w:tcPr>
          <w:p w:rsidR="00CE0935" w:rsidRPr="008B2640" w:rsidRDefault="00CE0935" w:rsidP="00851999">
            <w:pPr>
              <w:spacing w:before="226" w:line="247" w:lineRule="auto"/>
              <w:ind w:left="247" w:right="125" w:hanging="99"/>
              <w:rPr>
                <w:rFonts w:asciiTheme="minorEastAsia" w:hAnsiTheme="minorEastAsia" w:cs="宋体"/>
                <w:sz w:val="21"/>
                <w:szCs w:val="21"/>
              </w:rPr>
            </w:pPr>
            <w:r w:rsidRPr="008B2640">
              <w:rPr>
                <w:rFonts w:asciiTheme="minorEastAsia" w:hAnsiTheme="minorEastAsia" w:cs="宋体"/>
                <w:spacing w:val="3"/>
                <w:sz w:val="21"/>
                <w:szCs w:val="21"/>
              </w:rPr>
              <w:t>预算投资</w:t>
            </w:r>
            <w:r w:rsidRPr="008B2640">
              <w:rPr>
                <w:rFonts w:asciiTheme="minorEastAsia" w:hAnsiTheme="minorEastAsia" w:cs="宋体"/>
                <w:spacing w:val="2"/>
                <w:sz w:val="21"/>
                <w:szCs w:val="21"/>
              </w:rPr>
              <w:t xml:space="preserve"> </w:t>
            </w:r>
            <w:r w:rsidRPr="008B2640">
              <w:rPr>
                <w:rFonts w:asciiTheme="minorEastAsia" w:hAnsiTheme="minorEastAsia" w:cs="宋体"/>
                <w:spacing w:val="11"/>
                <w:sz w:val="21"/>
                <w:szCs w:val="21"/>
              </w:rPr>
              <w:t>(万元)</w:t>
            </w:r>
          </w:p>
        </w:tc>
        <w:tc>
          <w:tcPr>
            <w:tcW w:w="969" w:type="dxa"/>
          </w:tcPr>
          <w:p w:rsidR="00CE0935" w:rsidRPr="008B2640" w:rsidRDefault="00CE0935" w:rsidP="00851999">
            <w:pPr>
              <w:spacing w:before="78" w:line="220" w:lineRule="auto"/>
              <w:ind w:left="168"/>
              <w:rPr>
                <w:rFonts w:asciiTheme="minorEastAsia" w:hAnsiTheme="minorEastAsia" w:cs="宋体"/>
                <w:sz w:val="21"/>
                <w:szCs w:val="21"/>
              </w:rPr>
            </w:pPr>
            <w:r w:rsidRPr="008B2640">
              <w:rPr>
                <w:rFonts w:asciiTheme="minorEastAsia" w:hAnsiTheme="minorEastAsia" w:cs="宋体"/>
                <w:spacing w:val="3"/>
                <w:sz w:val="21"/>
                <w:szCs w:val="21"/>
              </w:rPr>
              <w:t>实际投</w:t>
            </w:r>
          </w:p>
          <w:p w:rsidR="00CE0935" w:rsidRPr="008B2640" w:rsidRDefault="00CE0935" w:rsidP="00851999">
            <w:pPr>
              <w:spacing w:before="49" w:line="220" w:lineRule="auto"/>
              <w:ind w:left="219"/>
              <w:rPr>
                <w:rFonts w:asciiTheme="minorEastAsia" w:hAnsiTheme="minorEastAsia" w:cs="宋体"/>
                <w:sz w:val="21"/>
                <w:szCs w:val="21"/>
              </w:rPr>
            </w:pPr>
            <w:r w:rsidRPr="008B2640">
              <w:rPr>
                <w:rFonts w:asciiTheme="minorEastAsia" w:hAnsiTheme="minorEastAsia" w:cs="宋体"/>
                <w:spacing w:val="2"/>
                <w:sz w:val="21"/>
                <w:szCs w:val="21"/>
              </w:rPr>
              <w:t>资(万</w:t>
            </w:r>
          </w:p>
          <w:p w:rsidR="00CE0935" w:rsidRPr="008B2640" w:rsidRDefault="00CE0935" w:rsidP="00851999">
            <w:pPr>
              <w:spacing w:before="49" w:line="203" w:lineRule="auto"/>
              <w:ind w:left="318"/>
              <w:rPr>
                <w:rFonts w:asciiTheme="minorEastAsia" w:hAnsiTheme="minorEastAsia" w:cs="宋体"/>
                <w:sz w:val="21"/>
                <w:szCs w:val="21"/>
              </w:rPr>
            </w:pPr>
            <w:r w:rsidRPr="008B2640">
              <w:rPr>
                <w:rFonts w:asciiTheme="minorEastAsia" w:hAnsiTheme="minorEastAsia" w:cs="宋体"/>
                <w:spacing w:val="-5"/>
                <w:sz w:val="21"/>
                <w:szCs w:val="21"/>
              </w:rPr>
              <w:t>元</w:t>
            </w:r>
            <w:r w:rsidRPr="008B2640">
              <w:rPr>
                <w:rFonts w:asciiTheme="minorEastAsia" w:hAnsiTheme="minorEastAsia" w:cs="宋体"/>
                <w:spacing w:val="-36"/>
                <w:sz w:val="21"/>
                <w:szCs w:val="21"/>
              </w:rPr>
              <w:t xml:space="preserve"> </w:t>
            </w:r>
            <w:r w:rsidRPr="008B2640">
              <w:rPr>
                <w:rFonts w:asciiTheme="minorEastAsia" w:hAnsiTheme="minorEastAsia" w:cs="宋体"/>
                <w:spacing w:val="-5"/>
                <w:sz w:val="21"/>
                <w:szCs w:val="21"/>
              </w:rPr>
              <w:t>)</w:t>
            </w:r>
          </w:p>
        </w:tc>
        <w:tc>
          <w:tcPr>
            <w:tcW w:w="944" w:type="dxa"/>
          </w:tcPr>
          <w:p w:rsidR="00CE0935" w:rsidRPr="008B2640" w:rsidRDefault="00CE0935" w:rsidP="00851999">
            <w:pPr>
              <w:spacing w:before="77" w:line="219" w:lineRule="auto"/>
              <w:ind w:left="150"/>
              <w:rPr>
                <w:rFonts w:asciiTheme="minorEastAsia" w:hAnsiTheme="minorEastAsia" w:cs="宋体"/>
                <w:sz w:val="21"/>
                <w:szCs w:val="21"/>
              </w:rPr>
            </w:pPr>
            <w:r w:rsidRPr="008B2640">
              <w:rPr>
                <w:rFonts w:asciiTheme="minorEastAsia" w:hAnsiTheme="minorEastAsia" w:cs="宋体"/>
                <w:spacing w:val="-3"/>
                <w:sz w:val="21"/>
                <w:szCs w:val="21"/>
              </w:rPr>
              <w:t>投资概</w:t>
            </w:r>
          </w:p>
          <w:p w:rsidR="00CE0935" w:rsidRPr="008B2640" w:rsidRDefault="00CE0935" w:rsidP="00851999">
            <w:pPr>
              <w:spacing w:before="50" w:line="219" w:lineRule="auto"/>
              <w:ind w:left="150"/>
              <w:rPr>
                <w:rFonts w:asciiTheme="minorEastAsia" w:hAnsiTheme="minorEastAsia" w:cs="宋体"/>
                <w:sz w:val="21"/>
                <w:szCs w:val="21"/>
              </w:rPr>
            </w:pPr>
            <w:r w:rsidRPr="008B2640">
              <w:rPr>
                <w:rFonts w:asciiTheme="minorEastAsia" w:hAnsiTheme="minorEastAsia" w:cs="宋体"/>
                <w:spacing w:val="6"/>
                <w:sz w:val="21"/>
                <w:szCs w:val="21"/>
              </w:rPr>
              <w:t>算控制</w:t>
            </w:r>
          </w:p>
          <w:p w:rsidR="00CE0935" w:rsidRPr="008B2640" w:rsidRDefault="00CE0935" w:rsidP="00851999">
            <w:pPr>
              <w:spacing w:before="50" w:line="204" w:lineRule="auto"/>
              <w:ind w:left="359"/>
              <w:rPr>
                <w:rFonts w:asciiTheme="minorEastAsia" w:hAnsiTheme="minorEastAsia" w:cs="宋体"/>
                <w:sz w:val="21"/>
                <w:szCs w:val="21"/>
              </w:rPr>
            </w:pPr>
            <w:r w:rsidRPr="008B2640">
              <w:rPr>
                <w:rFonts w:asciiTheme="minorEastAsia" w:hAnsiTheme="minorEastAsia" w:cs="宋体"/>
                <w:sz w:val="21"/>
                <w:szCs w:val="21"/>
              </w:rPr>
              <w:t>率</w:t>
            </w:r>
          </w:p>
        </w:tc>
      </w:tr>
      <w:tr w:rsidR="00CE0935" w:rsidRPr="008B2640" w:rsidTr="001A04C0">
        <w:trPr>
          <w:trHeight w:val="440"/>
          <w:jc w:val="center"/>
        </w:trPr>
        <w:tc>
          <w:tcPr>
            <w:tcW w:w="3211" w:type="dxa"/>
            <w:vMerge/>
            <w:tcBorders>
              <w:top w:val="nil"/>
            </w:tcBorders>
          </w:tcPr>
          <w:p w:rsidR="00CE0935" w:rsidRPr="008B2640" w:rsidRDefault="00CE0935" w:rsidP="00851999">
            <w:pPr>
              <w:rPr>
                <w:rFonts w:asciiTheme="minorEastAsia" w:hAnsiTheme="minorEastAsia"/>
                <w:sz w:val="21"/>
                <w:szCs w:val="21"/>
              </w:rPr>
            </w:pPr>
          </w:p>
        </w:tc>
        <w:tc>
          <w:tcPr>
            <w:tcW w:w="1189" w:type="dxa"/>
          </w:tcPr>
          <w:p w:rsidR="00CE0935" w:rsidRPr="008B2640" w:rsidRDefault="00CE0935" w:rsidP="00851999">
            <w:pPr>
              <w:rPr>
                <w:rFonts w:asciiTheme="minorEastAsia" w:hAnsiTheme="minorEastAsia"/>
                <w:sz w:val="21"/>
                <w:szCs w:val="21"/>
              </w:rPr>
            </w:pPr>
          </w:p>
        </w:tc>
        <w:tc>
          <w:tcPr>
            <w:tcW w:w="1128" w:type="dxa"/>
          </w:tcPr>
          <w:p w:rsidR="00CE0935" w:rsidRPr="008B2640" w:rsidRDefault="00CE0935" w:rsidP="00851999">
            <w:pPr>
              <w:rPr>
                <w:rFonts w:asciiTheme="minorEastAsia" w:hAnsiTheme="minorEastAsia"/>
                <w:sz w:val="21"/>
                <w:szCs w:val="21"/>
              </w:rPr>
            </w:pPr>
          </w:p>
        </w:tc>
        <w:tc>
          <w:tcPr>
            <w:tcW w:w="1069" w:type="dxa"/>
          </w:tcPr>
          <w:p w:rsidR="00CE0935" w:rsidRPr="008B2640" w:rsidRDefault="00CE0935" w:rsidP="00851999">
            <w:pPr>
              <w:rPr>
                <w:rFonts w:asciiTheme="minorEastAsia" w:hAnsiTheme="minorEastAsia"/>
                <w:sz w:val="21"/>
                <w:szCs w:val="21"/>
              </w:rPr>
            </w:pPr>
          </w:p>
        </w:tc>
        <w:tc>
          <w:tcPr>
            <w:tcW w:w="1139" w:type="dxa"/>
          </w:tcPr>
          <w:p w:rsidR="00CE0935" w:rsidRPr="008B2640" w:rsidRDefault="00CE0935" w:rsidP="00851999">
            <w:pPr>
              <w:rPr>
                <w:rFonts w:asciiTheme="minorEastAsia" w:hAnsiTheme="minorEastAsia"/>
                <w:sz w:val="21"/>
                <w:szCs w:val="21"/>
              </w:rPr>
            </w:pPr>
          </w:p>
        </w:tc>
        <w:tc>
          <w:tcPr>
            <w:tcW w:w="969" w:type="dxa"/>
          </w:tcPr>
          <w:p w:rsidR="00CE0935" w:rsidRPr="008B2640" w:rsidRDefault="00CE0935" w:rsidP="00851999">
            <w:pPr>
              <w:rPr>
                <w:rFonts w:asciiTheme="minorEastAsia" w:hAnsiTheme="minorEastAsia"/>
                <w:sz w:val="21"/>
                <w:szCs w:val="21"/>
              </w:rPr>
            </w:pPr>
          </w:p>
        </w:tc>
        <w:tc>
          <w:tcPr>
            <w:tcW w:w="944" w:type="dxa"/>
          </w:tcPr>
          <w:p w:rsidR="00CE0935" w:rsidRPr="008B2640" w:rsidRDefault="00CE0935" w:rsidP="00851999">
            <w:pPr>
              <w:rPr>
                <w:rFonts w:asciiTheme="minorEastAsia" w:hAnsiTheme="minorEastAsia"/>
                <w:sz w:val="21"/>
                <w:szCs w:val="21"/>
              </w:rPr>
            </w:pPr>
          </w:p>
        </w:tc>
      </w:tr>
      <w:tr w:rsidR="00CE0935" w:rsidRPr="008B2640" w:rsidTr="001A04C0">
        <w:trPr>
          <w:trHeight w:val="694"/>
          <w:jc w:val="center"/>
        </w:trPr>
        <w:tc>
          <w:tcPr>
            <w:tcW w:w="3211" w:type="dxa"/>
          </w:tcPr>
          <w:p w:rsidR="00CE0935" w:rsidRPr="008B2640" w:rsidRDefault="00CE0935" w:rsidP="00851999">
            <w:pPr>
              <w:spacing w:before="248" w:line="219" w:lineRule="auto"/>
              <w:ind w:left="754"/>
              <w:rPr>
                <w:rFonts w:asciiTheme="minorEastAsia" w:hAnsiTheme="minorEastAsia" w:cs="宋体"/>
                <w:sz w:val="21"/>
                <w:szCs w:val="21"/>
              </w:rPr>
            </w:pPr>
            <w:r w:rsidRPr="008B2640">
              <w:rPr>
                <w:rFonts w:asciiTheme="minorEastAsia" w:hAnsiTheme="minorEastAsia" w:cs="宋体"/>
                <w:spacing w:val="1"/>
                <w:sz w:val="21"/>
                <w:szCs w:val="21"/>
              </w:rPr>
              <w:t>厉行节约保障措施</w:t>
            </w:r>
          </w:p>
        </w:tc>
        <w:tc>
          <w:tcPr>
            <w:tcW w:w="6438" w:type="dxa"/>
            <w:gridSpan w:val="6"/>
          </w:tcPr>
          <w:p w:rsidR="00CE0935" w:rsidRPr="008B2640" w:rsidRDefault="00CE0935" w:rsidP="00851999">
            <w:pPr>
              <w:rPr>
                <w:rFonts w:asciiTheme="minorEastAsia" w:hAnsiTheme="minorEastAsia"/>
                <w:sz w:val="21"/>
                <w:szCs w:val="21"/>
              </w:rPr>
            </w:pPr>
          </w:p>
        </w:tc>
      </w:tr>
    </w:tbl>
    <w:p w:rsidR="00A66D37" w:rsidRDefault="00CE0935" w:rsidP="00A66D37">
      <w:pPr>
        <w:spacing w:before="91" w:line="238" w:lineRule="auto"/>
        <w:ind w:left="384" w:right="509"/>
        <w:rPr>
          <w:rFonts w:asciiTheme="minorEastAsia" w:hAnsiTheme="minorEastAsia" w:cs="仿宋"/>
          <w:spacing w:val="-12"/>
          <w:szCs w:val="21"/>
        </w:rPr>
      </w:pPr>
      <w:r w:rsidRPr="008B2640">
        <w:rPr>
          <w:rFonts w:asciiTheme="minorEastAsia" w:hAnsiTheme="minorEastAsia" w:cs="仿宋"/>
          <w:spacing w:val="-16"/>
          <w:szCs w:val="21"/>
        </w:rPr>
        <w:t>说明：“公用经费”填报基本支出中的一般商品和服务支出。“项目支出”需要填</w:t>
      </w:r>
      <w:r w:rsidRPr="008B2640">
        <w:rPr>
          <w:rFonts w:asciiTheme="minorEastAsia" w:hAnsiTheme="minorEastAsia" w:cs="仿宋"/>
          <w:spacing w:val="-17"/>
          <w:szCs w:val="21"/>
        </w:rPr>
        <w:t>报基本支出以外</w:t>
      </w:r>
      <w:r w:rsidRPr="008B2640">
        <w:rPr>
          <w:rFonts w:asciiTheme="minorEastAsia" w:hAnsiTheme="minorEastAsia" w:cs="仿宋"/>
          <w:szCs w:val="21"/>
        </w:rPr>
        <w:t xml:space="preserve"> </w:t>
      </w:r>
      <w:r w:rsidRPr="008B2640">
        <w:rPr>
          <w:rFonts w:asciiTheme="minorEastAsia" w:hAnsiTheme="minorEastAsia" w:cs="仿宋"/>
          <w:spacing w:val="-12"/>
          <w:szCs w:val="21"/>
        </w:rPr>
        <w:t>的所有项目支出情况，</w:t>
      </w:r>
      <w:r w:rsidRPr="008B2640">
        <w:rPr>
          <w:rFonts w:asciiTheme="minorEastAsia" w:hAnsiTheme="minorEastAsia" w:cs="仿宋"/>
          <w:spacing w:val="29"/>
          <w:szCs w:val="21"/>
        </w:rPr>
        <w:t xml:space="preserve">  </w:t>
      </w:r>
      <w:r w:rsidRPr="008B2640">
        <w:rPr>
          <w:rFonts w:asciiTheme="minorEastAsia" w:hAnsiTheme="minorEastAsia" w:cs="仿宋"/>
          <w:spacing w:val="-12"/>
          <w:szCs w:val="21"/>
        </w:rPr>
        <w:t>“运行维护经费”填报项目支出中用于人员类和公用运转类的支出。</w:t>
      </w:r>
    </w:p>
    <w:p w:rsidR="00A66D37" w:rsidRPr="00A66D37" w:rsidRDefault="00A66D37" w:rsidP="00A66D37">
      <w:pPr>
        <w:spacing w:before="91" w:line="238" w:lineRule="auto"/>
        <w:ind w:right="509"/>
        <w:jc w:val="center"/>
        <w:rPr>
          <w:rFonts w:asciiTheme="minorEastAsia" w:hAnsiTheme="minorEastAsia" w:cs="仿宋"/>
          <w:spacing w:val="-12"/>
          <w:sz w:val="18"/>
          <w:szCs w:val="18"/>
        </w:rPr>
      </w:pPr>
      <w:r w:rsidRPr="00A66D37">
        <w:rPr>
          <w:rFonts w:asciiTheme="minorEastAsia" w:hAnsiTheme="minorEastAsia" w:cs="仿宋" w:hint="eastAsia"/>
          <w:spacing w:val="-12"/>
          <w:sz w:val="18"/>
          <w:szCs w:val="18"/>
        </w:rPr>
        <w:t>填表人：平措朗杰</w:t>
      </w:r>
      <w:r>
        <w:rPr>
          <w:rFonts w:asciiTheme="minorEastAsia" w:hAnsiTheme="minorEastAsia" w:cs="仿宋" w:hint="eastAsia"/>
          <w:spacing w:val="-12"/>
          <w:sz w:val="18"/>
          <w:szCs w:val="18"/>
        </w:rPr>
        <w:t xml:space="preserve">  </w:t>
      </w:r>
      <w:r w:rsidRPr="00A66D37">
        <w:rPr>
          <w:rFonts w:asciiTheme="minorEastAsia" w:hAnsiTheme="minorEastAsia" w:cs="仿宋" w:hint="eastAsia"/>
          <w:spacing w:val="-12"/>
          <w:sz w:val="18"/>
          <w:szCs w:val="18"/>
        </w:rPr>
        <w:t xml:space="preserve"> 填报日期：2023</w:t>
      </w:r>
      <w:r w:rsidR="000F0036">
        <w:rPr>
          <w:rFonts w:asciiTheme="minorEastAsia" w:hAnsiTheme="minorEastAsia" w:cs="仿宋" w:hint="eastAsia"/>
          <w:spacing w:val="-12"/>
          <w:sz w:val="18"/>
          <w:szCs w:val="18"/>
        </w:rPr>
        <w:t>.</w:t>
      </w:r>
      <w:r w:rsidRPr="00A66D37">
        <w:rPr>
          <w:rFonts w:asciiTheme="minorEastAsia" w:hAnsiTheme="minorEastAsia" w:cs="仿宋" w:hint="eastAsia"/>
          <w:spacing w:val="-12"/>
          <w:sz w:val="18"/>
          <w:szCs w:val="18"/>
        </w:rPr>
        <w:t xml:space="preserve">4.20 </w:t>
      </w:r>
      <w:r>
        <w:rPr>
          <w:rFonts w:asciiTheme="minorEastAsia" w:hAnsiTheme="minorEastAsia" w:cs="仿宋" w:hint="eastAsia"/>
          <w:spacing w:val="-12"/>
          <w:sz w:val="18"/>
          <w:szCs w:val="18"/>
        </w:rPr>
        <w:t xml:space="preserve">   </w:t>
      </w:r>
      <w:r w:rsidRPr="00A66D37">
        <w:rPr>
          <w:rFonts w:asciiTheme="minorEastAsia" w:hAnsiTheme="minorEastAsia" w:cs="仿宋" w:hint="eastAsia"/>
          <w:spacing w:val="-12"/>
          <w:sz w:val="18"/>
          <w:szCs w:val="18"/>
        </w:rPr>
        <w:t xml:space="preserve">联系电话：18270824985 </w:t>
      </w:r>
      <w:r>
        <w:rPr>
          <w:rFonts w:asciiTheme="minorEastAsia" w:hAnsiTheme="minorEastAsia" w:cs="仿宋" w:hint="eastAsia"/>
          <w:spacing w:val="-12"/>
          <w:sz w:val="18"/>
          <w:szCs w:val="18"/>
        </w:rPr>
        <w:t xml:space="preserve">   </w:t>
      </w:r>
      <w:r w:rsidRPr="00A66D37">
        <w:rPr>
          <w:rFonts w:asciiTheme="minorEastAsia" w:hAnsiTheme="minorEastAsia" w:cs="仿宋" w:hint="eastAsia"/>
          <w:spacing w:val="-12"/>
          <w:sz w:val="18"/>
          <w:szCs w:val="18"/>
        </w:rPr>
        <w:t>单位负责人签字：郭春林</w:t>
      </w:r>
    </w:p>
    <w:p w:rsidR="0048717A" w:rsidRPr="00A66D37" w:rsidRDefault="0048717A" w:rsidP="007E1B01">
      <w:pPr>
        <w:spacing w:line="255" w:lineRule="auto"/>
        <w:jc w:val="right"/>
        <w:rPr>
          <w:rFonts w:asciiTheme="minorEastAsia" w:hAnsiTheme="minorEastAsia" w:cs="Times New Roman"/>
          <w:sz w:val="18"/>
          <w:szCs w:val="18"/>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Pr="008B2640" w:rsidRDefault="0048717A" w:rsidP="007E1B01">
      <w:pPr>
        <w:spacing w:line="255" w:lineRule="auto"/>
        <w:jc w:val="right"/>
        <w:rPr>
          <w:rFonts w:asciiTheme="minorEastAsia" w:hAnsiTheme="minorEastAsia" w:cs="Times New Roman"/>
          <w:szCs w:val="21"/>
        </w:rPr>
      </w:pPr>
    </w:p>
    <w:p w:rsidR="0048717A" w:rsidRDefault="0048717A" w:rsidP="007E1B01">
      <w:pPr>
        <w:spacing w:line="255" w:lineRule="auto"/>
        <w:jc w:val="right"/>
        <w:rPr>
          <w:rFonts w:asciiTheme="minorEastAsia" w:hAnsiTheme="minorEastAsia" w:cs="Times New Roman"/>
          <w:szCs w:val="21"/>
        </w:rPr>
      </w:pPr>
    </w:p>
    <w:p w:rsidR="00625E12" w:rsidRDefault="00625E12" w:rsidP="007E1B01">
      <w:pPr>
        <w:spacing w:line="255" w:lineRule="auto"/>
        <w:jc w:val="right"/>
        <w:rPr>
          <w:rFonts w:asciiTheme="minorEastAsia" w:hAnsiTheme="minorEastAsia" w:cs="Times New Roman"/>
          <w:szCs w:val="21"/>
        </w:rPr>
      </w:pPr>
    </w:p>
    <w:p w:rsidR="00625E12" w:rsidRDefault="00625E12" w:rsidP="007E1B01">
      <w:pPr>
        <w:spacing w:line="255" w:lineRule="auto"/>
        <w:jc w:val="right"/>
        <w:rPr>
          <w:rFonts w:asciiTheme="minorEastAsia" w:hAnsiTheme="minorEastAsia" w:cs="Times New Roman"/>
          <w:szCs w:val="21"/>
        </w:rPr>
      </w:pPr>
    </w:p>
    <w:p w:rsidR="00625E12" w:rsidRDefault="00625E12" w:rsidP="007E1B01">
      <w:pPr>
        <w:spacing w:line="255" w:lineRule="auto"/>
        <w:jc w:val="right"/>
        <w:rPr>
          <w:rFonts w:asciiTheme="minorEastAsia" w:hAnsiTheme="minorEastAsia" w:cs="Times New Roman"/>
          <w:szCs w:val="21"/>
        </w:rPr>
      </w:pPr>
    </w:p>
    <w:p w:rsidR="00625E12" w:rsidRDefault="00625E12" w:rsidP="007E1B01">
      <w:pPr>
        <w:spacing w:line="255" w:lineRule="auto"/>
        <w:jc w:val="right"/>
        <w:rPr>
          <w:rFonts w:asciiTheme="minorEastAsia" w:hAnsiTheme="minorEastAsia" w:cs="Times New Roman"/>
          <w:szCs w:val="21"/>
        </w:rPr>
      </w:pPr>
    </w:p>
    <w:p w:rsidR="00A66D37" w:rsidRPr="00A66D37" w:rsidRDefault="00A66D37" w:rsidP="001D1825">
      <w:pPr>
        <w:spacing w:line="255" w:lineRule="auto"/>
        <w:ind w:right="420"/>
        <w:rPr>
          <w:rFonts w:asciiTheme="minorEastAsia" w:hAnsiTheme="minorEastAsia" w:cs="Times New Roman"/>
          <w:szCs w:val="21"/>
        </w:rPr>
      </w:pPr>
    </w:p>
    <w:p w:rsidR="000B35DD" w:rsidRPr="008B2640" w:rsidRDefault="000B35DD" w:rsidP="000B35DD">
      <w:pPr>
        <w:spacing w:before="107" w:line="193" w:lineRule="auto"/>
        <w:ind w:left="2320"/>
        <w:rPr>
          <w:rFonts w:asciiTheme="minorEastAsia" w:hAnsiTheme="minorEastAsia" w:cs="宋体"/>
          <w:sz w:val="32"/>
          <w:szCs w:val="32"/>
        </w:rPr>
      </w:pPr>
      <w:r w:rsidRPr="008B2640">
        <w:rPr>
          <w:rFonts w:asciiTheme="minorEastAsia" w:hAnsiTheme="minorEastAsia" w:cs="宋体"/>
          <w:b/>
          <w:bCs/>
          <w:spacing w:val="-4"/>
          <w:sz w:val="32"/>
          <w:szCs w:val="32"/>
        </w:rPr>
        <w:lastRenderedPageBreak/>
        <w:t>2022年度部门整体支出绩效自评表</w:t>
      </w:r>
    </w:p>
    <w:tbl>
      <w:tblPr>
        <w:tblStyle w:val="TableNormal"/>
        <w:tblW w:w="100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4"/>
        <w:gridCol w:w="912"/>
        <w:gridCol w:w="1276"/>
        <w:gridCol w:w="1418"/>
        <w:gridCol w:w="1134"/>
        <w:gridCol w:w="1275"/>
        <w:gridCol w:w="851"/>
        <w:gridCol w:w="757"/>
        <w:gridCol w:w="1333"/>
      </w:tblGrid>
      <w:tr w:rsidR="000B35DD" w:rsidRPr="008B2640" w:rsidTr="00A55922">
        <w:trPr>
          <w:trHeight w:val="324"/>
          <w:jc w:val="center"/>
        </w:trPr>
        <w:tc>
          <w:tcPr>
            <w:tcW w:w="1094" w:type="dxa"/>
          </w:tcPr>
          <w:p w:rsidR="000B35DD" w:rsidRPr="008B2640" w:rsidRDefault="000B35DD" w:rsidP="00851999">
            <w:pPr>
              <w:spacing w:before="63" w:line="219" w:lineRule="auto"/>
              <w:ind w:left="115"/>
              <w:rPr>
                <w:rFonts w:asciiTheme="minorEastAsia" w:hAnsiTheme="minorEastAsia" w:cs="宋体"/>
                <w:sz w:val="21"/>
                <w:szCs w:val="21"/>
              </w:rPr>
            </w:pPr>
            <w:r w:rsidRPr="008B2640">
              <w:rPr>
                <w:rFonts w:asciiTheme="minorEastAsia" w:hAnsiTheme="minorEastAsia" w:cs="宋体"/>
                <w:spacing w:val="5"/>
                <w:sz w:val="21"/>
                <w:szCs w:val="21"/>
              </w:rPr>
              <w:t>预算部门</w:t>
            </w:r>
          </w:p>
        </w:tc>
        <w:tc>
          <w:tcPr>
            <w:tcW w:w="8956" w:type="dxa"/>
            <w:gridSpan w:val="8"/>
          </w:tcPr>
          <w:p w:rsidR="000B35DD" w:rsidRPr="008B2640" w:rsidRDefault="000B35DD" w:rsidP="00851999">
            <w:pPr>
              <w:rPr>
                <w:rFonts w:asciiTheme="minorEastAsia" w:hAnsiTheme="minorEastAsia"/>
                <w:sz w:val="21"/>
                <w:szCs w:val="21"/>
              </w:rPr>
            </w:pPr>
            <w:r w:rsidRPr="008B2640">
              <w:rPr>
                <w:rFonts w:asciiTheme="minorEastAsia" w:hAnsiTheme="minorEastAsia" w:cs="Times New Roman" w:hint="eastAsia"/>
                <w:sz w:val="21"/>
                <w:szCs w:val="21"/>
              </w:rPr>
              <w:t>汽车路街道办事处</w:t>
            </w:r>
          </w:p>
        </w:tc>
      </w:tr>
      <w:tr w:rsidR="000B35DD" w:rsidRPr="008B2640" w:rsidTr="001D1825">
        <w:trPr>
          <w:trHeight w:val="479"/>
          <w:jc w:val="center"/>
        </w:trPr>
        <w:tc>
          <w:tcPr>
            <w:tcW w:w="1094" w:type="dxa"/>
            <w:vMerge w:val="restart"/>
            <w:tcBorders>
              <w:bottom w:val="nil"/>
            </w:tcBorders>
          </w:tcPr>
          <w:p w:rsidR="000B35DD" w:rsidRPr="008B2640" w:rsidRDefault="000B35DD" w:rsidP="00851999">
            <w:pPr>
              <w:spacing w:line="268" w:lineRule="auto"/>
              <w:rPr>
                <w:rFonts w:asciiTheme="minorEastAsia" w:hAnsiTheme="minorEastAsia"/>
                <w:sz w:val="21"/>
                <w:szCs w:val="21"/>
              </w:rPr>
            </w:pPr>
          </w:p>
          <w:p w:rsidR="000B35DD" w:rsidRPr="008B2640" w:rsidRDefault="000B35DD" w:rsidP="00851999">
            <w:pPr>
              <w:spacing w:line="269" w:lineRule="auto"/>
              <w:rPr>
                <w:rFonts w:asciiTheme="minorEastAsia" w:hAnsiTheme="minorEastAsia"/>
                <w:sz w:val="21"/>
                <w:szCs w:val="21"/>
              </w:rPr>
            </w:pPr>
          </w:p>
          <w:p w:rsidR="000B35DD" w:rsidRPr="008B2640" w:rsidRDefault="000B35DD" w:rsidP="00851999">
            <w:pPr>
              <w:spacing w:before="68" w:line="232" w:lineRule="auto"/>
              <w:ind w:left="225" w:right="182"/>
              <w:rPr>
                <w:rFonts w:asciiTheme="minorEastAsia" w:hAnsiTheme="minorEastAsia" w:cs="宋体"/>
                <w:sz w:val="21"/>
                <w:szCs w:val="21"/>
              </w:rPr>
            </w:pPr>
            <w:r w:rsidRPr="008B2640">
              <w:rPr>
                <w:rFonts w:asciiTheme="minorEastAsia" w:hAnsiTheme="minorEastAsia" w:cs="宋体"/>
                <w:spacing w:val="-4"/>
                <w:sz w:val="21"/>
                <w:szCs w:val="21"/>
              </w:rPr>
              <w:t>年度预</w:t>
            </w:r>
            <w:r w:rsidRPr="008B2640">
              <w:rPr>
                <w:rFonts w:asciiTheme="minorEastAsia" w:hAnsiTheme="minorEastAsia" w:cs="宋体"/>
                <w:spacing w:val="1"/>
                <w:sz w:val="21"/>
                <w:szCs w:val="21"/>
              </w:rPr>
              <w:t xml:space="preserve"> </w:t>
            </w:r>
            <w:r w:rsidRPr="008B2640">
              <w:rPr>
                <w:rFonts w:asciiTheme="minorEastAsia" w:hAnsiTheme="minorEastAsia" w:cs="宋体"/>
                <w:spacing w:val="-4"/>
                <w:sz w:val="21"/>
                <w:szCs w:val="21"/>
              </w:rPr>
              <w:t>算申请</w:t>
            </w:r>
            <w:r w:rsidRPr="008B2640">
              <w:rPr>
                <w:rFonts w:asciiTheme="minorEastAsia" w:hAnsiTheme="minorEastAsia" w:cs="宋体"/>
                <w:spacing w:val="1"/>
                <w:sz w:val="21"/>
                <w:szCs w:val="21"/>
              </w:rPr>
              <w:t xml:space="preserve"> </w:t>
            </w:r>
            <w:r w:rsidR="00665108" w:rsidRPr="008B2640">
              <w:rPr>
                <w:rFonts w:asciiTheme="minorEastAsia" w:hAnsiTheme="minorEastAsia" w:cs="宋体" w:hint="eastAsia"/>
                <w:spacing w:val="11"/>
                <w:sz w:val="21"/>
                <w:szCs w:val="21"/>
              </w:rPr>
              <w:t>（万元）</w:t>
            </w:r>
          </w:p>
        </w:tc>
        <w:tc>
          <w:tcPr>
            <w:tcW w:w="2188" w:type="dxa"/>
            <w:gridSpan w:val="2"/>
          </w:tcPr>
          <w:p w:rsidR="000B35DD" w:rsidRPr="008B2640" w:rsidRDefault="000B35DD" w:rsidP="00851999">
            <w:pPr>
              <w:rPr>
                <w:rFonts w:asciiTheme="minorEastAsia" w:hAnsiTheme="minorEastAsia"/>
                <w:sz w:val="21"/>
                <w:szCs w:val="21"/>
              </w:rPr>
            </w:pPr>
          </w:p>
        </w:tc>
        <w:tc>
          <w:tcPr>
            <w:tcW w:w="1418" w:type="dxa"/>
          </w:tcPr>
          <w:p w:rsidR="000B35DD" w:rsidRPr="008B2640" w:rsidRDefault="000B35DD" w:rsidP="00851999">
            <w:pPr>
              <w:spacing w:before="18" w:line="231" w:lineRule="auto"/>
              <w:ind w:left="423"/>
              <w:rPr>
                <w:rFonts w:asciiTheme="minorEastAsia" w:hAnsiTheme="minorEastAsia" w:cs="宋体"/>
                <w:sz w:val="21"/>
                <w:szCs w:val="21"/>
              </w:rPr>
            </w:pPr>
            <w:r w:rsidRPr="008B2640">
              <w:rPr>
                <w:rFonts w:asciiTheme="minorEastAsia" w:hAnsiTheme="minorEastAsia" w:cs="宋体"/>
                <w:spacing w:val="15"/>
                <w:sz w:val="21"/>
                <w:szCs w:val="21"/>
              </w:rPr>
              <w:t>年初</w:t>
            </w:r>
          </w:p>
          <w:p w:rsidR="000B35DD" w:rsidRPr="008B2640" w:rsidRDefault="000B35DD" w:rsidP="00851999">
            <w:pPr>
              <w:spacing w:line="193" w:lineRule="auto"/>
              <w:ind w:left="343"/>
              <w:rPr>
                <w:rFonts w:asciiTheme="minorEastAsia" w:hAnsiTheme="minorEastAsia" w:cs="宋体"/>
                <w:sz w:val="21"/>
                <w:szCs w:val="21"/>
              </w:rPr>
            </w:pPr>
            <w:r w:rsidRPr="008B2640">
              <w:rPr>
                <w:rFonts w:asciiTheme="minorEastAsia" w:hAnsiTheme="minorEastAsia" w:cs="宋体"/>
                <w:spacing w:val="6"/>
                <w:sz w:val="21"/>
                <w:szCs w:val="21"/>
              </w:rPr>
              <w:t>预算数</w:t>
            </w:r>
          </w:p>
        </w:tc>
        <w:tc>
          <w:tcPr>
            <w:tcW w:w="1134" w:type="dxa"/>
          </w:tcPr>
          <w:p w:rsidR="000B35DD" w:rsidRPr="008B2640" w:rsidRDefault="000B35DD" w:rsidP="00851999">
            <w:pPr>
              <w:spacing w:before="139" w:line="219" w:lineRule="auto"/>
              <w:ind w:left="114"/>
              <w:rPr>
                <w:rFonts w:asciiTheme="minorEastAsia" w:hAnsiTheme="minorEastAsia" w:cs="宋体"/>
                <w:sz w:val="21"/>
                <w:szCs w:val="21"/>
              </w:rPr>
            </w:pPr>
            <w:r w:rsidRPr="008B2640">
              <w:rPr>
                <w:rFonts w:asciiTheme="minorEastAsia" w:hAnsiTheme="minorEastAsia" w:cs="宋体"/>
                <w:spacing w:val="-2"/>
                <w:sz w:val="21"/>
                <w:szCs w:val="21"/>
              </w:rPr>
              <w:t>全年预算数</w:t>
            </w:r>
          </w:p>
        </w:tc>
        <w:tc>
          <w:tcPr>
            <w:tcW w:w="1275" w:type="dxa"/>
          </w:tcPr>
          <w:p w:rsidR="000B35DD" w:rsidRPr="008B2640" w:rsidRDefault="000B35DD" w:rsidP="00851999">
            <w:pPr>
              <w:spacing w:before="139" w:line="219" w:lineRule="auto"/>
              <w:ind w:left="105"/>
              <w:rPr>
                <w:rFonts w:asciiTheme="minorEastAsia" w:hAnsiTheme="minorEastAsia" w:cs="宋体"/>
                <w:sz w:val="21"/>
                <w:szCs w:val="21"/>
              </w:rPr>
            </w:pPr>
            <w:r w:rsidRPr="008B2640">
              <w:rPr>
                <w:rFonts w:asciiTheme="minorEastAsia" w:hAnsiTheme="minorEastAsia" w:cs="宋体"/>
                <w:spacing w:val="-2"/>
                <w:sz w:val="21"/>
                <w:szCs w:val="21"/>
              </w:rPr>
              <w:t>全年执行数</w:t>
            </w:r>
          </w:p>
        </w:tc>
        <w:tc>
          <w:tcPr>
            <w:tcW w:w="851" w:type="dxa"/>
          </w:tcPr>
          <w:p w:rsidR="000B35DD" w:rsidRPr="008B2640" w:rsidRDefault="000B35DD" w:rsidP="00851999">
            <w:pPr>
              <w:spacing w:before="139" w:line="219" w:lineRule="auto"/>
              <w:ind w:left="186"/>
              <w:rPr>
                <w:rFonts w:asciiTheme="minorEastAsia" w:hAnsiTheme="minorEastAsia" w:cs="宋体"/>
                <w:sz w:val="21"/>
                <w:szCs w:val="21"/>
              </w:rPr>
            </w:pPr>
            <w:r w:rsidRPr="008B2640">
              <w:rPr>
                <w:rFonts w:asciiTheme="minorEastAsia" w:hAnsiTheme="minorEastAsia" w:cs="宋体"/>
                <w:spacing w:val="-3"/>
                <w:sz w:val="21"/>
                <w:szCs w:val="21"/>
              </w:rPr>
              <w:t>分值</w:t>
            </w:r>
          </w:p>
        </w:tc>
        <w:tc>
          <w:tcPr>
            <w:tcW w:w="757" w:type="dxa"/>
          </w:tcPr>
          <w:p w:rsidR="000B35DD" w:rsidRPr="008B2640" w:rsidRDefault="000B35DD" w:rsidP="00851999">
            <w:pPr>
              <w:spacing w:before="139" w:line="219" w:lineRule="auto"/>
              <w:ind w:left="127"/>
              <w:rPr>
                <w:rFonts w:asciiTheme="minorEastAsia" w:hAnsiTheme="minorEastAsia" w:cs="宋体"/>
                <w:sz w:val="21"/>
                <w:szCs w:val="21"/>
              </w:rPr>
            </w:pPr>
            <w:r w:rsidRPr="008B2640">
              <w:rPr>
                <w:rFonts w:asciiTheme="minorEastAsia" w:hAnsiTheme="minorEastAsia" w:cs="宋体"/>
                <w:spacing w:val="-2"/>
                <w:sz w:val="21"/>
                <w:szCs w:val="21"/>
              </w:rPr>
              <w:t>执行率</w:t>
            </w:r>
          </w:p>
        </w:tc>
        <w:tc>
          <w:tcPr>
            <w:tcW w:w="1333" w:type="dxa"/>
          </w:tcPr>
          <w:p w:rsidR="000B35DD" w:rsidRPr="008B2640" w:rsidRDefault="000B35DD" w:rsidP="00851999">
            <w:pPr>
              <w:spacing w:before="139" w:line="219" w:lineRule="auto"/>
              <w:ind w:left="448"/>
              <w:rPr>
                <w:rFonts w:asciiTheme="minorEastAsia" w:hAnsiTheme="minorEastAsia" w:cs="宋体"/>
                <w:sz w:val="21"/>
                <w:szCs w:val="21"/>
              </w:rPr>
            </w:pPr>
            <w:r w:rsidRPr="008B2640">
              <w:rPr>
                <w:rFonts w:asciiTheme="minorEastAsia" w:hAnsiTheme="minorEastAsia" w:cs="宋体"/>
                <w:spacing w:val="-3"/>
                <w:sz w:val="21"/>
                <w:szCs w:val="21"/>
              </w:rPr>
              <w:t>得分</w:t>
            </w:r>
          </w:p>
        </w:tc>
      </w:tr>
      <w:tr w:rsidR="001A04C0" w:rsidRPr="008B2640" w:rsidTr="001D1825">
        <w:trPr>
          <w:trHeight w:val="240"/>
          <w:jc w:val="center"/>
        </w:trPr>
        <w:tc>
          <w:tcPr>
            <w:tcW w:w="1094" w:type="dxa"/>
            <w:vMerge/>
            <w:tcBorders>
              <w:top w:val="nil"/>
              <w:bottom w:val="nil"/>
            </w:tcBorders>
          </w:tcPr>
          <w:p w:rsidR="001A04C0" w:rsidRPr="008B2640" w:rsidRDefault="001A04C0" w:rsidP="00851999">
            <w:pPr>
              <w:rPr>
                <w:rFonts w:asciiTheme="minorEastAsia" w:hAnsiTheme="minorEastAsia"/>
                <w:sz w:val="21"/>
                <w:szCs w:val="21"/>
              </w:rPr>
            </w:pPr>
          </w:p>
        </w:tc>
        <w:tc>
          <w:tcPr>
            <w:tcW w:w="2188" w:type="dxa"/>
            <w:gridSpan w:val="2"/>
          </w:tcPr>
          <w:p w:rsidR="001A04C0" w:rsidRPr="008B2640" w:rsidRDefault="001A04C0" w:rsidP="00851999">
            <w:pPr>
              <w:spacing w:before="20" w:line="193" w:lineRule="auto"/>
              <w:ind w:left="381"/>
              <w:rPr>
                <w:rFonts w:asciiTheme="minorEastAsia" w:hAnsiTheme="minorEastAsia" w:cs="宋体"/>
                <w:sz w:val="21"/>
                <w:szCs w:val="21"/>
              </w:rPr>
            </w:pPr>
            <w:r w:rsidRPr="008B2640">
              <w:rPr>
                <w:rFonts w:asciiTheme="minorEastAsia" w:hAnsiTheme="minorEastAsia" w:cs="宋体"/>
                <w:spacing w:val="-2"/>
                <w:sz w:val="21"/>
                <w:szCs w:val="21"/>
              </w:rPr>
              <w:t>年度资金总额</w:t>
            </w:r>
          </w:p>
        </w:tc>
        <w:tc>
          <w:tcPr>
            <w:tcW w:w="1418" w:type="dxa"/>
          </w:tcPr>
          <w:p w:rsidR="001A04C0" w:rsidRPr="008B2640" w:rsidRDefault="00D2205B" w:rsidP="0019222E">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931.32</w:t>
            </w:r>
          </w:p>
        </w:tc>
        <w:tc>
          <w:tcPr>
            <w:tcW w:w="1134" w:type="dxa"/>
          </w:tcPr>
          <w:p w:rsidR="001A04C0" w:rsidRPr="008B2640" w:rsidRDefault="001A04C0" w:rsidP="0019222E">
            <w:pPr>
              <w:spacing w:line="240" w:lineRule="exact"/>
              <w:jc w:val="center"/>
              <w:rPr>
                <w:rFonts w:asciiTheme="minorEastAsia" w:hAnsiTheme="minorEastAsia" w:cs="Times New Roman"/>
                <w:sz w:val="21"/>
                <w:szCs w:val="21"/>
              </w:rPr>
            </w:pPr>
            <w:r w:rsidRPr="008B2640">
              <w:rPr>
                <w:rFonts w:asciiTheme="minorEastAsia" w:hAnsiTheme="minorEastAsia" w:cs="Times New Roman" w:hint="eastAsia"/>
                <w:sz w:val="21"/>
                <w:szCs w:val="21"/>
              </w:rPr>
              <w:t>2922.16</w:t>
            </w:r>
          </w:p>
        </w:tc>
        <w:tc>
          <w:tcPr>
            <w:tcW w:w="1275" w:type="dxa"/>
          </w:tcPr>
          <w:p w:rsidR="001A04C0" w:rsidRPr="008B2640" w:rsidRDefault="001A04C0" w:rsidP="0019222E">
            <w:pPr>
              <w:spacing w:line="240" w:lineRule="exact"/>
              <w:jc w:val="center"/>
              <w:rPr>
                <w:rFonts w:asciiTheme="minorEastAsia" w:hAnsiTheme="minorEastAsia" w:cs="Times New Roman"/>
                <w:sz w:val="21"/>
                <w:szCs w:val="21"/>
              </w:rPr>
            </w:pPr>
            <w:r w:rsidRPr="008B2640">
              <w:rPr>
                <w:rFonts w:asciiTheme="minorEastAsia" w:hAnsiTheme="minorEastAsia" w:cs="Times New Roman" w:hint="eastAsia"/>
                <w:sz w:val="21"/>
                <w:szCs w:val="21"/>
              </w:rPr>
              <w:t>2922.16</w:t>
            </w:r>
          </w:p>
        </w:tc>
        <w:tc>
          <w:tcPr>
            <w:tcW w:w="851" w:type="dxa"/>
          </w:tcPr>
          <w:p w:rsidR="001A04C0" w:rsidRPr="008B2640" w:rsidRDefault="0019222E" w:rsidP="0019222E">
            <w:pPr>
              <w:spacing w:before="41" w:line="193" w:lineRule="auto"/>
              <w:ind w:left="186"/>
              <w:jc w:val="center"/>
              <w:rPr>
                <w:rFonts w:asciiTheme="minorEastAsia" w:hAnsiTheme="minorEastAsia" w:cs="宋体"/>
                <w:sz w:val="21"/>
                <w:szCs w:val="21"/>
              </w:rPr>
            </w:pPr>
            <w:r>
              <w:rPr>
                <w:rFonts w:asciiTheme="minorEastAsia" w:hAnsiTheme="minorEastAsia" w:cs="宋体" w:hint="eastAsia"/>
                <w:spacing w:val="16"/>
                <w:sz w:val="21"/>
                <w:szCs w:val="21"/>
              </w:rPr>
              <w:t>10分</w:t>
            </w:r>
          </w:p>
        </w:tc>
        <w:tc>
          <w:tcPr>
            <w:tcW w:w="757" w:type="dxa"/>
          </w:tcPr>
          <w:p w:rsidR="001A04C0" w:rsidRPr="008B2640" w:rsidRDefault="001A04C0" w:rsidP="0019222E">
            <w:pPr>
              <w:spacing w:line="240" w:lineRule="exact"/>
              <w:jc w:val="center"/>
              <w:rPr>
                <w:rFonts w:asciiTheme="minorEastAsia" w:hAnsiTheme="minorEastAsia" w:cs="Times New Roman"/>
                <w:sz w:val="21"/>
                <w:szCs w:val="21"/>
              </w:rPr>
            </w:pPr>
            <w:r w:rsidRPr="008B2640">
              <w:rPr>
                <w:rFonts w:asciiTheme="minorEastAsia" w:hAnsiTheme="minorEastAsia" w:cs="Times New Roman" w:hint="eastAsia"/>
                <w:sz w:val="21"/>
                <w:szCs w:val="21"/>
              </w:rPr>
              <w:t>100﹪</w:t>
            </w:r>
          </w:p>
        </w:tc>
        <w:tc>
          <w:tcPr>
            <w:tcW w:w="1333" w:type="dxa"/>
          </w:tcPr>
          <w:p w:rsidR="001A04C0" w:rsidRPr="008B2640" w:rsidRDefault="001A04C0" w:rsidP="001A04C0">
            <w:pPr>
              <w:spacing w:line="240" w:lineRule="exact"/>
              <w:jc w:val="center"/>
              <w:rPr>
                <w:rFonts w:asciiTheme="minorEastAsia" w:hAnsiTheme="minorEastAsia" w:cs="Times New Roman"/>
                <w:sz w:val="21"/>
                <w:szCs w:val="21"/>
              </w:rPr>
            </w:pPr>
            <w:r w:rsidRPr="008B2640">
              <w:rPr>
                <w:rFonts w:asciiTheme="minorEastAsia" w:hAnsiTheme="minorEastAsia" w:cs="Times New Roman" w:hint="eastAsia"/>
                <w:sz w:val="21"/>
                <w:szCs w:val="21"/>
              </w:rPr>
              <w:t>10</w:t>
            </w:r>
            <w:r w:rsidR="00B95FF4">
              <w:rPr>
                <w:rFonts w:asciiTheme="minorEastAsia" w:hAnsiTheme="minorEastAsia" w:cs="Times New Roman" w:hint="eastAsia"/>
                <w:sz w:val="21"/>
                <w:szCs w:val="21"/>
              </w:rPr>
              <w:t>分</w:t>
            </w:r>
          </w:p>
        </w:tc>
      </w:tr>
      <w:tr w:rsidR="000B35DD" w:rsidRPr="008B2640" w:rsidTr="001D1825">
        <w:trPr>
          <w:trHeight w:val="240"/>
          <w:jc w:val="center"/>
        </w:trPr>
        <w:tc>
          <w:tcPr>
            <w:tcW w:w="1094" w:type="dxa"/>
            <w:vMerge/>
            <w:tcBorders>
              <w:top w:val="nil"/>
              <w:bottom w:val="nil"/>
            </w:tcBorders>
          </w:tcPr>
          <w:p w:rsidR="000B35DD" w:rsidRPr="008B2640" w:rsidRDefault="000B35DD" w:rsidP="00851999">
            <w:pPr>
              <w:rPr>
                <w:rFonts w:asciiTheme="minorEastAsia" w:hAnsiTheme="minorEastAsia"/>
                <w:sz w:val="21"/>
                <w:szCs w:val="21"/>
              </w:rPr>
            </w:pPr>
          </w:p>
        </w:tc>
        <w:tc>
          <w:tcPr>
            <w:tcW w:w="4740" w:type="dxa"/>
            <w:gridSpan w:val="4"/>
          </w:tcPr>
          <w:p w:rsidR="000B35DD" w:rsidRPr="008B2640" w:rsidRDefault="000B35DD" w:rsidP="00851999">
            <w:pPr>
              <w:spacing w:before="20" w:line="193" w:lineRule="auto"/>
              <w:ind w:left="301"/>
              <w:rPr>
                <w:rFonts w:asciiTheme="minorEastAsia" w:hAnsiTheme="minorEastAsia" w:cs="宋体"/>
                <w:sz w:val="21"/>
                <w:szCs w:val="21"/>
              </w:rPr>
            </w:pPr>
            <w:r w:rsidRPr="008B2640">
              <w:rPr>
                <w:rFonts w:asciiTheme="minorEastAsia" w:hAnsiTheme="minorEastAsia" w:cs="宋体"/>
                <w:spacing w:val="15"/>
                <w:sz w:val="21"/>
                <w:szCs w:val="21"/>
              </w:rPr>
              <w:t>按收入性质分：</w:t>
            </w:r>
            <w:r w:rsidR="001A04C0" w:rsidRPr="008B2640">
              <w:rPr>
                <w:rFonts w:asciiTheme="minorEastAsia" w:hAnsiTheme="minorEastAsia" w:cs="宋体" w:hint="eastAsia"/>
                <w:spacing w:val="15"/>
                <w:sz w:val="21"/>
                <w:szCs w:val="21"/>
              </w:rPr>
              <w:t>2922.16</w:t>
            </w:r>
          </w:p>
        </w:tc>
        <w:tc>
          <w:tcPr>
            <w:tcW w:w="4216" w:type="dxa"/>
            <w:gridSpan w:val="4"/>
          </w:tcPr>
          <w:p w:rsidR="000B35DD" w:rsidRPr="008B2640" w:rsidRDefault="000B35DD" w:rsidP="00851999">
            <w:pPr>
              <w:spacing w:before="20" w:line="193" w:lineRule="auto"/>
              <w:ind w:left="105"/>
              <w:rPr>
                <w:rFonts w:asciiTheme="minorEastAsia" w:hAnsiTheme="minorEastAsia" w:cs="宋体"/>
                <w:sz w:val="21"/>
                <w:szCs w:val="21"/>
              </w:rPr>
            </w:pPr>
            <w:r w:rsidRPr="008B2640">
              <w:rPr>
                <w:rFonts w:asciiTheme="minorEastAsia" w:hAnsiTheme="minorEastAsia" w:cs="宋体"/>
                <w:spacing w:val="15"/>
                <w:sz w:val="21"/>
                <w:szCs w:val="21"/>
              </w:rPr>
              <w:t>按支出性质分：</w:t>
            </w:r>
            <w:r w:rsidR="001A04C0" w:rsidRPr="008B2640">
              <w:rPr>
                <w:rFonts w:asciiTheme="minorEastAsia" w:hAnsiTheme="minorEastAsia" w:cs="宋体"/>
                <w:spacing w:val="15"/>
                <w:sz w:val="21"/>
                <w:szCs w:val="21"/>
              </w:rPr>
              <w:t>：</w:t>
            </w:r>
            <w:r w:rsidR="001A04C0" w:rsidRPr="008B2640">
              <w:rPr>
                <w:rFonts w:asciiTheme="minorEastAsia" w:hAnsiTheme="minorEastAsia" w:cs="宋体" w:hint="eastAsia"/>
                <w:spacing w:val="15"/>
                <w:sz w:val="21"/>
                <w:szCs w:val="21"/>
              </w:rPr>
              <w:t>2922.16</w:t>
            </w:r>
          </w:p>
        </w:tc>
      </w:tr>
      <w:tr w:rsidR="000B35DD" w:rsidRPr="008B2640" w:rsidTr="001D1825">
        <w:trPr>
          <w:trHeight w:val="240"/>
          <w:jc w:val="center"/>
        </w:trPr>
        <w:tc>
          <w:tcPr>
            <w:tcW w:w="1094" w:type="dxa"/>
            <w:vMerge/>
            <w:tcBorders>
              <w:top w:val="nil"/>
              <w:bottom w:val="nil"/>
            </w:tcBorders>
          </w:tcPr>
          <w:p w:rsidR="000B35DD" w:rsidRPr="008B2640" w:rsidRDefault="000B35DD" w:rsidP="00851999">
            <w:pPr>
              <w:rPr>
                <w:rFonts w:asciiTheme="minorEastAsia" w:hAnsiTheme="minorEastAsia"/>
                <w:sz w:val="21"/>
                <w:szCs w:val="21"/>
              </w:rPr>
            </w:pPr>
          </w:p>
        </w:tc>
        <w:tc>
          <w:tcPr>
            <w:tcW w:w="4740" w:type="dxa"/>
            <w:gridSpan w:val="4"/>
          </w:tcPr>
          <w:p w:rsidR="000B35DD" w:rsidRPr="008B2640" w:rsidRDefault="000B35DD" w:rsidP="00851999">
            <w:pPr>
              <w:spacing w:before="20" w:line="193" w:lineRule="auto"/>
              <w:ind w:left="301"/>
              <w:rPr>
                <w:rFonts w:asciiTheme="minorEastAsia" w:hAnsiTheme="minorEastAsia" w:cs="宋体"/>
                <w:sz w:val="21"/>
                <w:szCs w:val="21"/>
              </w:rPr>
            </w:pPr>
            <w:r w:rsidRPr="008B2640">
              <w:rPr>
                <w:rFonts w:asciiTheme="minorEastAsia" w:hAnsiTheme="minorEastAsia" w:cs="宋体"/>
                <w:spacing w:val="-8"/>
                <w:sz w:val="21"/>
                <w:szCs w:val="21"/>
              </w:rPr>
              <w:t>其中：</w:t>
            </w:r>
            <w:r w:rsidRPr="008B2640">
              <w:rPr>
                <w:rFonts w:asciiTheme="minorEastAsia" w:hAnsiTheme="minorEastAsia" w:cs="宋体"/>
                <w:spacing w:val="18"/>
                <w:sz w:val="21"/>
                <w:szCs w:val="21"/>
              </w:rPr>
              <w:t xml:space="preserve">    </w:t>
            </w:r>
            <w:r w:rsidRPr="008B2640">
              <w:rPr>
                <w:rFonts w:asciiTheme="minorEastAsia" w:hAnsiTheme="minorEastAsia" w:cs="宋体"/>
                <w:spacing w:val="-8"/>
                <w:sz w:val="21"/>
                <w:szCs w:val="21"/>
              </w:rPr>
              <w:t>一般公共预算：</w:t>
            </w:r>
            <w:r w:rsidR="001A04C0" w:rsidRPr="008B2640">
              <w:rPr>
                <w:rFonts w:asciiTheme="minorEastAsia" w:hAnsiTheme="minorEastAsia" w:cs="宋体" w:hint="eastAsia"/>
                <w:spacing w:val="-8"/>
                <w:sz w:val="21"/>
                <w:szCs w:val="21"/>
              </w:rPr>
              <w:t>1536.22</w:t>
            </w:r>
          </w:p>
        </w:tc>
        <w:tc>
          <w:tcPr>
            <w:tcW w:w="4216" w:type="dxa"/>
            <w:gridSpan w:val="4"/>
          </w:tcPr>
          <w:p w:rsidR="000B35DD" w:rsidRPr="008B2640" w:rsidRDefault="000B35DD" w:rsidP="00851999">
            <w:pPr>
              <w:spacing w:before="19" w:line="194" w:lineRule="auto"/>
              <w:ind w:left="105"/>
              <w:rPr>
                <w:rFonts w:asciiTheme="minorEastAsia" w:hAnsiTheme="minorEastAsia" w:cs="宋体"/>
                <w:sz w:val="21"/>
                <w:szCs w:val="21"/>
              </w:rPr>
            </w:pPr>
            <w:r w:rsidRPr="008B2640">
              <w:rPr>
                <w:rFonts w:asciiTheme="minorEastAsia" w:hAnsiTheme="minorEastAsia" w:cs="宋体"/>
                <w:spacing w:val="13"/>
                <w:sz w:val="21"/>
                <w:szCs w:val="21"/>
              </w:rPr>
              <w:t>其中：基本支出：</w:t>
            </w:r>
            <w:r w:rsidR="001A04C0" w:rsidRPr="008B2640">
              <w:rPr>
                <w:rFonts w:asciiTheme="minorEastAsia" w:hAnsiTheme="minorEastAsia" w:cs="宋体" w:hint="eastAsia"/>
                <w:spacing w:val="13"/>
                <w:sz w:val="21"/>
                <w:szCs w:val="21"/>
              </w:rPr>
              <w:t>2307.59</w:t>
            </w:r>
          </w:p>
        </w:tc>
      </w:tr>
      <w:tr w:rsidR="000B35DD" w:rsidRPr="008B2640" w:rsidTr="001D1825">
        <w:trPr>
          <w:trHeight w:val="240"/>
          <w:jc w:val="center"/>
        </w:trPr>
        <w:tc>
          <w:tcPr>
            <w:tcW w:w="1094" w:type="dxa"/>
            <w:vMerge/>
            <w:tcBorders>
              <w:top w:val="nil"/>
              <w:bottom w:val="nil"/>
            </w:tcBorders>
          </w:tcPr>
          <w:p w:rsidR="000B35DD" w:rsidRPr="008B2640" w:rsidRDefault="000B35DD" w:rsidP="00851999">
            <w:pPr>
              <w:rPr>
                <w:rFonts w:asciiTheme="minorEastAsia" w:hAnsiTheme="minorEastAsia"/>
                <w:sz w:val="21"/>
                <w:szCs w:val="21"/>
              </w:rPr>
            </w:pPr>
          </w:p>
        </w:tc>
        <w:tc>
          <w:tcPr>
            <w:tcW w:w="4740" w:type="dxa"/>
            <w:gridSpan w:val="4"/>
          </w:tcPr>
          <w:p w:rsidR="000B35DD" w:rsidRPr="008B2640" w:rsidRDefault="000B35DD" w:rsidP="00851999">
            <w:pPr>
              <w:spacing w:before="19" w:line="194" w:lineRule="auto"/>
              <w:ind w:left="961"/>
              <w:rPr>
                <w:rFonts w:asciiTheme="minorEastAsia" w:hAnsiTheme="minorEastAsia" w:cs="宋体"/>
                <w:sz w:val="21"/>
                <w:szCs w:val="21"/>
              </w:rPr>
            </w:pPr>
            <w:r w:rsidRPr="008B2640">
              <w:rPr>
                <w:rFonts w:asciiTheme="minorEastAsia" w:hAnsiTheme="minorEastAsia" w:cs="宋体"/>
                <w:spacing w:val="13"/>
                <w:sz w:val="21"/>
                <w:szCs w:val="21"/>
              </w:rPr>
              <w:t>政府性基金拨款：</w:t>
            </w:r>
            <w:r w:rsidR="001A04C0" w:rsidRPr="008B2640">
              <w:rPr>
                <w:rFonts w:asciiTheme="minorEastAsia" w:hAnsiTheme="minorEastAsia" w:cs="宋体" w:hint="eastAsia"/>
                <w:spacing w:val="13"/>
                <w:sz w:val="21"/>
                <w:szCs w:val="21"/>
              </w:rPr>
              <w:t>40.00</w:t>
            </w:r>
          </w:p>
        </w:tc>
        <w:tc>
          <w:tcPr>
            <w:tcW w:w="4216" w:type="dxa"/>
            <w:gridSpan w:val="4"/>
          </w:tcPr>
          <w:p w:rsidR="000B35DD" w:rsidRPr="008B2640" w:rsidRDefault="000B35DD" w:rsidP="00851999">
            <w:pPr>
              <w:spacing w:before="21" w:line="192" w:lineRule="auto"/>
              <w:ind w:left="735"/>
              <w:rPr>
                <w:rFonts w:asciiTheme="minorEastAsia" w:hAnsiTheme="minorEastAsia" w:cs="宋体"/>
                <w:sz w:val="21"/>
                <w:szCs w:val="21"/>
              </w:rPr>
            </w:pPr>
            <w:r w:rsidRPr="008B2640">
              <w:rPr>
                <w:rFonts w:asciiTheme="minorEastAsia" w:hAnsiTheme="minorEastAsia" w:cs="宋体"/>
                <w:spacing w:val="21"/>
                <w:sz w:val="21"/>
                <w:szCs w:val="21"/>
              </w:rPr>
              <w:t>项目支出：</w:t>
            </w:r>
            <w:r w:rsidR="001A04C0" w:rsidRPr="008B2640">
              <w:rPr>
                <w:rFonts w:asciiTheme="minorEastAsia" w:hAnsiTheme="minorEastAsia" w:cs="宋体"/>
                <w:spacing w:val="21"/>
                <w:sz w:val="21"/>
                <w:szCs w:val="21"/>
              </w:rPr>
              <w:t>：</w:t>
            </w:r>
            <w:r w:rsidR="001A04C0" w:rsidRPr="008B2640">
              <w:rPr>
                <w:rFonts w:asciiTheme="minorEastAsia" w:hAnsiTheme="minorEastAsia" w:cs="宋体" w:hint="eastAsia"/>
                <w:spacing w:val="21"/>
                <w:sz w:val="21"/>
                <w:szCs w:val="21"/>
              </w:rPr>
              <w:t>614.56</w:t>
            </w:r>
          </w:p>
        </w:tc>
      </w:tr>
      <w:tr w:rsidR="000B35DD" w:rsidRPr="008B2640" w:rsidTr="001D1825">
        <w:trPr>
          <w:trHeight w:val="240"/>
          <w:jc w:val="center"/>
        </w:trPr>
        <w:tc>
          <w:tcPr>
            <w:tcW w:w="1094" w:type="dxa"/>
            <w:vMerge/>
            <w:tcBorders>
              <w:top w:val="nil"/>
              <w:bottom w:val="nil"/>
            </w:tcBorders>
          </w:tcPr>
          <w:p w:rsidR="000B35DD" w:rsidRPr="008B2640" w:rsidRDefault="000B35DD" w:rsidP="00851999">
            <w:pPr>
              <w:rPr>
                <w:rFonts w:asciiTheme="minorEastAsia" w:hAnsiTheme="minorEastAsia"/>
                <w:sz w:val="21"/>
                <w:szCs w:val="21"/>
              </w:rPr>
            </w:pPr>
          </w:p>
        </w:tc>
        <w:tc>
          <w:tcPr>
            <w:tcW w:w="4740" w:type="dxa"/>
            <w:gridSpan w:val="4"/>
          </w:tcPr>
          <w:p w:rsidR="000B35DD" w:rsidRPr="008B2640" w:rsidRDefault="00571CD7" w:rsidP="00851999">
            <w:pPr>
              <w:spacing w:before="20" w:line="193" w:lineRule="auto"/>
              <w:ind w:left="301"/>
              <w:rPr>
                <w:rFonts w:asciiTheme="minorEastAsia" w:hAnsiTheme="minorEastAsia" w:cs="宋体"/>
                <w:sz w:val="21"/>
                <w:szCs w:val="21"/>
              </w:rPr>
            </w:pPr>
            <w:r w:rsidRPr="008B2640">
              <w:rPr>
                <w:rFonts w:asciiTheme="minorEastAsia" w:hAnsiTheme="minorEastAsia" w:cs="宋体" w:hint="eastAsia"/>
                <w:spacing w:val="7"/>
                <w:sz w:val="21"/>
                <w:szCs w:val="21"/>
              </w:rPr>
              <w:t>国有资本经营预算财政拨款收入</w:t>
            </w:r>
            <w:r w:rsidR="000B35DD" w:rsidRPr="008B2640">
              <w:rPr>
                <w:rFonts w:asciiTheme="minorEastAsia" w:hAnsiTheme="minorEastAsia" w:cs="宋体"/>
                <w:spacing w:val="7"/>
                <w:sz w:val="21"/>
                <w:szCs w:val="21"/>
              </w:rPr>
              <w:t>：</w:t>
            </w:r>
            <w:r w:rsidR="001A04C0" w:rsidRPr="008B2640">
              <w:rPr>
                <w:rFonts w:asciiTheme="minorEastAsia" w:hAnsiTheme="minorEastAsia" w:cs="宋体" w:hint="eastAsia"/>
                <w:spacing w:val="7"/>
                <w:sz w:val="21"/>
                <w:szCs w:val="21"/>
              </w:rPr>
              <w:t>2.4</w:t>
            </w:r>
            <w:r w:rsidRPr="008B2640">
              <w:rPr>
                <w:rFonts w:asciiTheme="minorEastAsia" w:hAnsiTheme="minorEastAsia" w:cs="宋体" w:hint="eastAsia"/>
                <w:spacing w:val="7"/>
                <w:sz w:val="21"/>
                <w:szCs w:val="21"/>
              </w:rPr>
              <w:t>113</w:t>
            </w:r>
          </w:p>
        </w:tc>
        <w:tc>
          <w:tcPr>
            <w:tcW w:w="4216" w:type="dxa"/>
            <w:gridSpan w:val="4"/>
          </w:tcPr>
          <w:p w:rsidR="000B35DD" w:rsidRPr="008B2640" w:rsidRDefault="000B35DD" w:rsidP="00851999">
            <w:pPr>
              <w:spacing w:line="240" w:lineRule="exact"/>
              <w:rPr>
                <w:rFonts w:asciiTheme="minorEastAsia" w:hAnsiTheme="minorEastAsia"/>
                <w:sz w:val="21"/>
                <w:szCs w:val="21"/>
              </w:rPr>
            </w:pPr>
          </w:p>
        </w:tc>
      </w:tr>
      <w:tr w:rsidR="000B35DD" w:rsidRPr="008B2640" w:rsidTr="001D1825">
        <w:trPr>
          <w:trHeight w:val="240"/>
          <w:jc w:val="center"/>
        </w:trPr>
        <w:tc>
          <w:tcPr>
            <w:tcW w:w="1094" w:type="dxa"/>
            <w:vMerge/>
            <w:tcBorders>
              <w:top w:val="nil"/>
            </w:tcBorders>
          </w:tcPr>
          <w:p w:rsidR="000B35DD" w:rsidRPr="008B2640" w:rsidRDefault="000B35DD" w:rsidP="00851999">
            <w:pPr>
              <w:rPr>
                <w:rFonts w:asciiTheme="minorEastAsia" w:hAnsiTheme="minorEastAsia"/>
                <w:sz w:val="21"/>
                <w:szCs w:val="21"/>
              </w:rPr>
            </w:pPr>
          </w:p>
        </w:tc>
        <w:tc>
          <w:tcPr>
            <w:tcW w:w="4740" w:type="dxa"/>
            <w:gridSpan w:val="4"/>
          </w:tcPr>
          <w:p w:rsidR="000B35DD" w:rsidRPr="008B2640" w:rsidRDefault="000B35DD" w:rsidP="00851999">
            <w:pPr>
              <w:spacing w:before="21" w:line="192" w:lineRule="auto"/>
              <w:ind w:left="1580"/>
              <w:rPr>
                <w:rFonts w:asciiTheme="minorEastAsia" w:hAnsiTheme="minorEastAsia" w:cs="宋体"/>
                <w:sz w:val="21"/>
                <w:szCs w:val="21"/>
              </w:rPr>
            </w:pPr>
            <w:r w:rsidRPr="008B2640">
              <w:rPr>
                <w:rFonts w:asciiTheme="minorEastAsia" w:hAnsiTheme="minorEastAsia" w:cs="宋体"/>
                <w:spacing w:val="21"/>
                <w:sz w:val="21"/>
                <w:szCs w:val="21"/>
              </w:rPr>
              <w:t>其他资金：</w:t>
            </w:r>
            <w:r w:rsidR="001A04C0" w:rsidRPr="008B2640">
              <w:rPr>
                <w:rFonts w:asciiTheme="minorEastAsia" w:hAnsiTheme="minorEastAsia" w:cs="宋体" w:hint="eastAsia"/>
                <w:spacing w:val="21"/>
                <w:sz w:val="21"/>
                <w:szCs w:val="21"/>
              </w:rPr>
              <w:t>1343.52</w:t>
            </w:r>
          </w:p>
        </w:tc>
        <w:tc>
          <w:tcPr>
            <w:tcW w:w="4216" w:type="dxa"/>
            <w:gridSpan w:val="4"/>
          </w:tcPr>
          <w:p w:rsidR="000B35DD" w:rsidRPr="008B2640" w:rsidRDefault="000B35DD" w:rsidP="00851999">
            <w:pPr>
              <w:spacing w:line="240" w:lineRule="exact"/>
              <w:rPr>
                <w:rFonts w:asciiTheme="minorEastAsia" w:hAnsiTheme="minorEastAsia"/>
                <w:sz w:val="21"/>
                <w:szCs w:val="21"/>
              </w:rPr>
            </w:pPr>
          </w:p>
        </w:tc>
      </w:tr>
      <w:tr w:rsidR="000B35DD" w:rsidRPr="008B2640" w:rsidTr="001D1825">
        <w:trPr>
          <w:trHeight w:val="240"/>
          <w:jc w:val="center"/>
        </w:trPr>
        <w:tc>
          <w:tcPr>
            <w:tcW w:w="1094" w:type="dxa"/>
            <w:vMerge w:val="restart"/>
            <w:tcBorders>
              <w:bottom w:val="nil"/>
            </w:tcBorders>
          </w:tcPr>
          <w:p w:rsidR="000B35DD" w:rsidRPr="008B2640" w:rsidRDefault="000B35DD" w:rsidP="00851999">
            <w:pPr>
              <w:spacing w:before="20" w:line="206" w:lineRule="auto"/>
              <w:ind w:left="325" w:right="137" w:hanging="210"/>
              <w:rPr>
                <w:rFonts w:asciiTheme="minorEastAsia" w:hAnsiTheme="minorEastAsia" w:cs="宋体"/>
                <w:sz w:val="21"/>
                <w:szCs w:val="21"/>
              </w:rPr>
            </w:pPr>
            <w:r w:rsidRPr="008B2640">
              <w:rPr>
                <w:rFonts w:asciiTheme="minorEastAsia" w:hAnsiTheme="minorEastAsia" w:cs="宋体"/>
                <w:spacing w:val="-3"/>
                <w:sz w:val="21"/>
                <w:szCs w:val="21"/>
              </w:rPr>
              <w:t>年度总体</w:t>
            </w:r>
            <w:r w:rsidRPr="008B2640">
              <w:rPr>
                <w:rFonts w:asciiTheme="minorEastAsia" w:hAnsiTheme="minorEastAsia" w:cs="宋体"/>
                <w:spacing w:val="1"/>
                <w:sz w:val="21"/>
                <w:szCs w:val="21"/>
              </w:rPr>
              <w:t xml:space="preserve"> </w:t>
            </w:r>
            <w:r w:rsidRPr="008B2640">
              <w:rPr>
                <w:rFonts w:asciiTheme="minorEastAsia" w:hAnsiTheme="minorEastAsia" w:cs="宋体"/>
                <w:spacing w:val="8"/>
                <w:sz w:val="21"/>
                <w:szCs w:val="21"/>
              </w:rPr>
              <w:t>目标</w:t>
            </w:r>
          </w:p>
        </w:tc>
        <w:tc>
          <w:tcPr>
            <w:tcW w:w="4740" w:type="dxa"/>
            <w:gridSpan w:val="4"/>
          </w:tcPr>
          <w:p w:rsidR="000B35DD" w:rsidRPr="008B2640" w:rsidRDefault="000B35DD" w:rsidP="00851999">
            <w:pPr>
              <w:spacing w:before="21" w:line="192" w:lineRule="auto"/>
              <w:ind w:left="1901"/>
              <w:rPr>
                <w:rFonts w:asciiTheme="minorEastAsia" w:hAnsiTheme="minorEastAsia" w:cs="宋体"/>
                <w:sz w:val="21"/>
                <w:szCs w:val="21"/>
              </w:rPr>
            </w:pPr>
            <w:r w:rsidRPr="008B2640">
              <w:rPr>
                <w:rFonts w:asciiTheme="minorEastAsia" w:hAnsiTheme="minorEastAsia" w:cs="宋体"/>
                <w:spacing w:val="-2"/>
                <w:sz w:val="21"/>
                <w:szCs w:val="21"/>
              </w:rPr>
              <w:t>预期目标</w:t>
            </w:r>
          </w:p>
        </w:tc>
        <w:tc>
          <w:tcPr>
            <w:tcW w:w="4216" w:type="dxa"/>
            <w:gridSpan w:val="4"/>
          </w:tcPr>
          <w:p w:rsidR="000B35DD" w:rsidRPr="008B2640" w:rsidRDefault="000B35DD" w:rsidP="00851999">
            <w:pPr>
              <w:spacing w:before="20" w:line="193" w:lineRule="auto"/>
              <w:ind w:left="1545"/>
              <w:rPr>
                <w:rFonts w:asciiTheme="minorEastAsia" w:hAnsiTheme="minorEastAsia" w:cs="宋体"/>
                <w:sz w:val="21"/>
                <w:szCs w:val="21"/>
              </w:rPr>
            </w:pPr>
            <w:r w:rsidRPr="008B2640">
              <w:rPr>
                <w:rFonts w:asciiTheme="minorEastAsia" w:hAnsiTheme="minorEastAsia" w:cs="宋体"/>
                <w:spacing w:val="1"/>
                <w:sz w:val="21"/>
                <w:szCs w:val="21"/>
              </w:rPr>
              <w:t>实际完成情况</w:t>
            </w:r>
          </w:p>
        </w:tc>
      </w:tr>
      <w:tr w:rsidR="000B35DD" w:rsidRPr="008B2640" w:rsidTr="001D1825">
        <w:trPr>
          <w:trHeight w:val="444"/>
          <w:jc w:val="center"/>
        </w:trPr>
        <w:tc>
          <w:tcPr>
            <w:tcW w:w="1094" w:type="dxa"/>
            <w:vMerge/>
            <w:tcBorders>
              <w:top w:val="nil"/>
            </w:tcBorders>
          </w:tcPr>
          <w:p w:rsidR="000B35DD" w:rsidRPr="008B2640" w:rsidRDefault="000B35DD" w:rsidP="00851999">
            <w:pPr>
              <w:rPr>
                <w:rFonts w:asciiTheme="minorEastAsia" w:hAnsiTheme="minorEastAsia"/>
                <w:sz w:val="21"/>
                <w:szCs w:val="21"/>
              </w:rPr>
            </w:pPr>
          </w:p>
        </w:tc>
        <w:tc>
          <w:tcPr>
            <w:tcW w:w="4740" w:type="dxa"/>
            <w:gridSpan w:val="4"/>
          </w:tcPr>
          <w:p w:rsidR="000B35DD" w:rsidRPr="00A55922" w:rsidRDefault="001A04C0" w:rsidP="00A55922">
            <w:pPr>
              <w:spacing w:line="239" w:lineRule="exact"/>
              <w:rPr>
                <w:rFonts w:asciiTheme="minorEastAsia" w:hAnsiTheme="minorEastAsia" w:cs="Times New Roman"/>
                <w:szCs w:val="21"/>
              </w:rPr>
            </w:pPr>
            <w:r w:rsidRPr="00A55922">
              <w:rPr>
                <w:rFonts w:asciiTheme="minorEastAsia" w:hAnsiTheme="minorEastAsia" w:cs="Times New Roman" w:hint="eastAsia"/>
                <w:szCs w:val="21"/>
              </w:rPr>
              <w:t>及时拨付到位，保社区正常运转。</w:t>
            </w:r>
          </w:p>
        </w:tc>
        <w:tc>
          <w:tcPr>
            <w:tcW w:w="4216" w:type="dxa"/>
            <w:gridSpan w:val="4"/>
          </w:tcPr>
          <w:p w:rsidR="000B35DD" w:rsidRPr="008B2640" w:rsidRDefault="00A55922" w:rsidP="00A55922">
            <w:pPr>
              <w:spacing w:line="239" w:lineRule="exact"/>
              <w:rPr>
                <w:rFonts w:asciiTheme="minorEastAsia" w:hAnsiTheme="minorEastAsia"/>
                <w:sz w:val="21"/>
                <w:szCs w:val="21"/>
              </w:rPr>
            </w:pPr>
            <w:r w:rsidRPr="00A55922">
              <w:rPr>
                <w:rFonts w:asciiTheme="minorEastAsia" w:hAnsiTheme="minorEastAsia" w:cs="Times New Roman" w:hint="eastAsia"/>
                <w:szCs w:val="21"/>
              </w:rPr>
              <w:t>及时拨付到位，保社区正常运转。</w:t>
            </w:r>
          </w:p>
        </w:tc>
      </w:tr>
      <w:tr w:rsidR="000B35DD" w:rsidRPr="008B2640" w:rsidTr="001D1825">
        <w:trPr>
          <w:trHeight w:val="719"/>
          <w:jc w:val="center"/>
        </w:trPr>
        <w:tc>
          <w:tcPr>
            <w:tcW w:w="1094" w:type="dxa"/>
            <w:vMerge w:val="restart"/>
            <w:tcBorders>
              <w:bottom w:val="nil"/>
            </w:tcBorders>
            <w:textDirection w:val="tbRlV"/>
          </w:tcPr>
          <w:p w:rsidR="000B35DD" w:rsidRPr="008B2640" w:rsidRDefault="000B35DD" w:rsidP="00851999">
            <w:pPr>
              <w:spacing w:line="357" w:lineRule="auto"/>
              <w:rPr>
                <w:rFonts w:asciiTheme="minorEastAsia" w:hAnsiTheme="minorEastAsia"/>
                <w:sz w:val="21"/>
                <w:szCs w:val="21"/>
              </w:rPr>
            </w:pPr>
          </w:p>
          <w:p w:rsidR="000B35DD" w:rsidRPr="008B2640" w:rsidRDefault="000B35DD" w:rsidP="00851999">
            <w:pPr>
              <w:spacing w:before="70" w:line="217" w:lineRule="auto"/>
              <w:ind w:left="3602"/>
              <w:rPr>
                <w:rFonts w:asciiTheme="minorEastAsia" w:hAnsiTheme="minorEastAsia" w:cs="宋体"/>
                <w:sz w:val="21"/>
                <w:szCs w:val="21"/>
              </w:rPr>
            </w:pPr>
            <w:r w:rsidRPr="008B2640">
              <w:rPr>
                <w:rFonts w:asciiTheme="minorEastAsia" w:hAnsiTheme="minorEastAsia" w:cs="宋体"/>
                <w:sz w:val="21"/>
                <w:szCs w:val="21"/>
              </w:rPr>
              <w:t>绩效指标</w:t>
            </w:r>
          </w:p>
        </w:tc>
        <w:tc>
          <w:tcPr>
            <w:tcW w:w="912" w:type="dxa"/>
          </w:tcPr>
          <w:p w:rsidR="000B35DD" w:rsidRPr="008B2640" w:rsidRDefault="000B35DD" w:rsidP="00851999">
            <w:pPr>
              <w:spacing w:before="262" w:line="220" w:lineRule="auto"/>
              <w:ind w:left="111"/>
              <w:rPr>
                <w:rFonts w:asciiTheme="minorEastAsia" w:hAnsiTheme="minorEastAsia" w:cs="宋体"/>
                <w:sz w:val="21"/>
                <w:szCs w:val="21"/>
              </w:rPr>
            </w:pPr>
            <w:r w:rsidRPr="008B2640">
              <w:rPr>
                <w:rFonts w:asciiTheme="minorEastAsia" w:hAnsiTheme="minorEastAsia" w:cs="宋体"/>
                <w:spacing w:val="-2"/>
                <w:sz w:val="21"/>
                <w:szCs w:val="21"/>
              </w:rPr>
              <w:t>一级指标</w:t>
            </w:r>
          </w:p>
        </w:tc>
        <w:tc>
          <w:tcPr>
            <w:tcW w:w="1276" w:type="dxa"/>
          </w:tcPr>
          <w:p w:rsidR="000B35DD" w:rsidRPr="008B2640" w:rsidRDefault="000B35DD" w:rsidP="00157E13">
            <w:pPr>
              <w:spacing w:before="131" w:line="220" w:lineRule="auto"/>
              <w:ind w:left="152" w:right="153"/>
              <w:rPr>
                <w:rFonts w:asciiTheme="minorEastAsia" w:hAnsiTheme="minorEastAsia" w:cs="宋体"/>
                <w:sz w:val="21"/>
                <w:szCs w:val="21"/>
              </w:rPr>
            </w:pPr>
            <w:r w:rsidRPr="008B2640">
              <w:rPr>
                <w:rFonts w:asciiTheme="minorEastAsia" w:hAnsiTheme="minorEastAsia" w:cs="宋体"/>
                <w:spacing w:val="4"/>
                <w:sz w:val="21"/>
                <w:szCs w:val="21"/>
              </w:rPr>
              <w:t>二级指</w:t>
            </w:r>
            <w:r w:rsidRPr="008B2640">
              <w:rPr>
                <w:rFonts w:asciiTheme="minorEastAsia" w:hAnsiTheme="minorEastAsia" w:cs="宋体"/>
                <w:sz w:val="21"/>
                <w:szCs w:val="21"/>
              </w:rPr>
              <w:t xml:space="preserve"> 标</w:t>
            </w:r>
          </w:p>
        </w:tc>
        <w:tc>
          <w:tcPr>
            <w:tcW w:w="1418" w:type="dxa"/>
          </w:tcPr>
          <w:p w:rsidR="000B35DD" w:rsidRPr="008B2640" w:rsidRDefault="000B35DD" w:rsidP="00851999">
            <w:pPr>
              <w:spacing w:before="262" w:line="220" w:lineRule="auto"/>
              <w:ind w:left="233"/>
              <w:rPr>
                <w:rFonts w:asciiTheme="minorEastAsia" w:hAnsiTheme="minorEastAsia" w:cs="宋体"/>
                <w:sz w:val="21"/>
                <w:szCs w:val="21"/>
              </w:rPr>
            </w:pPr>
            <w:r w:rsidRPr="008B2640">
              <w:rPr>
                <w:rFonts w:asciiTheme="minorEastAsia" w:hAnsiTheme="minorEastAsia" w:cs="宋体"/>
                <w:spacing w:val="-2"/>
                <w:sz w:val="21"/>
                <w:szCs w:val="21"/>
              </w:rPr>
              <w:t>三级指标</w:t>
            </w:r>
          </w:p>
        </w:tc>
        <w:tc>
          <w:tcPr>
            <w:tcW w:w="1134" w:type="dxa"/>
          </w:tcPr>
          <w:p w:rsidR="000B35DD" w:rsidRPr="008B2640" w:rsidRDefault="000B35DD" w:rsidP="00851999">
            <w:pPr>
              <w:spacing w:before="141" w:line="202" w:lineRule="auto"/>
              <w:ind w:left="434"/>
              <w:rPr>
                <w:rFonts w:asciiTheme="minorEastAsia" w:hAnsiTheme="minorEastAsia" w:cs="宋体"/>
                <w:sz w:val="21"/>
                <w:szCs w:val="21"/>
              </w:rPr>
            </w:pPr>
            <w:r w:rsidRPr="008B2640">
              <w:rPr>
                <w:rFonts w:asciiTheme="minorEastAsia" w:hAnsiTheme="minorEastAsia" w:cs="宋体"/>
                <w:spacing w:val="6"/>
                <w:sz w:val="21"/>
                <w:szCs w:val="21"/>
              </w:rPr>
              <w:t>年度</w:t>
            </w:r>
          </w:p>
          <w:p w:rsidR="000B35DD" w:rsidRPr="008B2640" w:rsidRDefault="000B35DD" w:rsidP="00851999">
            <w:pPr>
              <w:spacing w:line="219" w:lineRule="auto"/>
              <w:ind w:left="323"/>
              <w:rPr>
                <w:rFonts w:asciiTheme="minorEastAsia" w:hAnsiTheme="minorEastAsia" w:cs="宋体"/>
                <w:sz w:val="21"/>
                <w:szCs w:val="21"/>
              </w:rPr>
            </w:pPr>
            <w:r w:rsidRPr="008B2640">
              <w:rPr>
                <w:rFonts w:asciiTheme="minorEastAsia" w:hAnsiTheme="minorEastAsia" w:cs="宋体"/>
                <w:spacing w:val="-3"/>
                <w:sz w:val="21"/>
                <w:szCs w:val="21"/>
              </w:rPr>
              <w:t>指标值</w:t>
            </w:r>
          </w:p>
        </w:tc>
        <w:tc>
          <w:tcPr>
            <w:tcW w:w="1275" w:type="dxa"/>
          </w:tcPr>
          <w:p w:rsidR="000B35DD" w:rsidRPr="008B2640" w:rsidRDefault="000B35DD" w:rsidP="00851999">
            <w:pPr>
              <w:spacing w:before="261" w:line="219" w:lineRule="auto"/>
              <w:ind w:left="105"/>
              <w:rPr>
                <w:rFonts w:asciiTheme="minorEastAsia" w:hAnsiTheme="minorEastAsia" w:cs="宋体"/>
                <w:sz w:val="21"/>
                <w:szCs w:val="21"/>
              </w:rPr>
            </w:pPr>
            <w:r w:rsidRPr="008B2640">
              <w:rPr>
                <w:rFonts w:asciiTheme="minorEastAsia" w:hAnsiTheme="minorEastAsia" w:cs="宋体"/>
                <w:spacing w:val="1"/>
                <w:sz w:val="21"/>
                <w:szCs w:val="21"/>
              </w:rPr>
              <w:t>实际完成值</w:t>
            </w:r>
          </w:p>
        </w:tc>
        <w:tc>
          <w:tcPr>
            <w:tcW w:w="851" w:type="dxa"/>
          </w:tcPr>
          <w:p w:rsidR="000B35DD" w:rsidRPr="008B2640" w:rsidRDefault="000B35DD" w:rsidP="00851999">
            <w:pPr>
              <w:spacing w:before="261" w:line="219" w:lineRule="auto"/>
              <w:ind w:left="186"/>
              <w:rPr>
                <w:rFonts w:asciiTheme="minorEastAsia" w:hAnsiTheme="minorEastAsia" w:cs="宋体"/>
                <w:sz w:val="21"/>
                <w:szCs w:val="21"/>
              </w:rPr>
            </w:pPr>
            <w:r w:rsidRPr="008B2640">
              <w:rPr>
                <w:rFonts w:asciiTheme="minorEastAsia" w:hAnsiTheme="minorEastAsia" w:cs="宋体"/>
                <w:spacing w:val="-3"/>
                <w:sz w:val="21"/>
                <w:szCs w:val="21"/>
              </w:rPr>
              <w:t>分值</w:t>
            </w:r>
          </w:p>
        </w:tc>
        <w:tc>
          <w:tcPr>
            <w:tcW w:w="757" w:type="dxa"/>
          </w:tcPr>
          <w:p w:rsidR="000B35DD" w:rsidRPr="008B2640" w:rsidRDefault="000B35DD" w:rsidP="00851999">
            <w:pPr>
              <w:spacing w:before="261" w:line="219" w:lineRule="auto"/>
              <w:ind w:left="227"/>
              <w:rPr>
                <w:rFonts w:asciiTheme="minorEastAsia" w:hAnsiTheme="minorEastAsia" w:cs="宋体"/>
                <w:sz w:val="21"/>
                <w:szCs w:val="21"/>
              </w:rPr>
            </w:pPr>
            <w:r w:rsidRPr="008B2640">
              <w:rPr>
                <w:rFonts w:asciiTheme="minorEastAsia" w:hAnsiTheme="minorEastAsia" w:cs="宋体"/>
                <w:spacing w:val="-3"/>
                <w:sz w:val="21"/>
                <w:szCs w:val="21"/>
              </w:rPr>
              <w:t>得分</w:t>
            </w:r>
          </w:p>
        </w:tc>
        <w:tc>
          <w:tcPr>
            <w:tcW w:w="1333" w:type="dxa"/>
          </w:tcPr>
          <w:p w:rsidR="000B35DD" w:rsidRPr="008B2640" w:rsidRDefault="000B35DD" w:rsidP="00851999">
            <w:pPr>
              <w:spacing w:before="31" w:line="212" w:lineRule="auto"/>
              <w:ind w:left="238"/>
              <w:rPr>
                <w:rFonts w:asciiTheme="minorEastAsia" w:hAnsiTheme="minorEastAsia" w:cs="宋体"/>
                <w:sz w:val="21"/>
                <w:szCs w:val="21"/>
              </w:rPr>
            </w:pPr>
            <w:r w:rsidRPr="008B2640">
              <w:rPr>
                <w:rFonts w:asciiTheme="minorEastAsia" w:hAnsiTheme="minorEastAsia" w:cs="宋体"/>
                <w:spacing w:val="5"/>
                <w:sz w:val="21"/>
                <w:szCs w:val="21"/>
              </w:rPr>
              <w:t>偏差原因</w:t>
            </w:r>
          </w:p>
          <w:p w:rsidR="000B35DD" w:rsidRPr="008B2640" w:rsidRDefault="000B35DD" w:rsidP="00851999">
            <w:pPr>
              <w:spacing w:line="210" w:lineRule="auto"/>
              <w:ind w:left="348"/>
              <w:rPr>
                <w:rFonts w:asciiTheme="minorEastAsia" w:hAnsiTheme="minorEastAsia" w:cs="宋体"/>
                <w:sz w:val="21"/>
                <w:szCs w:val="21"/>
              </w:rPr>
            </w:pPr>
            <w:r w:rsidRPr="008B2640">
              <w:rPr>
                <w:rFonts w:asciiTheme="minorEastAsia" w:hAnsiTheme="minorEastAsia" w:cs="宋体"/>
                <w:spacing w:val="3"/>
                <w:sz w:val="21"/>
                <w:szCs w:val="21"/>
              </w:rPr>
              <w:t>分析及</w:t>
            </w:r>
          </w:p>
          <w:p w:rsidR="000B35DD" w:rsidRPr="008B2640" w:rsidRDefault="000B35DD" w:rsidP="00851999">
            <w:pPr>
              <w:spacing w:line="191" w:lineRule="auto"/>
              <w:ind w:left="238"/>
              <w:rPr>
                <w:rFonts w:asciiTheme="minorEastAsia" w:hAnsiTheme="minorEastAsia" w:cs="宋体"/>
                <w:sz w:val="21"/>
                <w:szCs w:val="21"/>
              </w:rPr>
            </w:pPr>
            <w:r w:rsidRPr="008B2640">
              <w:rPr>
                <w:rFonts w:asciiTheme="minorEastAsia" w:hAnsiTheme="minorEastAsia" w:cs="宋体"/>
                <w:spacing w:val="12"/>
                <w:sz w:val="21"/>
                <w:szCs w:val="21"/>
              </w:rPr>
              <w:t>改进措施</w:t>
            </w:r>
          </w:p>
        </w:tc>
      </w:tr>
      <w:tr w:rsidR="00A55922" w:rsidRPr="008B2640" w:rsidTr="001D1825">
        <w:trPr>
          <w:trHeight w:val="24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val="restart"/>
            <w:tcBorders>
              <w:bottom w:val="nil"/>
            </w:tcBorders>
          </w:tcPr>
          <w:p w:rsidR="00A55922" w:rsidRPr="008B2640" w:rsidRDefault="00A55922" w:rsidP="00851999">
            <w:pPr>
              <w:spacing w:line="269" w:lineRule="auto"/>
              <w:rPr>
                <w:rFonts w:asciiTheme="minorEastAsia" w:hAnsiTheme="minorEastAsia"/>
                <w:sz w:val="21"/>
                <w:szCs w:val="21"/>
              </w:rPr>
            </w:pPr>
          </w:p>
          <w:p w:rsidR="00A55922" w:rsidRPr="008B2640" w:rsidRDefault="00A55922" w:rsidP="00851999">
            <w:pPr>
              <w:spacing w:line="270" w:lineRule="auto"/>
              <w:rPr>
                <w:rFonts w:asciiTheme="minorEastAsia" w:hAnsiTheme="minorEastAsia"/>
                <w:sz w:val="21"/>
                <w:szCs w:val="21"/>
              </w:rPr>
            </w:pPr>
          </w:p>
          <w:p w:rsidR="00A55922" w:rsidRPr="008B2640" w:rsidRDefault="00A55922" w:rsidP="00851999">
            <w:pPr>
              <w:spacing w:before="68" w:line="461" w:lineRule="exact"/>
              <w:ind w:left="111"/>
              <w:rPr>
                <w:rFonts w:asciiTheme="minorEastAsia" w:hAnsiTheme="minorEastAsia" w:cs="宋体"/>
                <w:sz w:val="21"/>
                <w:szCs w:val="21"/>
              </w:rPr>
            </w:pPr>
            <w:r w:rsidRPr="008B2640">
              <w:rPr>
                <w:rFonts w:asciiTheme="minorEastAsia" w:hAnsiTheme="minorEastAsia" w:cs="宋体"/>
                <w:spacing w:val="-2"/>
                <w:position w:val="19"/>
                <w:sz w:val="21"/>
                <w:szCs w:val="21"/>
              </w:rPr>
              <w:t>产出指标</w:t>
            </w:r>
          </w:p>
          <w:p w:rsidR="00A55922" w:rsidRPr="008B2640" w:rsidRDefault="00A55922" w:rsidP="00851999">
            <w:pPr>
              <w:spacing w:line="220" w:lineRule="auto"/>
              <w:ind w:left="111"/>
              <w:rPr>
                <w:rFonts w:asciiTheme="minorEastAsia" w:hAnsiTheme="minorEastAsia" w:cs="宋体"/>
                <w:sz w:val="21"/>
                <w:szCs w:val="21"/>
              </w:rPr>
            </w:pPr>
            <w:r w:rsidRPr="008B2640">
              <w:rPr>
                <w:rFonts w:asciiTheme="minorEastAsia" w:hAnsiTheme="minorEastAsia" w:cs="宋体"/>
                <w:spacing w:val="9"/>
                <w:sz w:val="21"/>
                <w:szCs w:val="21"/>
              </w:rPr>
              <w:t>(50分)</w:t>
            </w:r>
          </w:p>
        </w:tc>
        <w:tc>
          <w:tcPr>
            <w:tcW w:w="1276" w:type="dxa"/>
            <w:vMerge w:val="restart"/>
            <w:tcBorders>
              <w:bottom w:val="nil"/>
            </w:tcBorders>
          </w:tcPr>
          <w:p w:rsidR="00A55922" w:rsidRPr="008B2640" w:rsidRDefault="00A55922" w:rsidP="0019222E">
            <w:pPr>
              <w:spacing w:before="141" w:line="225" w:lineRule="auto"/>
              <w:ind w:right="153"/>
              <w:rPr>
                <w:rFonts w:asciiTheme="minorEastAsia" w:hAnsiTheme="minorEastAsia" w:cs="宋体"/>
                <w:sz w:val="21"/>
                <w:szCs w:val="21"/>
              </w:rPr>
            </w:pPr>
            <w:r>
              <w:rPr>
                <w:rFonts w:asciiTheme="minorEastAsia" w:hAnsiTheme="minorEastAsia" w:cs="宋体" w:hint="eastAsia"/>
                <w:sz w:val="21"/>
                <w:szCs w:val="21"/>
              </w:rPr>
              <w:t>数量指标</w:t>
            </w:r>
          </w:p>
        </w:tc>
        <w:tc>
          <w:tcPr>
            <w:tcW w:w="1418" w:type="dxa"/>
          </w:tcPr>
          <w:p w:rsidR="00A55922" w:rsidRPr="008B2640" w:rsidRDefault="009367DE" w:rsidP="001D1825">
            <w:pPr>
              <w:spacing w:before="22" w:line="191" w:lineRule="auto"/>
              <w:jc w:val="center"/>
              <w:rPr>
                <w:rFonts w:asciiTheme="minorEastAsia" w:hAnsiTheme="minorEastAsia" w:cs="宋体"/>
                <w:sz w:val="21"/>
                <w:szCs w:val="21"/>
              </w:rPr>
            </w:pPr>
            <w:r w:rsidRPr="009367DE">
              <w:rPr>
                <w:rFonts w:asciiTheme="minorEastAsia" w:hAnsiTheme="minorEastAsia" w:cs="宋体" w:hint="eastAsia"/>
                <w:spacing w:val="10"/>
                <w:sz w:val="21"/>
                <w:szCs w:val="21"/>
              </w:rPr>
              <w:t>职工待遇足额发放</w:t>
            </w:r>
          </w:p>
        </w:tc>
        <w:tc>
          <w:tcPr>
            <w:tcW w:w="1134"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365.4</w:t>
            </w:r>
          </w:p>
        </w:tc>
        <w:tc>
          <w:tcPr>
            <w:tcW w:w="1275"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688.1</w:t>
            </w:r>
          </w:p>
        </w:tc>
        <w:tc>
          <w:tcPr>
            <w:tcW w:w="851"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10</w:t>
            </w:r>
          </w:p>
        </w:tc>
        <w:tc>
          <w:tcPr>
            <w:tcW w:w="757"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10</w:t>
            </w:r>
          </w:p>
        </w:tc>
        <w:tc>
          <w:tcPr>
            <w:tcW w:w="1333" w:type="dxa"/>
          </w:tcPr>
          <w:p w:rsidR="00A55922" w:rsidRPr="008B2640" w:rsidRDefault="00A55922" w:rsidP="001D1825">
            <w:pPr>
              <w:spacing w:line="240" w:lineRule="exact"/>
              <w:jc w:val="center"/>
              <w:rPr>
                <w:rFonts w:asciiTheme="minorEastAsia" w:hAnsiTheme="minorEastAsia" w:cs="Times New Roman"/>
                <w:sz w:val="21"/>
                <w:szCs w:val="21"/>
              </w:rPr>
            </w:pPr>
          </w:p>
        </w:tc>
      </w:tr>
      <w:tr w:rsidR="00A55922" w:rsidRPr="008B2640" w:rsidTr="001D1825">
        <w:trPr>
          <w:trHeight w:val="24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tcBorders>
              <w:top w:val="nil"/>
              <w:bottom w:val="nil"/>
            </w:tcBorders>
          </w:tcPr>
          <w:p w:rsidR="00A55922" w:rsidRPr="008B2640" w:rsidRDefault="00A55922" w:rsidP="00851999">
            <w:pPr>
              <w:rPr>
                <w:rFonts w:asciiTheme="minorEastAsia" w:hAnsiTheme="minorEastAsia"/>
                <w:sz w:val="21"/>
                <w:szCs w:val="21"/>
              </w:rPr>
            </w:pPr>
          </w:p>
        </w:tc>
        <w:tc>
          <w:tcPr>
            <w:tcW w:w="1418" w:type="dxa"/>
          </w:tcPr>
          <w:p w:rsidR="00A55922" w:rsidRPr="008B2640" w:rsidRDefault="009367DE" w:rsidP="001D1825">
            <w:pPr>
              <w:spacing w:before="43" w:line="191" w:lineRule="auto"/>
              <w:jc w:val="center"/>
              <w:rPr>
                <w:rFonts w:asciiTheme="minorEastAsia" w:hAnsiTheme="minorEastAsia" w:cs="宋体"/>
                <w:sz w:val="21"/>
                <w:szCs w:val="21"/>
              </w:rPr>
            </w:pPr>
            <w:r w:rsidRPr="009367DE">
              <w:rPr>
                <w:rFonts w:asciiTheme="minorEastAsia" w:hAnsiTheme="minorEastAsia" w:cs="宋体" w:hint="eastAsia"/>
                <w:sz w:val="21"/>
                <w:szCs w:val="21"/>
              </w:rPr>
              <w:t>保障单位运行</w:t>
            </w:r>
          </w:p>
        </w:tc>
        <w:tc>
          <w:tcPr>
            <w:tcW w:w="1134"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176.9</w:t>
            </w:r>
          </w:p>
        </w:tc>
        <w:tc>
          <w:tcPr>
            <w:tcW w:w="1275"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161.9</w:t>
            </w:r>
          </w:p>
        </w:tc>
        <w:tc>
          <w:tcPr>
            <w:tcW w:w="851"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10</w:t>
            </w:r>
          </w:p>
        </w:tc>
        <w:tc>
          <w:tcPr>
            <w:tcW w:w="757"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10</w:t>
            </w:r>
          </w:p>
        </w:tc>
        <w:tc>
          <w:tcPr>
            <w:tcW w:w="1333" w:type="dxa"/>
          </w:tcPr>
          <w:p w:rsidR="00A55922" w:rsidRPr="008B2640" w:rsidRDefault="00A55922" w:rsidP="001D1825">
            <w:pPr>
              <w:spacing w:line="240" w:lineRule="exact"/>
              <w:jc w:val="center"/>
              <w:rPr>
                <w:rFonts w:asciiTheme="minorEastAsia" w:hAnsiTheme="minorEastAsia" w:cs="Times New Roman"/>
                <w:sz w:val="21"/>
                <w:szCs w:val="21"/>
              </w:rPr>
            </w:pPr>
          </w:p>
        </w:tc>
      </w:tr>
      <w:tr w:rsidR="00A55922" w:rsidRPr="008B2640" w:rsidTr="001D1825">
        <w:trPr>
          <w:trHeight w:val="23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val="restart"/>
            <w:tcBorders>
              <w:bottom w:val="nil"/>
            </w:tcBorders>
          </w:tcPr>
          <w:p w:rsidR="00A55922" w:rsidRPr="008B2640" w:rsidRDefault="00A55922" w:rsidP="0019222E">
            <w:pPr>
              <w:spacing w:before="144" w:line="224" w:lineRule="auto"/>
              <w:ind w:right="153"/>
              <w:rPr>
                <w:rFonts w:asciiTheme="minorEastAsia" w:hAnsiTheme="minorEastAsia" w:cs="宋体"/>
                <w:sz w:val="21"/>
                <w:szCs w:val="21"/>
              </w:rPr>
            </w:pPr>
            <w:r>
              <w:rPr>
                <w:rFonts w:asciiTheme="minorEastAsia" w:hAnsiTheme="minorEastAsia" w:cs="宋体" w:hint="eastAsia"/>
                <w:spacing w:val="4"/>
                <w:sz w:val="21"/>
                <w:szCs w:val="21"/>
              </w:rPr>
              <w:t>质量指标</w:t>
            </w:r>
          </w:p>
        </w:tc>
        <w:tc>
          <w:tcPr>
            <w:tcW w:w="1418" w:type="dxa"/>
          </w:tcPr>
          <w:p w:rsidR="00A55922" w:rsidRPr="008B2640" w:rsidRDefault="009367DE" w:rsidP="001D1825">
            <w:pPr>
              <w:spacing w:before="34" w:line="190" w:lineRule="auto"/>
              <w:jc w:val="center"/>
              <w:rPr>
                <w:rFonts w:asciiTheme="minorEastAsia" w:hAnsiTheme="minorEastAsia" w:cs="宋体"/>
                <w:sz w:val="21"/>
                <w:szCs w:val="21"/>
              </w:rPr>
            </w:pPr>
            <w:r w:rsidRPr="009367DE">
              <w:rPr>
                <w:rFonts w:asciiTheme="minorEastAsia" w:hAnsiTheme="minorEastAsia" w:cs="宋体" w:hint="eastAsia"/>
                <w:spacing w:val="10"/>
                <w:sz w:val="21"/>
                <w:szCs w:val="21"/>
              </w:rPr>
              <w:t>管理制度健全率</w:t>
            </w:r>
          </w:p>
        </w:tc>
        <w:tc>
          <w:tcPr>
            <w:tcW w:w="1134" w:type="dxa"/>
          </w:tcPr>
          <w:p w:rsidR="00A55922" w:rsidRPr="008B2640" w:rsidRDefault="009367DE" w:rsidP="001D1825">
            <w:pPr>
              <w:spacing w:line="230" w:lineRule="exact"/>
              <w:jc w:val="center"/>
              <w:rPr>
                <w:rFonts w:asciiTheme="minorEastAsia" w:hAnsiTheme="minorEastAsia"/>
                <w:sz w:val="21"/>
                <w:szCs w:val="21"/>
              </w:rPr>
            </w:pPr>
            <w:r>
              <w:rPr>
                <w:rFonts w:asciiTheme="minorEastAsia" w:hAnsiTheme="minorEastAsia" w:cs="Times New Roman" w:hint="eastAsia"/>
                <w:sz w:val="21"/>
                <w:szCs w:val="21"/>
              </w:rPr>
              <w:t>100%</w:t>
            </w:r>
          </w:p>
        </w:tc>
        <w:tc>
          <w:tcPr>
            <w:tcW w:w="1275" w:type="dxa"/>
          </w:tcPr>
          <w:p w:rsidR="00A55922" w:rsidRPr="008B2640" w:rsidRDefault="009367DE" w:rsidP="001D1825">
            <w:pPr>
              <w:spacing w:line="230" w:lineRule="exact"/>
              <w:jc w:val="center"/>
              <w:rPr>
                <w:rFonts w:asciiTheme="minorEastAsia" w:hAnsiTheme="minorEastAsia"/>
                <w:sz w:val="21"/>
                <w:szCs w:val="21"/>
              </w:rPr>
            </w:pPr>
            <w:r>
              <w:rPr>
                <w:rFonts w:asciiTheme="minorEastAsia" w:hAnsiTheme="minorEastAsia" w:cs="Times New Roman" w:hint="eastAsia"/>
                <w:sz w:val="21"/>
                <w:szCs w:val="21"/>
              </w:rPr>
              <w:t>100%</w:t>
            </w:r>
          </w:p>
        </w:tc>
        <w:tc>
          <w:tcPr>
            <w:tcW w:w="851"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757"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1333" w:type="dxa"/>
          </w:tcPr>
          <w:p w:rsidR="00A55922" w:rsidRPr="008B2640" w:rsidRDefault="00A55922" w:rsidP="001D1825">
            <w:pPr>
              <w:spacing w:line="230" w:lineRule="exact"/>
              <w:jc w:val="center"/>
              <w:rPr>
                <w:rFonts w:asciiTheme="minorEastAsia" w:hAnsiTheme="minorEastAsia"/>
                <w:sz w:val="21"/>
                <w:szCs w:val="21"/>
              </w:rPr>
            </w:pPr>
          </w:p>
        </w:tc>
      </w:tr>
      <w:tr w:rsidR="00A55922" w:rsidRPr="008B2640" w:rsidTr="001D1825">
        <w:trPr>
          <w:trHeight w:val="25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tcBorders>
              <w:top w:val="nil"/>
              <w:bottom w:val="nil"/>
            </w:tcBorders>
          </w:tcPr>
          <w:p w:rsidR="00A55922" w:rsidRPr="008B2640" w:rsidRDefault="00A55922" w:rsidP="00851999">
            <w:pPr>
              <w:rPr>
                <w:rFonts w:asciiTheme="minorEastAsia" w:hAnsiTheme="minorEastAsia"/>
                <w:sz w:val="21"/>
                <w:szCs w:val="21"/>
              </w:rPr>
            </w:pPr>
          </w:p>
        </w:tc>
        <w:tc>
          <w:tcPr>
            <w:tcW w:w="1418" w:type="dxa"/>
          </w:tcPr>
          <w:p w:rsidR="00A55922" w:rsidRPr="008B2640" w:rsidRDefault="009367DE" w:rsidP="001D1825">
            <w:pPr>
              <w:spacing w:before="24" w:line="198" w:lineRule="auto"/>
              <w:jc w:val="center"/>
              <w:rPr>
                <w:rFonts w:asciiTheme="minorEastAsia" w:hAnsiTheme="minorEastAsia" w:cs="宋体"/>
                <w:sz w:val="21"/>
                <w:szCs w:val="21"/>
              </w:rPr>
            </w:pPr>
            <w:r w:rsidRPr="009367DE">
              <w:rPr>
                <w:rFonts w:asciiTheme="minorEastAsia" w:hAnsiTheme="minorEastAsia" w:cs="宋体" w:hint="eastAsia"/>
                <w:sz w:val="21"/>
                <w:szCs w:val="21"/>
              </w:rPr>
              <w:t>资金使用合理性</w:t>
            </w:r>
          </w:p>
        </w:tc>
        <w:tc>
          <w:tcPr>
            <w:tcW w:w="1134" w:type="dxa"/>
          </w:tcPr>
          <w:p w:rsidR="00A55922" w:rsidRPr="008B2640" w:rsidRDefault="009367DE" w:rsidP="001D1825">
            <w:pPr>
              <w:jc w:val="center"/>
              <w:rPr>
                <w:rFonts w:asciiTheme="minorEastAsia" w:hAnsiTheme="minorEastAsia"/>
                <w:sz w:val="21"/>
                <w:szCs w:val="21"/>
              </w:rPr>
            </w:pPr>
            <w:r>
              <w:rPr>
                <w:rFonts w:asciiTheme="minorEastAsia" w:hAnsiTheme="minorEastAsia" w:hint="eastAsia"/>
                <w:sz w:val="21"/>
                <w:szCs w:val="21"/>
              </w:rPr>
              <w:t>100%</w:t>
            </w:r>
          </w:p>
        </w:tc>
        <w:tc>
          <w:tcPr>
            <w:tcW w:w="1275" w:type="dxa"/>
          </w:tcPr>
          <w:p w:rsidR="00A55922" w:rsidRPr="008B2640" w:rsidRDefault="009367DE" w:rsidP="001D1825">
            <w:pPr>
              <w:jc w:val="center"/>
              <w:rPr>
                <w:rFonts w:asciiTheme="minorEastAsia" w:hAnsiTheme="minorEastAsia"/>
                <w:sz w:val="21"/>
                <w:szCs w:val="21"/>
              </w:rPr>
            </w:pPr>
            <w:r>
              <w:rPr>
                <w:rFonts w:asciiTheme="minorEastAsia" w:hAnsiTheme="minorEastAsia" w:hint="eastAsia"/>
                <w:sz w:val="21"/>
                <w:szCs w:val="21"/>
              </w:rPr>
              <w:t>100%</w:t>
            </w:r>
          </w:p>
        </w:tc>
        <w:tc>
          <w:tcPr>
            <w:tcW w:w="851"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757"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1333" w:type="dxa"/>
          </w:tcPr>
          <w:p w:rsidR="00A55922" w:rsidRPr="008B2640" w:rsidRDefault="00A55922" w:rsidP="001D1825">
            <w:pPr>
              <w:jc w:val="center"/>
              <w:rPr>
                <w:rFonts w:asciiTheme="minorEastAsia" w:hAnsiTheme="minorEastAsia"/>
                <w:sz w:val="21"/>
                <w:szCs w:val="21"/>
              </w:rPr>
            </w:pPr>
          </w:p>
        </w:tc>
      </w:tr>
      <w:tr w:rsidR="00A55922" w:rsidRPr="008B2640" w:rsidTr="001D1825">
        <w:trPr>
          <w:trHeight w:val="23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val="restart"/>
            <w:tcBorders>
              <w:bottom w:val="nil"/>
            </w:tcBorders>
          </w:tcPr>
          <w:p w:rsidR="00A55922" w:rsidRPr="008B2640" w:rsidRDefault="00A55922" w:rsidP="0019222E">
            <w:pPr>
              <w:spacing w:before="144" w:line="224" w:lineRule="auto"/>
              <w:ind w:right="153"/>
              <w:jc w:val="left"/>
              <w:rPr>
                <w:rFonts w:asciiTheme="minorEastAsia" w:hAnsiTheme="minorEastAsia" w:cs="宋体"/>
                <w:sz w:val="21"/>
                <w:szCs w:val="21"/>
              </w:rPr>
            </w:pPr>
            <w:r>
              <w:rPr>
                <w:rFonts w:asciiTheme="minorEastAsia" w:hAnsiTheme="minorEastAsia" w:cs="宋体" w:hint="eastAsia"/>
                <w:spacing w:val="4"/>
                <w:sz w:val="21"/>
                <w:szCs w:val="21"/>
              </w:rPr>
              <w:t>时效指标</w:t>
            </w:r>
          </w:p>
        </w:tc>
        <w:tc>
          <w:tcPr>
            <w:tcW w:w="1418" w:type="dxa"/>
          </w:tcPr>
          <w:p w:rsidR="00A55922" w:rsidRPr="008B2640" w:rsidRDefault="009367DE" w:rsidP="001D1825">
            <w:pPr>
              <w:spacing w:before="13" w:line="190" w:lineRule="auto"/>
              <w:jc w:val="center"/>
              <w:rPr>
                <w:rFonts w:asciiTheme="minorEastAsia" w:hAnsiTheme="minorEastAsia" w:cs="宋体"/>
                <w:sz w:val="21"/>
                <w:szCs w:val="21"/>
              </w:rPr>
            </w:pPr>
            <w:r w:rsidRPr="009367DE">
              <w:rPr>
                <w:rFonts w:asciiTheme="minorEastAsia" w:hAnsiTheme="minorEastAsia" w:cs="宋体" w:hint="eastAsia"/>
                <w:spacing w:val="25"/>
                <w:sz w:val="21"/>
                <w:szCs w:val="21"/>
              </w:rPr>
              <w:t>日常资金按时拨付率</w:t>
            </w:r>
          </w:p>
        </w:tc>
        <w:tc>
          <w:tcPr>
            <w:tcW w:w="1134" w:type="dxa"/>
          </w:tcPr>
          <w:p w:rsidR="00A55922" w:rsidRPr="008B2640" w:rsidRDefault="009367DE" w:rsidP="001D1825">
            <w:pPr>
              <w:spacing w:line="230" w:lineRule="exact"/>
              <w:jc w:val="center"/>
              <w:rPr>
                <w:rFonts w:asciiTheme="minorEastAsia" w:hAnsiTheme="minorEastAsia"/>
                <w:sz w:val="21"/>
                <w:szCs w:val="21"/>
              </w:rPr>
            </w:pPr>
            <w:r>
              <w:rPr>
                <w:rFonts w:asciiTheme="minorEastAsia" w:hAnsiTheme="minorEastAsia" w:hint="eastAsia"/>
                <w:sz w:val="21"/>
                <w:szCs w:val="21"/>
              </w:rPr>
              <w:t>100%</w:t>
            </w:r>
          </w:p>
        </w:tc>
        <w:tc>
          <w:tcPr>
            <w:tcW w:w="1275" w:type="dxa"/>
          </w:tcPr>
          <w:p w:rsidR="00A55922" w:rsidRPr="008B2640" w:rsidRDefault="009367DE" w:rsidP="001D1825">
            <w:pPr>
              <w:spacing w:line="230" w:lineRule="exact"/>
              <w:jc w:val="center"/>
              <w:rPr>
                <w:rFonts w:asciiTheme="minorEastAsia" w:hAnsiTheme="minorEastAsia"/>
                <w:sz w:val="21"/>
                <w:szCs w:val="21"/>
              </w:rPr>
            </w:pPr>
            <w:r>
              <w:rPr>
                <w:rFonts w:asciiTheme="minorEastAsia" w:hAnsiTheme="minorEastAsia" w:hint="eastAsia"/>
                <w:sz w:val="21"/>
                <w:szCs w:val="21"/>
              </w:rPr>
              <w:t>100%</w:t>
            </w:r>
          </w:p>
        </w:tc>
        <w:tc>
          <w:tcPr>
            <w:tcW w:w="851"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757"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1333" w:type="dxa"/>
          </w:tcPr>
          <w:p w:rsidR="00A55922" w:rsidRPr="008B2640" w:rsidRDefault="00A55922" w:rsidP="001D1825">
            <w:pPr>
              <w:spacing w:line="230" w:lineRule="exact"/>
              <w:jc w:val="center"/>
              <w:rPr>
                <w:rFonts w:asciiTheme="minorEastAsia" w:hAnsiTheme="minorEastAsia"/>
                <w:sz w:val="21"/>
                <w:szCs w:val="21"/>
              </w:rPr>
            </w:pPr>
          </w:p>
        </w:tc>
      </w:tr>
      <w:tr w:rsidR="00A55922" w:rsidRPr="008B2640" w:rsidTr="001D1825">
        <w:trPr>
          <w:trHeight w:val="24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tcBorders>
              <w:top w:val="nil"/>
              <w:bottom w:val="nil"/>
            </w:tcBorders>
          </w:tcPr>
          <w:p w:rsidR="00A55922" w:rsidRPr="008B2640" w:rsidRDefault="00A55922" w:rsidP="00851999">
            <w:pPr>
              <w:rPr>
                <w:rFonts w:asciiTheme="minorEastAsia" w:hAnsiTheme="minorEastAsia"/>
                <w:sz w:val="21"/>
                <w:szCs w:val="21"/>
              </w:rPr>
            </w:pPr>
          </w:p>
        </w:tc>
        <w:tc>
          <w:tcPr>
            <w:tcW w:w="1418" w:type="dxa"/>
          </w:tcPr>
          <w:p w:rsidR="00A55922" w:rsidRPr="008B2640" w:rsidRDefault="009367DE" w:rsidP="001D1825">
            <w:pPr>
              <w:spacing w:before="44" w:line="190" w:lineRule="auto"/>
              <w:jc w:val="center"/>
              <w:rPr>
                <w:rFonts w:asciiTheme="minorEastAsia" w:hAnsiTheme="minorEastAsia" w:cs="宋体"/>
                <w:sz w:val="21"/>
                <w:szCs w:val="21"/>
              </w:rPr>
            </w:pPr>
            <w:r w:rsidRPr="009367DE">
              <w:rPr>
                <w:rFonts w:asciiTheme="minorEastAsia" w:hAnsiTheme="minorEastAsia" w:cs="宋体" w:hint="eastAsia"/>
                <w:sz w:val="21"/>
                <w:szCs w:val="21"/>
              </w:rPr>
              <w:t>项目资金按时拨付率</w:t>
            </w:r>
          </w:p>
        </w:tc>
        <w:tc>
          <w:tcPr>
            <w:tcW w:w="1134" w:type="dxa"/>
          </w:tcPr>
          <w:p w:rsidR="00A55922" w:rsidRPr="008B2640" w:rsidRDefault="009367DE" w:rsidP="001D1825">
            <w:pPr>
              <w:spacing w:line="240" w:lineRule="exact"/>
              <w:jc w:val="center"/>
              <w:rPr>
                <w:rFonts w:asciiTheme="minorEastAsia" w:hAnsiTheme="minorEastAsia"/>
                <w:sz w:val="21"/>
                <w:szCs w:val="21"/>
              </w:rPr>
            </w:pPr>
            <w:r>
              <w:rPr>
                <w:rFonts w:asciiTheme="minorEastAsia" w:hAnsiTheme="minorEastAsia" w:hint="eastAsia"/>
                <w:sz w:val="21"/>
                <w:szCs w:val="21"/>
              </w:rPr>
              <w:t>100%</w:t>
            </w:r>
          </w:p>
        </w:tc>
        <w:tc>
          <w:tcPr>
            <w:tcW w:w="1275" w:type="dxa"/>
          </w:tcPr>
          <w:p w:rsidR="00A55922" w:rsidRPr="008B2640" w:rsidRDefault="009367DE" w:rsidP="001D1825">
            <w:pPr>
              <w:spacing w:line="240" w:lineRule="exact"/>
              <w:jc w:val="center"/>
              <w:rPr>
                <w:rFonts w:asciiTheme="minorEastAsia" w:hAnsiTheme="minorEastAsia"/>
                <w:sz w:val="21"/>
                <w:szCs w:val="21"/>
              </w:rPr>
            </w:pPr>
            <w:r>
              <w:rPr>
                <w:rFonts w:asciiTheme="minorEastAsia" w:hAnsiTheme="minorEastAsia" w:hint="eastAsia"/>
                <w:sz w:val="21"/>
                <w:szCs w:val="21"/>
              </w:rPr>
              <w:t>100%</w:t>
            </w:r>
          </w:p>
        </w:tc>
        <w:tc>
          <w:tcPr>
            <w:tcW w:w="851"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757" w:type="dxa"/>
          </w:tcPr>
          <w:p w:rsidR="00A55922" w:rsidRPr="008B2640" w:rsidRDefault="009367DE"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1333" w:type="dxa"/>
          </w:tcPr>
          <w:p w:rsidR="00A55922" w:rsidRPr="008B2640" w:rsidRDefault="00A55922" w:rsidP="001D1825">
            <w:pPr>
              <w:spacing w:line="240" w:lineRule="exact"/>
              <w:jc w:val="center"/>
              <w:rPr>
                <w:rFonts w:asciiTheme="minorEastAsia" w:hAnsiTheme="minorEastAsia"/>
                <w:sz w:val="21"/>
                <w:szCs w:val="21"/>
              </w:rPr>
            </w:pPr>
          </w:p>
        </w:tc>
      </w:tr>
      <w:tr w:rsidR="00A55922" w:rsidRPr="008B2640" w:rsidTr="001D1825">
        <w:trPr>
          <w:trHeight w:val="24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val="restart"/>
            <w:tcBorders>
              <w:bottom w:val="nil"/>
            </w:tcBorders>
          </w:tcPr>
          <w:p w:rsidR="00A55922" w:rsidRPr="008B2640" w:rsidRDefault="001D1825" w:rsidP="0019222E">
            <w:pPr>
              <w:spacing w:before="143" w:line="225" w:lineRule="auto"/>
              <w:ind w:right="153"/>
              <w:rPr>
                <w:rFonts w:asciiTheme="minorEastAsia" w:hAnsiTheme="minorEastAsia" w:cs="宋体"/>
                <w:sz w:val="21"/>
                <w:szCs w:val="21"/>
              </w:rPr>
            </w:pPr>
            <w:r>
              <w:rPr>
                <w:rFonts w:asciiTheme="minorEastAsia" w:hAnsiTheme="minorEastAsia" w:cs="宋体" w:hint="eastAsia"/>
                <w:spacing w:val="4"/>
                <w:sz w:val="21"/>
                <w:szCs w:val="21"/>
              </w:rPr>
              <w:t>成本</w:t>
            </w:r>
            <w:r w:rsidR="00A55922">
              <w:rPr>
                <w:rFonts w:asciiTheme="minorEastAsia" w:hAnsiTheme="minorEastAsia" w:cs="宋体" w:hint="eastAsia"/>
                <w:spacing w:val="4"/>
                <w:sz w:val="21"/>
                <w:szCs w:val="21"/>
              </w:rPr>
              <w:t>指标</w:t>
            </w:r>
          </w:p>
        </w:tc>
        <w:tc>
          <w:tcPr>
            <w:tcW w:w="1418" w:type="dxa"/>
          </w:tcPr>
          <w:p w:rsidR="00A55922" w:rsidRPr="008B2640" w:rsidRDefault="009367DE" w:rsidP="001D1825">
            <w:pPr>
              <w:spacing w:before="45" w:line="189" w:lineRule="auto"/>
              <w:jc w:val="center"/>
              <w:rPr>
                <w:rFonts w:asciiTheme="minorEastAsia" w:hAnsiTheme="minorEastAsia" w:cs="宋体"/>
                <w:sz w:val="21"/>
                <w:szCs w:val="21"/>
              </w:rPr>
            </w:pPr>
            <w:r w:rsidRPr="009367DE">
              <w:rPr>
                <w:rFonts w:asciiTheme="minorEastAsia" w:hAnsiTheme="minorEastAsia" w:cs="宋体" w:hint="eastAsia"/>
                <w:spacing w:val="10"/>
                <w:sz w:val="21"/>
                <w:szCs w:val="21"/>
              </w:rPr>
              <w:t>预算经费控制率</w:t>
            </w:r>
          </w:p>
        </w:tc>
        <w:tc>
          <w:tcPr>
            <w:tcW w:w="1134" w:type="dxa"/>
          </w:tcPr>
          <w:p w:rsidR="00A55922" w:rsidRPr="008B2640" w:rsidRDefault="009367DE" w:rsidP="001D1825">
            <w:pPr>
              <w:spacing w:line="240" w:lineRule="exact"/>
              <w:jc w:val="center"/>
              <w:rPr>
                <w:rFonts w:asciiTheme="minorEastAsia" w:hAnsiTheme="minorEastAsia"/>
                <w:sz w:val="21"/>
                <w:szCs w:val="21"/>
              </w:rPr>
            </w:pPr>
            <w:r>
              <w:rPr>
                <w:rFonts w:asciiTheme="minorEastAsia" w:hAnsiTheme="minorEastAsia" w:hint="eastAsia"/>
                <w:sz w:val="21"/>
                <w:szCs w:val="21"/>
              </w:rPr>
              <w:t>100%</w:t>
            </w:r>
          </w:p>
        </w:tc>
        <w:tc>
          <w:tcPr>
            <w:tcW w:w="1275" w:type="dxa"/>
          </w:tcPr>
          <w:p w:rsidR="00A55922" w:rsidRPr="008B2640" w:rsidRDefault="009367DE" w:rsidP="001D1825">
            <w:pPr>
              <w:spacing w:line="240" w:lineRule="exact"/>
              <w:jc w:val="center"/>
              <w:rPr>
                <w:rFonts w:asciiTheme="minorEastAsia" w:hAnsiTheme="minorEastAsia"/>
                <w:sz w:val="21"/>
                <w:szCs w:val="21"/>
              </w:rPr>
            </w:pPr>
            <w:r>
              <w:rPr>
                <w:rFonts w:asciiTheme="minorEastAsia" w:hAnsiTheme="minorEastAsia" w:hint="eastAsia"/>
                <w:sz w:val="21"/>
                <w:szCs w:val="21"/>
              </w:rPr>
              <w:t>100%</w:t>
            </w:r>
          </w:p>
        </w:tc>
        <w:tc>
          <w:tcPr>
            <w:tcW w:w="851" w:type="dxa"/>
          </w:tcPr>
          <w:p w:rsidR="00A55922" w:rsidRPr="008B2640" w:rsidRDefault="00740784"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757" w:type="dxa"/>
          </w:tcPr>
          <w:p w:rsidR="00A55922" w:rsidRPr="008B2640" w:rsidRDefault="00740784"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1333" w:type="dxa"/>
          </w:tcPr>
          <w:p w:rsidR="00A55922" w:rsidRPr="008B2640" w:rsidRDefault="00A55922" w:rsidP="001D1825">
            <w:pPr>
              <w:spacing w:line="240" w:lineRule="exact"/>
              <w:jc w:val="center"/>
              <w:rPr>
                <w:rFonts w:asciiTheme="minorEastAsia" w:hAnsiTheme="minorEastAsia"/>
                <w:sz w:val="21"/>
                <w:szCs w:val="21"/>
              </w:rPr>
            </w:pPr>
          </w:p>
        </w:tc>
      </w:tr>
      <w:tr w:rsidR="00A55922" w:rsidRPr="008B2640" w:rsidTr="001D1825">
        <w:trPr>
          <w:trHeight w:val="311"/>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tcBorders>
              <w:top w:val="nil"/>
              <w:bottom w:val="nil"/>
            </w:tcBorders>
          </w:tcPr>
          <w:p w:rsidR="00A55922" w:rsidRPr="008B2640" w:rsidRDefault="00A55922" w:rsidP="00851999">
            <w:pPr>
              <w:rPr>
                <w:rFonts w:asciiTheme="minorEastAsia" w:hAnsiTheme="minorEastAsia"/>
                <w:sz w:val="21"/>
                <w:szCs w:val="21"/>
              </w:rPr>
            </w:pPr>
          </w:p>
        </w:tc>
        <w:tc>
          <w:tcPr>
            <w:tcW w:w="1418" w:type="dxa"/>
          </w:tcPr>
          <w:p w:rsidR="00A55922" w:rsidRPr="008B2640" w:rsidRDefault="009367DE" w:rsidP="001D1825">
            <w:pPr>
              <w:spacing w:before="15" w:line="189" w:lineRule="auto"/>
              <w:jc w:val="center"/>
              <w:rPr>
                <w:rFonts w:asciiTheme="minorEastAsia" w:hAnsiTheme="minorEastAsia" w:cs="宋体"/>
                <w:sz w:val="21"/>
                <w:szCs w:val="21"/>
              </w:rPr>
            </w:pPr>
            <w:r w:rsidRPr="009367DE">
              <w:rPr>
                <w:rFonts w:asciiTheme="minorEastAsia" w:hAnsiTheme="minorEastAsia" w:cs="宋体" w:hint="eastAsia"/>
                <w:spacing w:val="10"/>
                <w:sz w:val="21"/>
                <w:szCs w:val="21"/>
              </w:rPr>
              <w:t>公用经费控制率</w:t>
            </w:r>
          </w:p>
        </w:tc>
        <w:tc>
          <w:tcPr>
            <w:tcW w:w="1134" w:type="dxa"/>
          </w:tcPr>
          <w:p w:rsidR="00A55922" w:rsidRPr="008B2640" w:rsidRDefault="009367DE" w:rsidP="001D1825">
            <w:pPr>
              <w:spacing w:line="230" w:lineRule="exact"/>
              <w:jc w:val="center"/>
              <w:rPr>
                <w:rFonts w:asciiTheme="minorEastAsia" w:hAnsiTheme="minorEastAsia"/>
                <w:sz w:val="21"/>
                <w:szCs w:val="21"/>
              </w:rPr>
            </w:pPr>
            <w:r>
              <w:rPr>
                <w:rFonts w:asciiTheme="minorEastAsia" w:hAnsiTheme="minorEastAsia" w:hint="eastAsia"/>
                <w:sz w:val="21"/>
                <w:szCs w:val="21"/>
              </w:rPr>
              <w:t>100%</w:t>
            </w:r>
          </w:p>
        </w:tc>
        <w:tc>
          <w:tcPr>
            <w:tcW w:w="1275" w:type="dxa"/>
          </w:tcPr>
          <w:p w:rsidR="00A55922" w:rsidRPr="008B2640" w:rsidRDefault="009367DE" w:rsidP="001D1825">
            <w:pPr>
              <w:spacing w:line="230" w:lineRule="exact"/>
              <w:ind w:firstLineChars="50" w:firstLine="105"/>
              <w:jc w:val="center"/>
              <w:rPr>
                <w:rFonts w:asciiTheme="minorEastAsia" w:hAnsiTheme="minorEastAsia"/>
                <w:sz w:val="21"/>
                <w:szCs w:val="21"/>
              </w:rPr>
            </w:pPr>
            <w:r>
              <w:rPr>
                <w:rFonts w:asciiTheme="minorEastAsia" w:hAnsiTheme="minorEastAsia" w:hint="eastAsia"/>
                <w:sz w:val="21"/>
                <w:szCs w:val="21"/>
              </w:rPr>
              <w:t>100%</w:t>
            </w:r>
          </w:p>
        </w:tc>
        <w:tc>
          <w:tcPr>
            <w:tcW w:w="851" w:type="dxa"/>
          </w:tcPr>
          <w:p w:rsidR="00A55922" w:rsidRPr="008B2640" w:rsidRDefault="00740784"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757" w:type="dxa"/>
          </w:tcPr>
          <w:p w:rsidR="00A55922" w:rsidRPr="008B2640" w:rsidRDefault="00740784"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1333" w:type="dxa"/>
          </w:tcPr>
          <w:p w:rsidR="00A55922" w:rsidRPr="008B2640" w:rsidRDefault="00A55922" w:rsidP="001D1825">
            <w:pPr>
              <w:spacing w:line="230" w:lineRule="exact"/>
              <w:jc w:val="center"/>
              <w:rPr>
                <w:rFonts w:asciiTheme="minorEastAsia" w:hAnsiTheme="minorEastAsia"/>
                <w:sz w:val="21"/>
                <w:szCs w:val="21"/>
              </w:rPr>
            </w:pPr>
          </w:p>
        </w:tc>
      </w:tr>
      <w:tr w:rsidR="00A55922" w:rsidRPr="008B2640" w:rsidTr="001D1825">
        <w:trPr>
          <w:trHeight w:val="24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val="restart"/>
            <w:tcBorders>
              <w:bottom w:val="nil"/>
            </w:tcBorders>
          </w:tcPr>
          <w:p w:rsidR="00A55922" w:rsidRPr="008B2640" w:rsidRDefault="00A55922" w:rsidP="00851999">
            <w:pPr>
              <w:spacing w:line="252" w:lineRule="auto"/>
              <w:rPr>
                <w:rFonts w:asciiTheme="minorEastAsia" w:hAnsiTheme="minorEastAsia"/>
                <w:sz w:val="21"/>
                <w:szCs w:val="21"/>
              </w:rPr>
            </w:pPr>
          </w:p>
          <w:p w:rsidR="00A55922" w:rsidRPr="008B2640" w:rsidRDefault="00A55922" w:rsidP="00851999">
            <w:pPr>
              <w:spacing w:line="253" w:lineRule="auto"/>
              <w:rPr>
                <w:rFonts w:asciiTheme="minorEastAsia" w:hAnsiTheme="minorEastAsia"/>
                <w:sz w:val="21"/>
                <w:szCs w:val="21"/>
              </w:rPr>
            </w:pPr>
          </w:p>
          <w:p w:rsidR="00A55922" w:rsidRPr="008B2640" w:rsidRDefault="00A55922" w:rsidP="00851999">
            <w:pPr>
              <w:spacing w:line="253" w:lineRule="auto"/>
              <w:rPr>
                <w:rFonts w:asciiTheme="minorEastAsia" w:hAnsiTheme="minorEastAsia"/>
                <w:sz w:val="21"/>
                <w:szCs w:val="21"/>
              </w:rPr>
            </w:pPr>
          </w:p>
          <w:p w:rsidR="00A55922" w:rsidRPr="008B2640" w:rsidRDefault="00A55922" w:rsidP="00851999">
            <w:pPr>
              <w:spacing w:line="253" w:lineRule="auto"/>
              <w:rPr>
                <w:rFonts w:asciiTheme="minorEastAsia" w:hAnsiTheme="minorEastAsia"/>
                <w:sz w:val="21"/>
                <w:szCs w:val="21"/>
              </w:rPr>
            </w:pPr>
          </w:p>
          <w:p w:rsidR="00A55922" w:rsidRPr="008B2640" w:rsidRDefault="00A55922" w:rsidP="00851999">
            <w:pPr>
              <w:spacing w:before="68" w:line="220" w:lineRule="auto"/>
              <w:ind w:left="111"/>
              <w:rPr>
                <w:rFonts w:asciiTheme="minorEastAsia" w:hAnsiTheme="minorEastAsia" w:cs="宋体"/>
                <w:sz w:val="21"/>
                <w:szCs w:val="21"/>
              </w:rPr>
            </w:pPr>
            <w:r w:rsidRPr="008B2640">
              <w:rPr>
                <w:rFonts w:asciiTheme="minorEastAsia" w:hAnsiTheme="minorEastAsia" w:cs="宋体"/>
                <w:spacing w:val="2"/>
                <w:sz w:val="21"/>
                <w:szCs w:val="21"/>
              </w:rPr>
              <w:t>效益指标</w:t>
            </w:r>
          </w:p>
          <w:p w:rsidR="00A55922" w:rsidRPr="008B2640" w:rsidRDefault="00A55922" w:rsidP="00851999">
            <w:pPr>
              <w:spacing w:before="239" w:line="220" w:lineRule="auto"/>
              <w:ind w:left="221"/>
              <w:rPr>
                <w:rFonts w:asciiTheme="minorEastAsia" w:hAnsiTheme="minorEastAsia" w:cs="宋体"/>
                <w:sz w:val="21"/>
                <w:szCs w:val="21"/>
              </w:rPr>
            </w:pPr>
            <w:r w:rsidRPr="008B2640">
              <w:rPr>
                <w:rFonts w:asciiTheme="minorEastAsia" w:hAnsiTheme="minorEastAsia" w:cs="宋体"/>
                <w:spacing w:val="9"/>
                <w:sz w:val="21"/>
                <w:szCs w:val="21"/>
              </w:rPr>
              <w:t>(40分)</w:t>
            </w:r>
          </w:p>
        </w:tc>
        <w:tc>
          <w:tcPr>
            <w:tcW w:w="1276" w:type="dxa"/>
            <w:vMerge w:val="restart"/>
            <w:tcBorders>
              <w:bottom w:val="nil"/>
            </w:tcBorders>
          </w:tcPr>
          <w:p w:rsidR="00A55922" w:rsidRPr="008B2640" w:rsidRDefault="00A55922" w:rsidP="0019222E">
            <w:pPr>
              <w:spacing w:before="135" w:line="224" w:lineRule="auto"/>
              <w:ind w:right="176"/>
              <w:rPr>
                <w:rFonts w:asciiTheme="minorEastAsia" w:hAnsiTheme="minorEastAsia" w:cs="宋体"/>
                <w:sz w:val="21"/>
                <w:szCs w:val="21"/>
              </w:rPr>
            </w:pPr>
            <w:r>
              <w:rPr>
                <w:rFonts w:asciiTheme="minorEastAsia" w:hAnsiTheme="minorEastAsia" w:cs="宋体" w:hint="eastAsia"/>
                <w:spacing w:val="-4"/>
                <w:sz w:val="21"/>
                <w:szCs w:val="21"/>
              </w:rPr>
              <w:t>经济效益指标</w:t>
            </w:r>
          </w:p>
        </w:tc>
        <w:tc>
          <w:tcPr>
            <w:tcW w:w="1418" w:type="dxa"/>
          </w:tcPr>
          <w:p w:rsidR="00A55922" w:rsidRPr="008B2640" w:rsidRDefault="00A55922" w:rsidP="001D1825">
            <w:pPr>
              <w:spacing w:before="45" w:line="189" w:lineRule="auto"/>
              <w:ind w:left="93"/>
              <w:jc w:val="center"/>
              <w:rPr>
                <w:rFonts w:asciiTheme="minorEastAsia" w:hAnsiTheme="minorEastAsia" w:cs="宋体"/>
                <w:sz w:val="21"/>
                <w:szCs w:val="21"/>
              </w:rPr>
            </w:pPr>
          </w:p>
        </w:tc>
        <w:tc>
          <w:tcPr>
            <w:tcW w:w="1134" w:type="dxa"/>
          </w:tcPr>
          <w:p w:rsidR="00A55922" w:rsidRPr="008B2640" w:rsidRDefault="00A55922" w:rsidP="001D1825">
            <w:pPr>
              <w:spacing w:line="240" w:lineRule="exact"/>
              <w:jc w:val="center"/>
              <w:rPr>
                <w:rFonts w:asciiTheme="minorEastAsia" w:hAnsiTheme="minorEastAsia"/>
                <w:sz w:val="21"/>
                <w:szCs w:val="21"/>
              </w:rPr>
            </w:pPr>
          </w:p>
        </w:tc>
        <w:tc>
          <w:tcPr>
            <w:tcW w:w="1275" w:type="dxa"/>
          </w:tcPr>
          <w:p w:rsidR="00A55922" w:rsidRPr="008B2640" w:rsidRDefault="00A55922" w:rsidP="001D1825">
            <w:pPr>
              <w:spacing w:line="240" w:lineRule="exact"/>
              <w:jc w:val="center"/>
              <w:rPr>
                <w:rFonts w:asciiTheme="minorEastAsia" w:hAnsiTheme="minorEastAsia"/>
                <w:sz w:val="21"/>
                <w:szCs w:val="21"/>
              </w:rPr>
            </w:pPr>
          </w:p>
        </w:tc>
        <w:tc>
          <w:tcPr>
            <w:tcW w:w="851"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757"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1333" w:type="dxa"/>
          </w:tcPr>
          <w:p w:rsidR="00A55922" w:rsidRPr="008B2640" w:rsidRDefault="00A55922" w:rsidP="001D1825">
            <w:pPr>
              <w:spacing w:line="240" w:lineRule="exact"/>
              <w:jc w:val="center"/>
              <w:rPr>
                <w:rFonts w:asciiTheme="minorEastAsia" w:hAnsiTheme="minorEastAsia"/>
                <w:sz w:val="21"/>
                <w:szCs w:val="21"/>
              </w:rPr>
            </w:pPr>
          </w:p>
        </w:tc>
      </w:tr>
      <w:tr w:rsidR="00A55922" w:rsidRPr="008B2640" w:rsidTr="001D1825">
        <w:trPr>
          <w:trHeight w:val="179"/>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tcBorders>
              <w:top w:val="nil"/>
              <w:bottom w:val="nil"/>
            </w:tcBorders>
          </w:tcPr>
          <w:p w:rsidR="00A55922" w:rsidRPr="008B2640" w:rsidRDefault="00A55922" w:rsidP="00851999">
            <w:pPr>
              <w:rPr>
                <w:rFonts w:asciiTheme="minorEastAsia" w:hAnsiTheme="minorEastAsia"/>
                <w:sz w:val="21"/>
                <w:szCs w:val="21"/>
              </w:rPr>
            </w:pPr>
          </w:p>
        </w:tc>
        <w:tc>
          <w:tcPr>
            <w:tcW w:w="1418" w:type="dxa"/>
          </w:tcPr>
          <w:p w:rsidR="00A55922" w:rsidRPr="008B2640" w:rsidRDefault="00A55922" w:rsidP="001D1825">
            <w:pPr>
              <w:spacing w:before="15" w:line="189" w:lineRule="auto"/>
              <w:ind w:left="93"/>
              <w:jc w:val="center"/>
              <w:rPr>
                <w:rFonts w:asciiTheme="minorEastAsia" w:hAnsiTheme="minorEastAsia" w:cs="宋体"/>
                <w:sz w:val="21"/>
                <w:szCs w:val="21"/>
              </w:rPr>
            </w:pPr>
          </w:p>
        </w:tc>
        <w:tc>
          <w:tcPr>
            <w:tcW w:w="1134" w:type="dxa"/>
          </w:tcPr>
          <w:p w:rsidR="00A55922" w:rsidRPr="008B2640" w:rsidRDefault="00A55922" w:rsidP="001D1825">
            <w:pPr>
              <w:spacing w:line="230" w:lineRule="exact"/>
              <w:jc w:val="center"/>
              <w:rPr>
                <w:rFonts w:asciiTheme="minorEastAsia" w:hAnsiTheme="minorEastAsia"/>
                <w:sz w:val="21"/>
                <w:szCs w:val="21"/>
              </w:rPr>
            </w:pPr>
          </w:p>
        </w:tc>
        <w:tc>
          <w:tcPr>
            <w:tcW w:w="1275" w:type="dxa"/>
          </w:tcPr>
          <w:p w:rsidR="00A55922" w:rsidRPr="008B2640" w:rsidRDefault="00A55922" w:rsidP="001D1825">
            <w:pPr>
              <w:spacing w:line="240" w:lineRule="exact"/>
              <w:jc w:val="center"/>
              <w:rPr>
                <w:rFonts w:asciiTheme="minorEastAsia" w:hAnsiTheme="minorEastAsia"/>
                <w:sz w:val="21"/>
                <w:szCs w:val="21"/>
              </w:rPr>
            </w:pPr>
          </w:p>
        </w:tc>
        <w:tc>
          <w:tcPr>
            <w:tcW w:w="851"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757"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1333" w:type="dxa"/>
          </w:tcPr>
          <w:p w:rsidR="00A55922" w:rsidRPr="008B2640" w:rsidRDefault="00A55922" w:rsidP="001D1825">
            <w:pPr>
              <w:spacing w:line="240" w:lineRule="exact"/>
              <w:jc w:val="center"/>
              <w:rPr>
                <w:rFonts w:asciiTheme="minorEastAsia" w:hAnsiTheme="minorEastAsia"/>
                <w:sz w:val="21"/>
                <w:szCs w:val="21"/>
              </w:rPr>
            </w:pPr>
          </w:p>
        </w:tc>
      </w:tr>
      <w:tr w:rsidR="00A55922" w:rsidRPr="008B2640" w:rsidTr="001D1825">
        <w:trPr>
          <w:trHeight w:val="25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val="restart"/>
            <w:tcBorders>
              <w:bottom w:val="nil"/>
            </w:tcBorders>
          </w:tcPr>
          <w:p w:rsidR="00A55922" w:rsidRPr="008B2640" w:rsidRDefault="00A55922" w:rsidP="0019222E">
            <w:pPr>
              <w:spacing w:before="145" w:line="229" w:lineRule="auto"/>
              <w:ind w:right="176"/>
              <w:rPr>
                <w:rFonts w:asciiTheme="minorEastAsia" w:hAnsiTheme="minorEastAsia" w:cs="宋体"/>
                <w:sz w:val="21"/>
                <w:szCs w:val="21"/>
              </w:rPr>
            </w:pPr>
            <w:r>
              <w:rPr>
                <w:rFonts w:asciiTheme="minorEastAsia" w:hAnsiTheme="minorEastAsia" w:cs="宋体" w:hint="eastAsia"/>
                <w:spacing w:val="-4"/>
                <w:sz w:val="21"/>
                <w:szCs w:val="21"/>
              </w:rPr>
              <w:t>社会效益指标</w:t>
            </w:r>
          </w:p>
        </w:tc>
        <w:tc>
          <w:tcPr>
            <w:tcW w:w="1418" w:type="dxa"/>
          </w:tcPr>
          <w:p w:rsidR="00A55922" w:rsidRPr="008B2640" w:rsidRDefault="001D1825" w:rsidP="001D1825">
            <w:pPr>
              <w:spacing w:before="25" w:line="197" w:lineRule="auto"/>
              <w:ind w:left="93"/>
              <w:jc w:val="center"/>
              <w:rPr>
                <w:rFonts w:asciiTheme="minorEastAsia" w:hAnsiTheme="minorEastAsia" w:cs="宋体"/>
                <w:sz w:val="21"/>
                <w:szCs w:val="21"/>
              </w:rPr>
            </w:pPr>
            <w:r>
              <w:rPr>
                <w:rFonts w:asciiTheme="minorEastAsia" w:hAnsiTheme="minorEastAsia" w:cs="宋体" w:hint="eastAsia"/>
                <w:spacing w:val="10"/>
                <w:sz w:val="21"/>
                <w:szCs w:val="21"/>
              </w:rPr>
              <w:t>保证社区正常运行</w:t>
            </w:r>
          </w:p>
        </w:tc>
        <w:tc>
          <w:tcPr>
            <w:tcW w:w="1134" w:type="dxa"/>
          </w:tcPr>
          <w:p w:rsidR="00A55922" w:rsidRPr="008B2640" w:rsidRDefault="009367DE" w:rsidP="001D1825">
            <w:pPr>
              <w:jc w:val="center"/>
              <w:rPr>
                <w:rFonts w:asciiTheme="minorEastAsia" w:hAnsiTheme="minorEastAsia"/>
                <w:sz w:val="21"/>
                <w:szCs w:val="21"/>
              </w:rPr>
            </w:pPr>
            <w:r>
              <w:rPr>
                <w:rFonts w:asciiTheme="minorEastAsia" w:hAnsiTheme="minorEastAsia" w:hint="eastAsia"/>
                <w:sz w:val="21"/>
                <w:szCs w:val="21"/>
              </w:rPr>
              <w:t>100%</w:t>
            </w:r>
          </w:p>
        </w:tc>
        <w:tc>
          <w:tcPr>
            <w:tcW w:w="1275" w:type="dxa"/>
          </w:tcPr>
          <w:p w:rsidR="00A55922" w:rsidRPr="008B2640" w:rsidRDefault="009367DE" w:rsidP="001D1825">
            <w:pPr>
              <w:jc w:val="center"/>
              <w:rPr>
                <w:rFonts w:asciiTheme="minorEastAsia" w:hAnsiTheme="minorEastAsia"/>
                <w:sz w:val="21"/>
                <w:szCs w:val="21"/>
              </w:rPr>
            </w:pPr>
            <w:r>
              <w:rPr>
                <w:rFonts w:asciiTheme="minorEastAsia" w:hAnsiTheme="minorEastAsia" w:hint="eastAsia"/>
                <w:sz w:val="21"/>
                <w:szCs w:val="21"/>
              </w:rPr>
              <w:t>100%</w:t>
            </w:r>
          </w:p>
        </w:tc>
        <w:tc>
          <w:tcPr>
            <w:tcW w:w="851" w:type="dxa"/>
          </w:tcPr>
          <w:p w:rsidR="00A55922" w:rsidRPr="008B2640" w:rsidRDefault="00740784"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20</w:t>
            </w:r>
          </w:p>
        </w:tc>
        <w:tc>
          <w:tcPr>
            <w:tcW w:w="757" w:type="dxa"/>
          </w:tcPr>
          <w:p w:rsidR="00A55922" w:rsidRPr="008B2640" w:rsidRDefault="00740784"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20</w:t>
            </w:r>
          </w:p>
        </w:tc>
        <w:tc>
          <w:tcPr>
            <w:tcW w:w="1333" w:type="dxa"/>
          </w:tcPr>
          <w:p w:rsidR="00A55922" w:rsidRPr="008B2640" w:rsidRDefault="00A55922" w:rsidP="001D1825">
            <w:pPr>
              <w:jc w:val="center"/>
              <w:rPr>
                <w:rFonts w:asciiTheme="minorEastAsia" w:hAnsiTheme="minorEastAsia"/>
                <w:sz w:val="21"/>
                <w:szCs w:val="21"/>
              </w:rPr>
            </w:pPr>
          </w:p>
        </w:tc>
      </w:tr>
      <w:tr w:rsidR="00A55922" w:rsidRPr="008B2640" w:rsidTr="001D1825">
        <w:trPr>
          <w:trHeight w:val="395"/>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tcBorders>
              <w:top w:val="nil"/>
              <w:bottom w:val="nil"/>
            </w:tcBorders>
          </w:tcPr>
          <w:p w:rsidR="00A55922" w:rsidRPr="008B2640" w:rsidRDefault="00A55922" w:rsidP="00851999">
            <w:pPr>
              <w:rPr>
                <w:rFonts w:asciiTheme="minorEastAsia" w:hAnsiTheme="minorEastAsia"/>
                <w:sz w:val="21"/>
                <w:szCs w:val="21"/>
              </w:rPr>
            </w:pPr>
          </w:p>
        </w:tc>
        <w:tc>
          <w:tcPr>
            <w:tcW w:w="1418" w:type="dxa"/>
          </w:tcPr>
          <w:p w:rsidR="00A55922" w:rsidRPr="008B2640" w:rsidRDefault="00A55922" w:rsidP="001D1825">
            <w:pPr>
              <w:spacing w:before="15" w:line="189" w:lineRule="auto"/>
              <w:ind w:left="93"/>
              <w:jc w:val="center"/>
              <w:rPr>
                <w:rFonts w:asciiTheme="minorEastAsia" w:hAnsiTheme="minorEastAsia" w:cs="宋体"/>
                <w:sz w:val="21"/>
                <w:szCs w:val="21"/>
              </w:rPr>
            </w:pPr>
          </w:p>
        </w:tc>
        <w:tc>
          <w:tcPr>
            <w:tcW w:w="1134" w:type="dxa"/>
          </w:tcPr>
          <w:p w:rsidR="00A55922" w:rsidRPr="008B2640" w:rsidRDefault="00A55922" w:rsidP="001D1825">
            <w:pPr>
              <w:spacing w:line="230" w:lineRule="exact"/>
              <w:jc w:val="center"/>
              <w:rPr>
                <w:rFonts w:asciiTheme="minorEastAsia" w:hAnsiTheme="minorEastAsia"/>
                <w:sz w:val="21"/>
                <w:szCs w:val="21"/>
              </w:rPr>
            </w:pPr>
          </w:p>
        </w:tc>
        <w:tc>
          <w:tcPr>
            <w:tcW w:w="1275" w:type="dxa"/>
          </w:tcPr>
          <w:p w:rsidR="00A55922" w:rsidRPr="008B2640" w:rsidRDefault="00A55922" w:rsidP="001D1825">
            <w:pPr>
              <w:spacing w:line="240" w:lineRule="exact"/>
              <w:jc w:val="center"/>
              <w:rPr>
                <w:rFonts w:asciiTheme="minorEastAsia" w:hAnsiTheme="minorEastAsia"/>
                <w:sz w:val="21"/>
                <w:szCs w:val="21"/>
              </w:rPr>
            </w:pPr>
          </w:p>
        </w:tc>
        <w:tc>
          <w:tcPr>
            <w:tcW w:w="851"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757"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1333" w:type="dxa"/>
          </w:tcPr>
          <w:p w:rsidR="00A55922" w:rsidRPr="008B2640" w:rsidRDefault="00A55922" w:rsidP="001D1825">
            <w:pPr>
              <w:spacing w:line="240" w:lineRule="exact"/>
              <w:jc w:val="center"/>
              <w:rPr>
                <w:rFonts w:asciiTheme="minorEastAsia" w:hAnsiTheme="minorEastAsia"/>
                <w:sz w:val="21"/>
                <w:szCs w:val="21"/>
              </w:rPr>
            </w:pPr>
          </w:p>
        </w:tc>
      </w:tr>
      <w:tr w:rsidR="00A55922" w:rsidRPr="008B2640" w:rsidTr="001D1825">
        <w:trPr>
          <w:trHeight w:val="24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val="restart"/>
            <w:tcBorders>
              <w:bottom w:val="nil"/>
            </w:tcBorders>
          </w:tcPr>
          <w:p w:rsidR="00A55922" w:rsidRPr="008B2640" w:rsidRDefault="00A55922" w:rsidP="0019222E">
            <w:pPr>
              <w:spacing w:before="136" w:line="224" w:lineRule="auto"/>
              <w:ind w:right="176"/>
              <w:rPr>
                <w:rFonts w:asciiTheme="minorEastAsia" w:hAnsiTheme="minorEastAsia" w:cs="宋体"/>
                <w:sz w:val="21"/>
                <w:szCs w:val="21"/>
              </w:rPr>
            </w:pPr>
            <w:r>
              <w:rPr>
                <w:rFonts w:asciiTheme="minorEastAsia" w:hAnsiTheme="minorEastAsia" w:cs="宋体" w:hint="eastAsia"/>
                <w:spacing w:val="-4"/>
                <w:sz w:val="21"/>
                <w:szCs w:val="21"/>
              </w:rPr>
              <w:t>生态效益指标</w:t>
            </w:r>
          </w:p>
        </w:tc>
        <w:tc>
          <w:tcPr>
            <w:tcW w:w="1418" w:type="dxa"/>
          </w:tcPr>
          <w:p w:rsidR="00A55922" w:rsidRPr="008B2640" w:rsidRDefault="00A55922" w:rsidP="001D1825">
            <w:pPr>
              <w:spacing w:before="46" w:line="188" w:lineRule="auto"/>
              <w:ind w:left="93"/>
              <w:jc w:val="center"/>
              <w:rPr>
                <w:rFonts w:asciiTheme="minorEastAsia" w:hAnsiTheme="minorEastAsia" w:cs="宋体"/>
                <w:sz w:val="21"/>
                <w:szCs w:val="21"/>
              </w:rPr>
            </w:pPr>
          </w:p>
        </w:tc>
        <w:tc>
          <w:tcPr>
            <w:tcW w:w="1134" w:type="dxa"/>
          </w:tcPr>
          <w:p w:rsidR="00A55922" w:rsidRPr="008B2640" w:rsidRDefault="00A55922" w:rsidP="001D1825">
            <w:pPr>
              <w:spacing w:line="240" w:lineRule="exact"/>
              <w:jc w:val="center"/>
              <w:rPr>
                <w:rFonts w:asciiTheme="minorEastAsia" w:hAnsiTheme="minorEastAsia"/>
                <w:sz w:val="21"/>
                <w:szCs w:val="21"/>
              </w:rPr>
            </w:pPr>
          </w:p>
        </w:tc>
        <w:tc>
          <w:tcPr>
            <w:tcW w:w="1275" w:type="dxa"/>
          </w:tcPr>
          <w:p w:rsidR="00A55922" w:rsidRPr="008B2640" w:rsidRDefault="00A55922" w:rsidP="001D1825">
            <w:pPr>
              <w:spacing w:line="240" w:lineRule="exact"/>
              <w:jc w:val="center"/>
              <w:rPr>
                <w:rFonts w:asciiTheme="minorEastAsia" w:hAnsiTheme="minorEastAsia"/>
                <w:sz w:val="21"/>
                <w:szCs w:val="21"/>
              </w:rPr>
            </w:pPr>
          </w:p>
        </w:tc>
        <w:tc>
          <w:tcPr>
            <w:tcW w:w="851"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757"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1333" w:type="dxa"/>
          </w:tcPr>
          <w:p w:rsidR="00A55922" w:rsidRPr="008B2640" w:rsidRDefault="00A55922" w:rsidP="001D1825">
            <w:pPr>
              <w:spacing w:line="240" w:lineRule="exact"/>
              <w:jc w:val="center"/>
              <w:rPr>
                <w:rFonts w:asciiTheme="minorEastAsia" w:hAnsiTheme="minorEastAsia"/>
                <w:sz w:val="21"/>
                <w:szCs w:val="21"/>
              </w:rPr>
            </w:pPr>
          </w:p>
        </w:tc>
      </w:tr>
      <w:tr w:rsidR="00A55922" w:rsidRPr="008B2640" w:rsidTr="001D1825">
        <w:trPr>
          <w:trHeight w:val="230"/>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tcBorders>
              <w:top w:val="nil"/>
              <w:bottom w:val="nil"/>
            </w:tcBorders>
          </w:tcPr>
          <w:p w:rsidR="00A55922" w:rsidRPr="008B2640" w:rsidRDefault="00A55922" w:rsidP="00851999">
            <w:pPr>
              <w:rPr>
                <w:rFonts w:asciiTheme="minorEastAsia" w:hAnsiTheme="minorEastAsia"/>
                <w:sz w:val="21"/>
                <w:szCs w:val="21"/>
              </w:rPr>
            </w:pPr>
          </w:p>
        </w:tc>
        <w:tc>
          <w:tcPr>
            <w:tcW w:w="1418" w:type="dxa"/>
          </w:tcPr>
          <w:p w:rsidR="00A55922" w:rsidRPr="008B2640" w:rsidRDefault="00A55922" w:rsidP="001D1825">
            <w:pPr>
              <w:spacing w:before="36" w:line="188" w:lineRule="auto"/>
              <w:ind w:left="93"/>
              <w:jc w:val="center"/>
              <w:rPr>
                <w:rFonts w:asciiTheme="minorEastAsia" w:hAnsiTheme="minorEastAsia" w:cs="宋体"/>
                <w:sz w:val="21"/>
                <w:szCs w:val="21"/>
              </w:rPr>
            </w:pPr>
          </w:p>
        </w:tc>
        <w:tc>
          <w:tcPr>
            <w:tcW w:w="1134" w:type="dxa"/>
          </w:tcPr>
          <w:p w:rsidR="00A55922" w:rsidRPr="008B2640" w:rsidRDefault="00A55922" w:rsidP="001D1825">
            <w:pPr>
              <w:spacing w:line="230" w:lineRule="exact"/>
              <w:jc w:val="center"/>
              <w:rPr>
                <w:rFonts w:asciiTheme="minorEastAsia" w:hAnsiTheme="minorEastAsia"/>
                <w:sz w:val="21"/>
                <w:szCs w:val="21"/>
              </w:rPr>
            </w:pPr>
          </w:p>
        </w:tc>
        <w:tc>
          <w:tcPr>
            <w:tcW w:w="1275" w:type="dxa"/>
          </w:tcPr>
          <w:p w:rsidR="00A55922" w:rsidRPr="008B2640" w:rsidRDefault="00A55922" w:rsidP="001D1825">
            <w:pPr>
              <w:spacing w:line="230" w:lineRule="exact"/>
              <w:jc w:val="center"/>
              <w:rPr>
                <w:rFonts w:asciiTheme="minorEastAsia" w:hAnsiTheme="minorEastAsia"/>
                <w:sz w:val="21"/>
                <w:szCs w:val="21"/>
              </w:rPr>
            </w:pPr>
          </w:p>
        </w:tc>
        <w:tc>
          <w:tcPr>
            <w:tcW w:w="851"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757"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1333" w:type="dxa"/>
          </w:tcPr>
          <w:p w:rsidR="00A55922" w:rsidRPr="008B2640" w:rsidRDefault="00A55922" w:rsidP="001D1825">
            <w:pPr>
              <w:spacing w:line="230" w:lineRule="exact"/>
              <w:jc w:val="center"/>
              <w:rPr>
                <w:rFonts w:asciiTheme="minorEastAsia" w:hAnsiTheme="minorEastAsia"/>
                <w:sz w:val="21"/>
                <w:szCs w:val="21"/>
              </w:rPr>
            </w:pPr>
          </w:p>
        </w:tc>
      </w:tr>
      <w:tr w:rsidR="00A55922" w:rsidRPr="008B2640" w:rsidTr="001D1825">
        <w:trPr>
          <w:trHeight w:val="479"/>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val="restart"/>
            <w:tcBorders>
              <w:bottom w:val="nil"/>
            </w:tcBorders>
          </w:tcPr>
          <w:p w:rsidR="001D1825" w:rsidRPr="001D1825" w:rsidRDefault="00A55922" w:rsidP="001D1825">
            <w:pPr>
              <w:spacing w:before="8" w:line="220" w:lineRule="auto"/>
              <w:jc w:val="left"/>
              <w:rPr>
                <w:rFonts w:asciiTheme="minorEastAsia" w:hAnsiTheme="minorEastAsia" w:cs="宋体"/>
                <w:spacing w:val="3"/>
                <w:sz w:val="21"/>
                <w:szCs w:val="21"/>
              </w:rPr>
            </w:pPr>
            <w:r>
              <w:rPr>
                <w:rFonts w:asciiTheme="minorEastAsia" w:hAnsiTheme="minorEastAsia" w:cs="宋体" w:hint="eastAsia"/>
                <w:spacing w:val="3"/>
                <w:sz w:val="21"/>
                <w:szCs w:val="21"/>
              </w:rPr>
              <w:t>可持续影响</w:t>
            </w:r>
            <w:r>
              <w:rPr>
                <w:rFonts w:asciiTheme="minorEastAsia" w:hAnsiTheme="minorEastAsia" w:cs="宋体" w:hint="eastAsia"/>
                <w:spacing w:val="3"/>
                <w:sz w:val="21"/>
                <w:szCs w:val="21"/>
              </w:rPr>
              <w:lastRenderedPageBreak/>
              <w:t>指标</w:t>
            </w:r>
          </w:p>
        </w:tc>
        <w:tc>
          <w:tcPr>
            <w:tcW w:w="1418" w:type="dxa"/>
          </w:tcPr>
          <w:p w:rsidR="00A55922" w:rsidRPr="008B2640" w:rsidRDefault="00A55922" w:rsidP="001D1825">
            <w:pPr>
              <w:spacing w:before="146" w:line="220" w:lineRule="auto"/>
              <w:ind w:left="93"/>
              <w:jc w:val="center"/>
              <w:rPr>
                <w:rFonts w:asciiTheme="minorEastAsia" w:hAnsiTheme="minorEastAsia" w:cs="宋体"/>
                <w:sz w:val="21"/>
                <w:szCs w:val="21"/>
              </w:rPr>
            </w:pPr>
          </w:p>
        </w:tc>
        <w:tc>
          <w:tcPr>
            <w:tcW w:w="1134" w:type="dxa"/>
          </w:tcPr>
          <w:p w:rsidR="00A55922" w:rsidRPr="008B2640" w:rsidRDefault="00A55922" w:rsidP="001D1825">
            <w:pPr>
              <w:jc w:val="center"/>
              <w:rPr>
                <w:rFonts w:asciiTheme="minorEastAsia" w:hAnsiTheme="minorEastAsia"/>
                <w:sz w:val="21"/>
                <w:szCs w:val="21"/>
              </w:rPr>
            </w:pPr>
          </w:p>
        </w:tc>
        <w:tc>
          <w:tcPr>
            <w:tcW w:w="1275" w:type="dxa"/>
          </w:tcPr>
          <w:p w:rsidR="00A55922" w:rsidRPr="008B2640" w:rsidRDefault="00A55922" w:rsidP="001D1825">
            <w:pPr>
              <w:jc w:val="center"/>
              <w:rPr>
                <w:rFonts w:asciiTheme="minorEastAsia" w:hAnsiTheme="minorEastAsia"/>
                <w:sz w:val="21"/>
                <w:szCs w:val="21"/>
              </w:rPr>
            </w:pPr>
          </w:p>
        </w:tc>
        <w:tc>
          <w:tcPr>
            <w:tcW w:w="851"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757"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1333" w:type="dxa"/>
          </w:tcPr>
          <w:p w:rsidR="00A55922" w:rsidRPr="008B2640" w:rsidRDefault="00A55922" w:rsidP="001D1825">
            <w:pPr>
              <w:jc w:val="center"/>
              <w:rPr>
                <w:rFonts w:asciiTheme="minorEastAsia" w:hAnsiTheme="minorEastAsia"/>
                <w:sz w:val="21"/>
                <w:szCs w:val="21"/>
              </w:rPr>
            </w:pPr>
          </w:p>
        </w:tc>
      </w:tr>
      <w:tr w:rsidR="00A55922" w:rsidRPr="008B2640" w:rsidTr="001D1825">
        <w:trPr>
          <w:trHeight w:val="152"/>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tcBorders>
              <w:top w:val="nil"/>
              <w:bottom w:val="nil"/>
            </w:tcBorders>
          </w:tcPr>
          <w:p w:rsidR="00A55922" w:rsidRPr="008B2640" w:rsidRDefault="00A55922" w:rsidP="00851999">
            <w:pPr>
              <w:rPr>
                <w:rFonts w:asciiTheme="minorEastAsia" w:hAnsiTheme="minorEastAsia"/>
                <w:sz w:val="21"/>
                <w:szCs w:val="21"/>
              </w:rPr>
            </w:pPr>
          </w:p>
        </w:tc>
        <w:tc>
          <w:tcPr>
            <w:tcW w:w="1418" w:type="dxa"/>
          </w:tcPr>
          <w:p w:rsidR="00A55922" w:rsidRPr="008B2640" w:rsidRDefault="00A55922" w:rsidP="001D1825">
            <w:pPr>
              <w:spacing w:before="26" w:line="204" w:lineRule="auto"/>
              <w:ind w:left="93"/>
              <w:jc w:val="center"/>
              <w:rPr>
                <w:rFonts w:asciiTheme="minorEastAsia" w:hAnsiTheme="minorEastAsia" w:cs="宋体"/>
                <w:sz w:val="21"/>
                <w:szCs w:val="21"/>
              </w:rPr>
            </w:pPr>
          </w:p>
        </w:tc>
        <w:tc>
          <w:tcPr>
            <w:tcW w:w="1134" w:type="dxa"/>
          </w:tcPr>
          <w:p w:rsidR="00A55922" w:rsidRPr="008B2640" w:rsidRDefault="00A55922" w:rsidP="001D1825">
            <w:pPr>
              <w:jc w:val="center"/>
              <w:rPr>
                <w:rFonts w:asciiTheme="minorEastAsia" w:hAnsiTheme="minorEastAsia"/>
                <w:sz w:val="21"/>
                <w:szCs w:val="21"/>
              </w:rPr>
            </w:pPr>
          </w:p>
        </w:tc>
        <w:tc>
          <w:tcPr>
            <w:tcW w:w="1275" w:type="dxa"/>
          </w:tcPr>
          <w:p w:rsidR="00A55922" w:rsidRPr="008B2640" w:rsidRDefault="00A55922" w:rsidP="001D1825">
            <w:pPr>
              <w:jc w:val="center"/>
              <w:rPr>
                <w:rFonts w:asciiTheme="minorEastAsia" w:hAnsiTheme="minorEastAsia"/>
                <w:sz w:val="21"/>
                <w:szCs w:val="21"/>
              </w:rPr>
            </w:pPr>
          </w:p>
        </w:tc>
        <w:tc>
          <w:tcPr>
            <w:tcW w:w="851"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757"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1333" w:type="dxa"/>
          </w:tcPr>
          <w:p w:rsidR="00A55922" w:rsidRPr="008B2640" w:rsidRDefault="00A55922" w:rsidP="001D1825">
            <w:pPr>
              <w:jc w:val="center"/>
              <w:rPr>
                <w:rFonts w:asciiTheme="minorEastAsia" w:hAnsiTheme="minorEastAsia"/>
                <w:sz w:val="21"/>
                <w:szCs w:val="21"/>
              </w:rPr>
            </w:pPr>
          </w:p>
        </w:tc>
      </w:tr>
      <w:tr w:rsidR="00A55922" w:rsidRPr="008B2640" w:rsidTr="001D1825">
        <w:trPr>
          <w:trHeight w:val="499"/>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val="restart"/>
            <w:tcBorders>
              <w:bottom w:val="nil"/>
            </w:tcBorders>
          </w:tcPr>
          <w:p w:rsidR="00A55922" w:rsidRPr="008B2640" w:rsidRDefault="001D1825" w:rsidP="001D1825">
            <w:pPr>
              <w:spacing w:before="197" w:line="220" w:lineRule="auto"/>
              <w:ind w:right="153"/>
              <w:jc w:val="left"/>
              <w:rPr>
                <w:rFonts w:asciiTheme="minorEastAsia" w:hAnsiTheme="minorEastAsia" w:cs="宋体"/>
                <w:sz w:val="21"/>
                <w:szCs w:val="21"/>
              </w:rPr>
            </w:pPr>
            <w:r>
              <w:rPr>
                <w:rFonts w:asciiTheme="minorEastAsia" w:hAnsiTheme="minorEastAsia" w:cs="宋体" w:hint="eastAsia"/>
                <w:sz w:val="21"/>
                <w:szCs w:val="21"/>
              </w:rPr>
              <w:t>服务对象满意度指标</w:t>
            </w:r>
          </w:p>
        </w:tc>
        <w:tc>
          <w:tcPr>
            <w:tcW w:w="1418" w:type="dxa"/>
          </w:tcPr>
          <w:p w:rsidR="00A55922" w:rsidRPr="008B2640" w:rsidRDefault="001D1825" w:rsidP="001D1825">
            <w:pPr>
              <w:spacing w:before="158" w:line="220" w:lineRule="auto"/>
              <w:ind w:left="93"/>
              <w:jc w:val="center"/>
              <w:rPr>
                <w:rFonts w:asciiTheme="minorEastAsia" w:hAnsiTheme="minorEastAsia" w:cs="宋体"/>
                <w:sz w:val="21"/>
                <w:szCs w:val="21"/>
              </w:rPr>
            </w:pPr>
            <w:r>
              <w:rPr>
                <w:rFonts w:asciiTheme="minorEastAsia" w:hAnsiTheme="minorEastAsia" w:cs="宋体" w:hint="eastAsia"/>
                <w:spacing w:val="10"/>
                <w:sz w:val="21"/>
                <w:szCs w:val="21"/>
              </w:rPr>
              <w:t>满意程度</w:t>
            </w:r>
          </w:p>
        </w:tc>
        <w:tc>
          <w:tcPr>
            <w:tcW w:w="1134" w:type="dxa"/>
          </w:tcPr>
          <w:p w:rsidR="00A55922" w:rsidRPr="008B2640" w:rsidRDefault="00A55922" w:rsidP="001D1825">
            <w:pPr>
              <w:jc w:val="center"/>
              <w:rPr>
                <w:rFonts w:asciiTheme="minorEastAsia" w:hAnsiTheme="minorEastAsia"/>
                <w:sz w:val="21"/>
                <w:szCs w:val="21"/>
              </w:rPr>
            </w:pPr>
            <w:r w:rsidRPr="008B2640">
              <w:rPr>
                <w:rFonts w:asciiTheme="minorEastAsia" w:hAnsiTheme="minorEastAsia" w:hint="eastAsia"/>
                <w:sz w:val="21"/>
                <w:szCs w:val="21"/>
              </w:rPr>
              <w:t>100%</w:t>
            </w:r>
          </w:p>
        </w:tc>
        <w:tc>
          <w:tcPr>
            <w:tcW w:w="1275" w:type="dxa"/>
          </w:tcPr>
          <w:p w:rsidR="00A55922" w:rsidRPr="008B2640" w:rsidRDefault="00A55922" w:rsidP="001D1825">
            <w:pPr>
              <w:jc w:val="center"/>
              <w:rPr>
                <w:rFonts w:asciiTheme="minorEastAsia" w:hAnsiTheme="minorEastAsia"/>
                <w:sz w:val="21"/>
                <w:szCs w:val="21"/>
              </w:rPr>
            </w:pPr>
            <w:r w:rsidRPr="008B2640">
              <w:rPr>
                <w:rFonts w:asciiTheme="minorEastAsia" w:hAnsiTheme="minorEastAsia" w:hint="eastAsia"/>
                <w:sz w:val="21"/>
                <w:szCs w:val="21"/>
              </w:rPr>
              <w:t>100%</w:t>
            </w:r>
          </w:p>
        </w:tc>
        <w:tc>
          <w:tcPr>
            <w:tcW w:w="851" w:type="dxa"/>
          </w:tcPr>
          <w:p w:rsidR="00A55922" w:rsidRPr="008B2640" w:rsidRDefault="00D2205B"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20</w:t>
            </w:r>
          </w:p>
        </w:tc>
        <w:tc>
          <w:tcPr>
            <w:tcW w:w="757" w:type="dxa"/>
          </w:tcPr>
          <w:p w:rsidR="00A55922" w:rsidRPr="008B2640" w:rsidRDefault="00D2205B" w:rsidP="001D1825">
            <w:pPr>
              <w:spacing w:line="240" w:lineRule="exact"/>
              <w:jc w:val="center"/>
              <w:rPr>
                <w:rFonts w:asciiTheme="minorEastAsia" w:hAnsiTheme="minorEastAsia" w:cs="Times New Roman"/>
                <w:sz w:val="21"/>
                <w:szCs w:val="21"/>
              </w:rPr>
            </w:pPr>
            <w:r>
              <w:rPr>
                <w:rFonts w:asciiTheme="minorEastAsia" w:hAnsiTheme="minorEastAsia" w:cs="Times New Roman" w:hint="eastAsia"/>
                <w:sz w:val="21"/>
                <w:szCs w:val="21"/>
              </w:rPr>
              <w:t>20</w:t>
            </w:r>
          </w:p>
        </w:tc>
        <w:tc>
          <w:tcPr>
            <w:tcW w:w="1333" w:type="dxa"/>
          </w:tcPr>
          <w:p w:rsidR="00A55922" w:rsidRPr="008B2640" w:rsidRDefault="00A55922" w:rsidP="001D1825">
            <w:pPr>
              <w:jc w:val="center"/>
              <w:rPr>
                <w:rFonts w:asciiTheme="minorEastAsia" w:hAnsiTheme="minorEastAsia"/>
                <w:sz w:val="21"/>
                <w:szCs w:val="21"/>
              </w:rPr>
            </w:pPr>
          </w:p>
        </w:tc>
      </w:tr>
      <w:tr w:rsidR="00A55922" w:rsidRPr="008B2640" w:rsidTr="001D1825">
        <w:trPr>
          <w:trHeight w:val="375"/>
          <w:jc w:val="center"/>
        </w:trPr>
        <w:tc>
          <w:tcPr>
            <w:tcW w:w="1094" w:type="dxa"/>
            <w:vMerge/>
            <w:tcBorders>
              <w:top w:val="nil"/>
              <w:bottom w:val="nil"/>
            </w:tcBorders>
            <w:textDirection w:val="tbRlV"/>
          </w:tcPr>
          <w:p w:rsidR="00A55922" w:rsidRPr="008B2640" w:rsidRDefault="00A55922" w:rsidP="00851999">
            <w:pPr>
              <w:rPr>
                <w:rFonts w:asciiTheme="minorEastAsia" w:hAnsiTheme="minorEastAsia"/>
                <w:sz w:val="21"/>
                <w:szCs w:val="21"/>
              </w:rPr>
            </w:pPr>
          </w:p>
        </w:tc>
        <w:tc>
          <w:tcPr>
            <w:tcW w:w="912" w:type="dxa"/>
            <w:vMerge/>
            <w:tcBorders>
              <w:top w:val="nil"/>
              <w:bottom w:val="nil"/>
            </w:tcBorders>
          </w:tcPr>
          <w:p w:rsidR="00A55922" w:rsidRPr="008B2640" w:rsidRDefault="00A55922" w:rsidP="00851999">
            <w:pPr>
              <w:rPr>
                <w:rFonts w:asciiTheme="minorEastAsia" w:hAnsiTheme="minorEastAsia"/>
                <w:sz w:val="21"/>
                <w:szCs w:val="21"/>
              </w:rPr>
            </w:pPr>
          </w:p>
        </w:tc>
        <w:tc>
          <w:tcPr>
            <w:tcW w:w="1276" w:type="dxa"/>
            <w:vMerge/>
            <w:tcBorders>
              <w:top w:val="nil"/>
              <w:bottom w:val="nil"/>
            </w:tcBorders>
          </w:tcPr>
          <w:p w:rsidR="00A55922" w:rsidRPr="008B2640" w:rsidRDefault="00A55922" w:rsidP="00851999">
            <w:pPr>
              <w:rPr>
                <w:rFonts w:asciiTheme="minorEastAsia" w:hAnsiTheme="minorEastAsia"/>
                <w:sz w:val="21"/>
                <w:szCs w:val="21"/>
              </w:rPr>
            </w:pPr>
          </w:p>
        </w:tc>
        <w:tc>
          <w:tcPr>
            <w:tcW w:w="1418" w:type="dxa"/>
          </w:tcPr>
          <w:p w:rsidR="00A55922" w:rsidRPr="008B2640" w:rsidRDefault="00A55922" w:rsidP="001D1825">
            <w:pPr>
              <w:spacing w:before="39" w:line="203" w:lineRule="auto"/>
              <w:ind w:left="93"/>
              <w:jc w:val="center"/>
              <w:rPr>
                <w:rFonts w:asciiTheme="minorEastAsia" w:hAnsiTheme="minorEastAsia" w:cs="宋体"/>
                <w:sz w:val="21"/>
                <w:szCs w:val="21"/>
              </w:rPr>
            </w:pPr>
          </w:p>
        </w:tc>
        <w:tc>
          <w:tcPr>
            <w:tcW w:w="1134" w:type="dxa"/>
          </w:tcPr>
          <w:p w:rsidR="00A55922" w:rsidRPr="008B2640" w:rsidRDefault="00A55922" w:rsidP="001D1825">
            <w:pPr>
              <w:jc w:val="center"/>
              <w:rPr>
                <w:rFonts w:asciiTheme="minorEastAsia" w:hAnsiTheme="minorEastAsia"/>
                <w:sz w:val="21"/>
                <w:szCs w:val="21"/>
              </w:rPr>
            </w:pPr>
          </w:p>
        </w:tc>
        <w:tc>
          <w:tcPr>
            <w:tcW w:w="1275" w:type="dxa"/>
          </w:tcPr>
          <w:p w:rsidR="00A55922" w:rsidRPr="008B2640" w:rsidRDefault="00A55922" w:rsidP="001D1825">
            <w:pPr>
              <w:jc w:val="center"/>
              <w:rPr>
                <w:rFonts w:asciiTheme="minorEastAsia" w:hAnsiTheme="minorEastAsia"/>
                <w:sz w:val="21"/>
                <w:szCs w:val="21"/>
              </w:rPr>
            </w:pPr>
          </w:p>
        </w:tc>
        <w:tc>
          <w:tcPr>
            <w:tcW w:w="851"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757" w:type="dxa"/>
          </w:tcPr>
          <w:p w:rsidR="00A55922" w:rsidRPr="008B2640" w:rsidRDefault="00A55922" w:rsidP="001D1825">
            <w:pPr>
              <w:spacing w:line="240" w:lineRule="exact"/>
              <w:jc w:val="center"/>
              <w:rPr>
                <w:rFonts w:asciiTheme="minorEastAsia" w:hAnsiTheme="minorEastAsia" w:cs="Times New Roman"/>
                <w:sz w:val="21"/>
                <w:szCs w:val="21"/>
              </w:rPr>
            </w:pPr>
          </w:p>
        </w:tc>
        <w:tc>
          <w:tcPr>
            <w:tcW w:w="1333" w:type="dxa"/>
          </w:tcPr>
          <w:p w:rsidR="00A55922" w:rsidRPr="008B2640" w:rsidRDefault="00A55922" w:rsidP="001D1825">
            <w:pPr>
              <w:jc w:val="center"/>
              <w:rPr>
                <w:rFonts w:asciiTheme="minorEastAsia" w:hAnsiTheme="minorEastAsia"/>
                <w:sz w:val="21"/>
                <w:szCs w:val="21"/>
              </w:rPr>
            </w:pPr>
          </w:p>
        </w:tc>
      </w:tr>
      <w:tr w:rsidR="00E4021D" w:rsidRPr="008B2640" w:rsidTr="001D1825">
        <w:trPr>
          <w:trHeight w:val="279"/>
          <w:jc w:val="center"/>
        </w:trPr>
        <w:tc>
          <w:tcPr>
            <w:tcW w:w="7109" w:type="dxa"/>
            <w:gridSpan w:val="6"/>
          </w:tcPr>
          <w:p w:rsidR="00E4021D" w:rsidRPr="008B2640" w:rsidRDefault="00E4021D" w:rsidP="00851999">
            <w:pPr>
              <w:spacing w:before="80" w:line="193" w:lineRule="auto"/>
              <w:ind w:left="3295"/>
              <w:rPr>
                <w:rFonts w:asciiTheme="minorEastAsia" w:hAnsiTheme="minorEastAsia" w:cs="宋体"/>
                <w:sz w:val="21"/>
                <w:szCs w:val="21"/>
              </w:rPr>
            </w:pPr>
            <w:r w:rsidRPr="008B2640">
              <w:rPr>
                <w:rFonts w:asciiTheme="minorEastAsia" w:hAnsiTheme="minorEastAsia" w:cs="宋体"/>
                <w:spacing w:val="24"/>
                <w:sz w:val="21"/>
                <w:szCs w:val="21"/>
              </w:rPr>
              <w:t>总分</w:t>
            </w:r>
          </w:p>
        </w:tc>
        <w:tc>
          <w:tcPr>
            <w:tcW w:w="851" w:type="dxa"/>
          </w:tcPr>
          <w:p w:rsidR="00E4021D" w:rsidRPr="008B2640" w:rsidRDefault="00E4021D" w:rsidP="00851999">
            <w:pPr>
              <w:spacing w:before="40" w:line="210" w:lineRule="auto"/>
              <w:ind w:left="136"/>
              <w:rPr>
                <w:rFonts w:asciiTheme="minorEastAsia" w:hAnsiTheme="minorEastAsia" w:cs="宋体"/>
                <w:sz w:val="21"/>
                <w:szCs w:val="21"/>
              </w:rPr>
            </w:pPr>
            <w:r w:rsidRPr="008B2640">
              <w:rPr>
                <w:rFonts w:asciiTheme="minorEastAsia" w:hAnsiTheme="minorEastAsia" w:cs="宋体"/>
                <w:sz w:val="21"/>
                <w:szCs w:val="21"/>
              </w:rPr>
              <w:t>100分</w:t>
            </w:r>
          </w:p>
        </w:tc>
        <w:tc>
          <w:tcPr>
            <w:tcW w:w="757" w:type="dxa"/>
          </w:tcPr>
          <w:p w:rsidR="00E4021D" w:rsidRPr="008B2640" w:rsidRDefault="00D2205B" w:rsidP="00571CD7">
            <w:pPr>
              <w:jc w:val="center"/>
              <w:rPr>
                <w:rFonts w:asciiTheme="minorEastAsia" w:hAnsiTheme="minorEastAsia"/>
                <w:sz w:val="21"/>
                <w:szCs w:val="21"/>
              </w:rPr>
            </w:pPr>
            <w:r>
              <w:rPr>
                <w:rFonts w:asciiTheme="minorEastAsia" w:hAnsiTheme="minorEastAsia" w:hint="eastAsia"/>
                <w:sz w:val="21"/>
                <w:szCs w:val="21"/>
              </w:rPr>
              <w:t>100</w:t>
            </w:r>
          </w:p>
        </w:tc>
        <w:tc>
          <w:tcPr>
            <w:tcW w:w="1333" w:type="dxa"/>
          </w:tcPr>
          <w:p w:rsidR="00E4021D" w:rsidRPr="008B2640" w:rsidRDefault="00E4021D" w:rsidP="00851999">
            <w:pPr>
              <w:rPr>
                <w:rFonts w:asciiTheme="minorEastAsia" w:hAnsiTheme="minorEastAsia"/>
                <w:sz w:val="21"/>
                <w:szCs w:val="21"/>
              </w:rPr>
            </w:pPr>
          </w:p>
        </w:tc>
      </w:tr>
    </w:tbl>
    <w:p w:rsidR="000B35DD" w:rsidRPr="00A66D37" w:rsidRDefault="00A55922" w:rsidP="001D1825">
      <w:pPr>
        <w:spacing w:before="178" w:line="230" w:lineRule="auto"/>
        <w:ind w:right="550"/>
        <w:jc w:val="center"/>
        <w:rPr>
          <w:rFonts w:asciiTheme="minorEastAsia" w:hAnsiTheme="minorEastAsia"/>
          <w:b/>
          <w:sz w:val="18"/>
          <w:szCs w:val="18"/>
        </w:rPr>
      </w:pPr>
      <w:r w:rsidRPr="00A66D37">
        <w:rPr>
          <w:rFonts w:asciiTheme="minorEastAsia" w:hAnsiTheme="minorEastAsia" w:cs="仿宋" w:hint="eastAsia"/>
          <w:spacing w:val="5"/>
          <w:sz w:val="18"/>
          <w:szCs w:val="18"/>
        </w:rPr>
        <w:t>填报人：</w:t>
      </w:r>
      <w:r w:rsidR="007E1B01" w:rsidRPr="00A66D37">
        <w:rPr>
          <w:rFonts w:asciiTheme="minorEastAsia" w:hAnsiTheme="minorEastAsia" w:cs="仿宋" w:hint="eastAsia"/>
          <w:spacing w:val="5"/>
          <w:sz w:val="18"/>
          <w:szCs w:val="18"/>
        </w:rPr>
        <w:t>平措朗杰</w:t>
      </w:r>
      <w:r w:rsidR="00A66D37" w:rsidRPr="00A66D37">
        <w:rPr>
          <w:rFonts w:asciiTheme="minorEastAsia" w:hAnsiTheme="minorEastAsia" w:cs="仿宋" w:hint="eastAsia"/>
          <w:spacing w:val="5"/>
          <w:sz w:val="18"/>
          <w:szCs w:val="18"/>
        </w:rPr>
        <w:t xml:space="preserve"> </w:t>
      </w:r>
      <w:r w:rsidR="007E1B01" w:rsidRPr="00A66D37">
        <w:rPr>
          <w:rFonts w:asciiTheme="minorEastAsia" w:hAnsiTheme="minorEastAsia" w:cs="仿宋" w:hint="eastAsia"/>
          <w:spacing w:val="5"/>
          <w:sz w:val="18"/>
          <w:szCs w:val="18"/>
        </w:rPr>
        <w:t>填报日期：</w:t>
      </w:r>
      <w:r w:rsidR="005725C8" w:rsidRPr="00A66D37">
        <w:rPr>
          <w:rFonts w:asciiTheme="minorEastAsia" w:hAnsiTheme="minorEastAsia" w:cs="仿宋" w:hint="eastAsia"/>
          <w:spacing w:val="5"/>
          <w:sz w:val="18"/>
          <w:szCs w:val="18"/>
        </w:rPr>
        <w:t>2023.4.20</w:t>
      </w:r>
      <w:r w:rsidR="00A66D37" w:rsidRPr="00A66D37">
        <w:rPr>
          <w:rFonts w:asciiTheme="minorEastAsia" w:hAnsiTheme="minorEastAsia" w:cs="仿宋" w:hint="eastAsia"/>
          <w:spacing w:val="5"/>
          <w:sz w:val="18"/>
          <w:szCs w:val="18"/>
        </w:rPr>
        <w:t xml:space="preserve"> </w:t>
      </w:r>
      <w:r w:rsidR="007E1B01" w:rsidRPr="00A66D37">
        <w:rPr>
          <w:rFonts w:asciiTheme="minorEastAsia" w:hAnsiTheme="minorEastAsia" w:cs="仿宋" w:hint="eastAsia"/>
          <w:spacing w:val="5"/>
          <w:sz w:val="18"/>
          <w:szCs w:val="18"/>
        </w:rPr>
        <w:t>联系电话：</w:t>
      </w:r>
      <w:r w:rsidRPr="00A66D37">
        <w:rPr>
          <w:rFonts w:asciiTheme="minorEastAsia" w:hAnsiTheme="minorEastAsia" w:cs="仿宋" w:hint="eastAsia"/>
          <w:spacing w:val="5"/>
          <w:sz w:val="18"/>
          <w:szCs w:val="18"/>
        </w:rPr>
        <w:t>18270824985</w:t>
      </w:r>
      <w:r w:rsidR="00A66D37" w:rsidRPr="00A66D37">
        <w:rPr>
          <w:rFonts w:asciiTheme="minorEastAsia" w:hAnsiTheme="minorEastAsia" w:cs="仿宋" w:hint="eastAsia"/>
          <w:spacing w:val="5"/>
          <w:sz w:val="18"/>
          <w:szCs w:val="18"/>
        </w:rPr>
        <w:t xml:space="preserve">  </w:t>
      </w:r>
      <w:r w:rsidR="007E1B01" w:rsidRPr="00A66D37">
        <w:rPr>
          <w:rFonts w:asciiTheme="minorEastAsia" w:hAnsiTheme="minorEastAsia" w:cs="仿宋" w:hint="eastAsia"/>
          <w:spacing w:val="5"/>
          <w:sz w:val="18"/>
          <w:szCs w:val="18"/>
        </w:rPr>
        <w:t>单位负责人签字</w:t>
      </w:r>
      <w:r w:rsidR="008B2640" w:rsidRPr="00A66D37">
        <w:rPr>
          <w:rFonts w:asciiTheme="minorEastAsia" w:hAnsiTheme="minorEastAsia" w:cs="仿宋" w:hint="eastAsia"/>
          <w:spacing w:val="5"/>
          <w:sz w:val="18"/>
          <w:szCs w:val="18"/>
        </w:rPr>
        <w:t>：</w:t>
      </w:r>
      <w:r w:rsidR="00A66D37" w:rsidRPr="00A66D37">
        <w:rPr>
          <w:rFonts w:asciiTheme="minorEastAsia" w:hAnsiTheme="minorEastAsia" w:cs="仿宋" w:hint="eastAsia"/>
          <w:spacing w:val="5"/>
          <w:sz w:val="18"/>
          <w:szCs w:val="18"/>
        </w:rPr>
        <w:t>郭春林</w:t>
      </w:r>
    </w:p>
    <w:p w:rsidR="00FB2ABA" w:rsidRPr="008B2640" w:rsidRDefault="00FB2ABA" w:rsidP="00CE0935">
      <w:pPr>
        <w:rPr>
          <w:rFonts w:asciiTheme="minorEastAsia" w:hAnsiTheme="minorEastAsia"/>
          <w:b/>
          <w:szCs w:val="21"/>
        </w:rPr>
      </w:pPr>
    </w:p>
    <w:p w:rsidR="00FB2ABA" w:rsidRPr="008B2640" w:rsidRDefault="00FB2ABA" w:rsidP="00FB2ABA">
      <w:pPr>
        <w:spacing w:before="79" w:line="188" w:lineRule="auto"/>
        <w:ind w:left="2560"/>
        <w:rPr>
          <w:rFonts w:asciiTheme="minorEastAsia" w:hAnsiTheme="minorEastAsia" w:cs="宋体"/>
          <w:sz w:val="32"/>
          <w:szCs w:val="32"/>
        </w:rPr>
      </w:pPr>
      <w:r w:rsidRPr="008B2640">
        <w:rPr>
          <w:rFonts w:asciiTheme="minorEastAsia" w:hAnsiTheme="minorEastAsia" w:cs="宋体"/>
          <w:b/>
          <w:bCs/>
          <w:spacing w:val="-4"/>
          <w:sz w:val="32"/>
          <w:szCs w:val="32"/>
        </w:rPr>
        <w:t>2022年度项目支出绩效自评表</w:t>
      </w:r>
    </w:p>
    <w:tbl>
      <w:tblPr>
        <w:tblStyle w:val="TableNormal"/>
        <w:tblW w:w="9810"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4"/>
        <w:gridCol w:w="1079"/>
        <w:gridCol w:w="1079"/>
        <w:gridCol w:w="1209"/>
        <w:gridCol w:w="1131"/>
        <w:gridCol w:w="1147"/>
        <w:gridCol w:w="829"/>
        <w:gridCol w:w="869"/>
        <w:gridCol w:w="1393"/>
      </w:tblGrid>
      <w:tr w:rsidR="00FB2ABA" w:rsidRPr="003E7BA4" w:rsidTr="00FB2ABA">
        <w:trPr>
          <w:trHeight w:val="354"/>
          <w:jc w:val="center"/>
        </w:trPr>
        <w:tc>
          <w:tcPr>
            <w:tcW w:w="1074" w:type="dxa"/>
          </w:tcPr>
          <w:p w:rsidR="00FB2ABA" w:rsidRPr="003E7BA4" w:rsidRDefault="00FB2ABA" w:rsidP="00851999">
            <w:pPr>
              <w:spacing w:before="74" w:line="220" w:lineRule="auto"/>
              <w:ind w:left="104"/>
              <w:rPr>
                <w:rFonts w:asciiTheme="minorEastAsia" w:hAnsiTheme="minorEastAsia" w:cs="宋体"/>
                <w:sz w:val="21"/>
                <w:szCs w:val="21"/>
              </w:rPr>
            </w:pPr>
            <w:r w:rsidRPr="003E7BA4">
              <w:rPr>
                <w:rFonts w:asciiTheme="minorEastAsia" w:hAnsiTheme="minorEastAsia" w:cs="宋体"/>
                <w:spacing w:val="2"/>
                <w:sz w:val="21"/>
                <w:szCs w:val="21"/>
              </w:rPr>
              <w:t>项目名称</w:t>
            </w:r>
          </w:p>
        </w:tc>
        <w:tc>
          <w:tcPr>
            <w:tcW w:w="8736" w:type="dxa"/>
            <w:gridSpan w:val="8"/>
          </w:tcPr>
          <w:p w:rsidR="00FB2ABA" w:rsidRPr="003E7BA4" w:rsidRDefault="00FB2ABA" w:rsidP="00851999">
            <w:pPr>
              <w:rPr>
                <w:rFonts w:asciiTheme="minorEastAsia" w:hAnsiTheme="minorEastAsia"/>
                <w:sz w:val="21"/>
                <w:szCs w:val="21"/>
              </w:rPr>
            </w:pPr>
            <w:r w:rsidRPr="003E7BA4">
              <w:rPr>
                <w:rFonts w:asciiTheme="minorEastAsia" w:hAnsiTheme="minorEastAsia" w:hint="eastAsia"/>
                <w:sz w:val="21"/>
                <w:szCs w:val="21"/>
              </w:rPr>
              <w:t>惠民资金</w:t>
            </w:r>
          </w:p>
        </w:tc>
      </w:tr>
      <w:tr w:rsidR="00FB2ABA" w:rsidRPr="003E7BA4" w:rsidTr="00403594">
        <w:trPr>
          <w:trHeight w:val="270"/>
          <w:jc w:val="center"/>
        </w:trPr>
        <w:tc>
          <w:tcPr>
            <w:tcW w:w="1074" w:type="dxa"/>
          </w:tcPr>
          <w:p w:rsidR="00FB2ABA" w:rsidRPr="003E7BA4" w:rsidRDefault="00FB2ABA" w:rsidP="00851999">
            <w:pPr>
              <w:spacing w:before="28" w:line="212" w:lineRule="auto"/>
              <w:ind w:left="104"/>
              <w:rPr>
                <w:rFonts w:asciiTheme="minorEastAsia" w:hAnsiTheme="minorEastAsia" w:cs="宋体"/>
                <w:sz w:val="21"/>
                <w:szCs w:val="21"/>
              </w:rPr>
            </w:pPr>
            <w:r w:rsidRPr="003E7BA4">
              <w:rPr>
                <w:rFonts w:asciiTheme="minorEastAsia" w:hAnsiTheme="minorEastAsia" w:cs="宋体"/>
                <w:spacing w:val="5"/>
                <w:sz w:val="21"/>
                <w:szCs w:val="21"/>
              </w:rPr>
              <w:t>主管部门</w:t>
            </w:r>
          </w:p>
        </w:tc>
        <w:tc>
          <w:tcPr>
            <w:tcW w:w="4498" w:type="dxa"/>
            <w:gridSpan w:val="4"/>
          </w:tcPr>
          <w:p w:rsidR="00FB2ABA" w:rsidRPr="003E7BA4" w:rsidRDefault="00FB2ABA" w:rsidP="00851999">
            <w:pPr>
              <w:rPr>
                <w:rFonts w:asciiTheme="minorEastAsia" w:hAnsiTheme="minorEastAsia"/>
                <w:sz w:val="21"/>
                <w:szCs w:val="21"/>
              </w:rPr>
            </w:pPr>
            <w:r w:rsidRPr="003E7BA4">
              <w:rPr>
                <w:rFonts w:asciiTheme="minorEastAsia" w:hAnsiTheme="minorEastAsia" w:hint="eastAsia"/>
                <w:sz w:val="21"/>
                <w:szCs w:val="21"/>
              </w:rPr>
              <w:t>资阳区财政局</w:t>
            </w:r>
          </w:p>
        </w:tc>
        <w:tc>
          <w:tcPr>
            <w:tcW w:w="1147" w:type="dxa"/>
          </w:tcPr>
          <w:p w:rsidR="00FB2ABA" w:rsidRPr="003E7BA4" w:rsidRDefault="00FB2ABA" w:rsidP="00851999">
            <w:pPr>
              <w:spacing w:before="29" w:line="211" w:lineRule="auto"/>
              <w:ind w:left="144"/>
              <w:rPr>
                <w:rFonts w:asciiTheme="minorEastAsia" w:hAnsiTheme="minorEastAsia" w:cs="宋体"/>
                <w:sz w:val="21"/>
                <w:szCs w:val="21"/>
              </w:rPr>
            </w:pPr>
            <w:r w:rsidRPr="003E7BA4">
              <w:rPr>
                <w:rFonts w:asciiTheme="minorEastAsia" w:hAnsiTheme="minorEastAsia" w:cs="宋体"/>
                <w:spacing w:val="2"/>
                <w:sz w:val="21"/>
                <w:szCs w:val="21"/>
              </w:rPr>
              <w:t>实施单位</w:t>
            </w:r>
          </w:p>
        </w:tc>
        <w:tc>
          <w:tcPr>
            <w:tcW w:w="3091" w:type="dxa"/>
            <w:gridSpan w:val="3"/>
          </w:tcPr>
          <w:p w:rsidR="00FB2ABA" w:rsidRPr="003E7BA4" w:rsidRDefault="00FB2ABA" w:rsidP="00851999">
            <w:pPr>
              <w:rPr>
                <w:rFonts w:asciiTheme="minorEastAsia" w:hAnsiTheme="minorEastAsia"/>
                <w:sz w:val="21"/>
                <w:szCs w:val="21"/>
              </w:rPr>
            </w:pPr>
            <w:r w:rsidRPr="003E7BA4">
              <w:rPr>
                <w:rFonts w:asciiTheme="minorEastAsia" w:hAnsiTheme="minorEastAsia" w:hint="eastAsia"/>
                <w:sz w:val="21"/>
                <w:szCs w:val="21"/>
              </w:rPr>
              <w:t>汽车路街道办事处</w:t>
            </w:r>
          </w:p>
        </w:tc>
      </w:tr>
      <w:tr w:rsidR="00FB2ABA" w:rsidRPr="003E7BA4" w:rsidTr="00403594">
        <w:trPr>
          <w:trHeight w:val="549"/>
          <w:jc w:val="center"/>
        </w:trPr>
        <w:tc>
          <w:tcPr>
            <w:tcW w:w="1074" w:type="dxa"/>
            <w:vMerge w:val="restart"/>
            <w:tcBorders>
              <w:bottom w:val="nil"/>
            </w:tcBorders>
          </w:tcPr>
          <w:p w:rsidR="00FB2ABA" w:rsidRPr="003E7BA4" w:rsidRDefault="00FB2ABA" w:rsidP="00851999">
            <w:pPr>
              <w:spacing w:line="264" w:lineRule="auto"/>
              <w:rPr>
                <w:rFonts w:asciiTheme="minorEastAsia" w:hAnsiTheme="minorEastAsia"/>
                <w:sz w:val="21"/>
                <w:szCs w:val="21"/>
              </w:rPr>
            </w:pPr>
          </w:p>
          <w:p w:rsidR="00FB2ABA" w:rsidRPr="003E7BA4" w:rsidRDefault="00FB2ABA" w:rsidP="00851999">
            <w:pPr>
              <w:spacing w:line="264" w:lineRule="auto"/>
              <w:rPr>
                <w:rFonts w:asciiTheme="minorEastAsia" w:hAnsiTheme="minorEastAsia"/>
                <w:sz w:val="21"/>
                <w:szCs w:val="21"/>
              </w:rPr>
            </w:pPr>
          </w:p>
          <w:p w:rsidR="00FB2ABA" w:rsidRPr="003E7BA4" w:rsidRDefault="00FB2ABA" w:rsidP="00851999">
            <w:pPr>
              <w:spacing w:before="68" w:line="220" w:lineRule="auto"/>
              <w:ind w:left="104"/>
              <w:rPr>
                <w:rFonts w:asciiTheme="minorEastAsia" w:hAnsiTheme="minorEastAsia" w:cs="宋体"/>
                <w:sz w:val="21"/>
                <w:szCs w:val="21"/>
              </w:rPr>
            </w:pPr>
            <w:r w:rsidRPr="003E7BA4">
              <w:rPr>
                <w:rFonts w:asciiTheme="minorEastAsia" w:hAnsiTheme="minorEastAsia" w:cs="宋体"/>
                <w:spacing w:val="2"/>
                <w:sz w:val="21"/>
                <w:szCs w:val="21"/>
              </w:rPr>
              <w:t>项目资金</w:t>
            </w:r>
          </w:p>
          <w:p w:rsidR="00FB2ABA" w:rsidRPr="003E7BA4" w:rsidRDefault="00FB2ABA" w:rsidP="00851999">
            <w:pPr>
              <w:spacing w:before="19" w:line="220" w:lineRule="auto"/>
              <w:ind w:left="214"/>
              <w:rPr>
                <w:rFonts w:asciiTheme="minorEastAsia" w:hAnsiTheme="minorEastAsia" w:cs="宋体"/>
                <w:sz w:val="21"/>
                <w:szCs w:val="21"/>
              </w:rPr>
            </w:pPr>
            <w:r w:rsidRPr="003E7BA4">
              <w:rPr>
                <w:rFonts w:asciiTheme="minorEastAsia" w:hAnsiTheme="minorEastAsia" w:cs="宋体"/>
                <w:spacing w:val="11"/>
                <w:sz w:val="21"/>
                <w:szCs w:val="21"/>
              </w:rPr>
              <w:t>(万元)</w:t>
            </w:r>
          </w:p>
        </w:tc>
        <w:tc>
          <w:tcPr>
            <w:tcW w:w="2158" w:type="dxa"/>
            <w:gridSpan w:val="2"/>
          </w:tcPr>
          <w:p w:rsidR="00FB2ABA" w:rsidRPr="003E7BA4" w:rsidRDefault="00FB2ABA" w:rsidP="00851999">
            <w:pPr>
              <w:rPr>
                <w:rFonts w:asciiTheme="minorEastAsia" w:hAnsiTheme="minorEastAsia"/>
                <w:sz w:val="21"/>
                <w:szCs w:val="21"/>
              </w:rPr>
            </w:pPr>
          </w:p>
        </w:tc>
        <w:tc>
          <w:tcPr>
            <w:tcW w:w="1209" w:type="dxa"/>
          </w:tcPr>
          <w:p w:rsidR="00FB2ABA" w:rsidRPr="003E7BA4" w:rsidRDefault="00FB2ABA" w:rsidP="00851999">
            <w:pPr>
              <w:spacing w:before="49" w:line="220" w:lineRule="auto"/>
              <w:ind w:left="382"/>
              <w:rPr>
                <w:rFonts w:asciiTheme="minorEastAsia" w:hAnsiTheme="minorEastAsia" w:cs="宋体"/>
                <w:sz w:val="21"/>
                <w:szCs w:val="21"/>
              </w:rPr>
            </w:pPr>
            <w:r w:rsidRPr="003E7BA4">
              <w:rPr>
                <w:rFonts w:asciiTheme="minorEastAsia" w:hAnsiTheme="minorEastAsia" w:cs="宋体"/>
                <w:spacing w:val="5"/>
                <w:sz w:val="21"/>
                <w:szCs w:val="21"/>
              </w:rPr>
              <w:t>年初</w:t>
            </w:r>
          </w:p>
          <w:p w:rsidR="00FB2ABA" w:rsidRPr="003E7BA4" w:rsidRDefault="00FB2ABA" w:rsidP="00851999">
            <w:pPr>
              <w:spacing w:line="219" w:lineRule="auto"/>
              <w:ind w:left="292"/>
              <w:rPr>
                <w:rFonts w:asciiTheme="minorEastAsia" w:hAnsiTheme="minorEastAsia" w:cs="宋体"/>
                <w:sz w:val="21"/>
                <w:szCs w:val="21"/>
              </w:rPr>
            </w:pPr>
            <w:r w:rsidRPr="003E7BA4">
              <w:rPr>
                <w:rFonts w:asciiTheme="minorEastAsia" w:hAnsiTheme="minorEastAsia" w:cs="宋体"/>
                <w:spacing w:val="-3"/>
                <w:sz w:val="21"/>
                <w:szCs w:val="21"/>
              </w:rPr>
              <w:t>预算数</w:t>
            </w:r>
          </w:p>
        </w:tc>
        <w:tc>
          <w:tcPr>
            <w:tcW w:w="1131" w:type="dxa"/>
          </w:tcPr>
          <w:p w:rsidR="00FB2ABA" w:rsidRPr="003E7BA4" w:rsidRDefault="00FB2ABA" w:rsidP="00851999">
            <w:pPr>
              <w:spacing w:before="49" w:line="220" w:lineRule="auto"/>
              <w:ind w:left="353"/>
              <w:rPr>
                <w:rFonts w:asciiTheme="minorEastAsia" w:hAnsiTheme="minorEastAsia" w:cs="宋体"/>
                <w:sz w:val="21"/>
                <w:szCs w:val="21"/>
              </w:rPr>
            </w:pPr>
            <w:r w:rsidRPr="003E7BA4">
              <w:rPr>
                <w:rFonts w:asciiTheme="minorEastAsia" w:hAnsiTheme="minorEastAsia" w:cs="宋体"/>
                <w:spacing w:val="-3"/>
                <w:sz w:val="21"/>
                <w:szCs w:val="21"/>
              </w:rPr>
              <w:t>全年</w:t>
            </w:r>
          </w:p>
          <w:p w:rsidR="00FB2ABA" w:rsidRPr="003E7BA4" w:rsidRDefault="00FB2ABA" w:rsidP="00851999">
            <w:pPr>
              <w:spacing w:line="219" w:lineRule="auto"/>
              <w:ind w:left="243"/>
              <w:rPr>
                <w:rFonts w:asciiTheme="minorEastAsia" w:hAnsiTheme="minorEastAsia" w:cs="宋体"/>
                <w:sz w:val="21"/>
                <w:szCs w:val="21"/>
              </w:rPr>
            </w:pPr>
            <w:r w:rsidRPr="003E7BA4">
              <w:rPr>
                <w:rFonts w:asciiTheme="minorEastAsia" w:hAnsiTheme="minorEastAsia" w:cs="宋体"/>
                <w:spacing w:val="-3"/>
                <w:sz w:val="21"/>
                <w:szCs w:val="21"/>
              </w:rPr>
              <w:t>预算数</w:t>
            </w:r>
          </w:p>
        </w:tc>
        <w:tc>
          <w:tcPr>
            <w:tcW w:w="1147" w:type="dxa"/>
          </w:tcPr>
          <w:p w:rsidR="00FB2ABA" w:rsidRPr="003E7BA4" w:rsidRDefault="00FB2ABA" w:rsidP="00851999">
            <w:pPr>
              <w:spacing w:before="49" w:line="220" w:lineRule="auto"/>
              <w:ind w:left="355"/>
              <w:rPr>
                <w:rFonts w:asciiTheme="minorEastAsia" w:hAnsiTheme="minorEastAsia" w:cs="宋体"/>
                <w:sz w:val="21"/>
                <w:szCs w:val="21"/>
              </w:rPr>
            </w:pPr>
            <w:r w:rsidRPr="003E7BA4">
              <w:rPr>
                <w:rFonts w:asciiTheme="minorEastAsia" w:hAnsiTheme="minorEastAsia" w:cs="宋体"/>
                <w:spacing w:val="-3"/>
                <w:sz w:val="21"/>
                <w:szCs w:val="21"/>
              </w:rPr>
              <w:t>全年</w:t>
            </w:r>
          </w:p>
          <w:p w:rsidR="00FB2ABA" w:rsidRPr="003E7BA4" w:rsidRDefault="00FB2ABA" w:rsidP="00851999">
            <w:pPr>
              <w:spacing w:line="219" w:lineRule="auto"/>
              <w:ind w:left="244"/>
              <w:rPr>
                <w:rFonts w:asciiTheme="minorEastAsia" w:hAnsiTheme="minorEastAsia" w:cs="宋体"/>
                <w:sz w:val="21"/>
                <w:szCs w:val="21"/>
              </w:rPr>
            </w:pPr>
            <w:r w:rsidRPr="003E7BA4">
              <w:rPr>
                <w:rFonts w:asciiTheme="minorEastAsia" w:hAnsiTheme="minorEastAsia" w:cs="宋体"/>
                <w:spacing w:val="-2"/>
                <w:sz w:val="21"/>
                <w:szCs w:val="21"/>
              </w:rPr>
              <w:t>执行数</w:t>
            </w:r>
          </w:p>
        </w:tc>
        <w:tc>
          <w:tcPr>
            <w:tcW w:w="829" w:type="dxa"/>
          </w:tcPr>
          <w:p w:rsidR="00FB2ABA" w:rsidRPr="003E7BA4" w:rsidRDefault="00FB2ABA" w:rsidP="00851999">
            <w:pPr>
              <w:spacing w:before="169" w:line="219" w:lineRule="auto"/>
              <w:ind w:left="195"/>
              <w:rPr>
                <w:rFonts w:asciiTheme="minorEastAsia" w:hAnsiTheme="minorEastAsia" w:cs="宋体"/>
                <w:sz w:val="21"/>
                <w:szCs w:val="21"/>
              </w:rPr>
            </w:pPr>
            <w:r w:rsidRPr="003E7BA4">
              <w:rPr>
                <w:rFonts w:asciiTheme="minorEastAsia" w:hAnsiTheme="minorEastAsia" w:cs="宋体"/>
                <w:spacing w:val="-3"/>
                <w:sz w:val="21"/>
                <w:szCs w:val="21"/>
              </w:rPr>
              <w:t>分值</w:t>
            </w:r>
          </w:p>
        </w:tc>
        <w:tc>
          <w:tcPr>
            <w:tcW w:w="869" w:type="dxa"/>
          </w:tcPr>
          <w:p w:rsidR="00FB2ABA" w:rsidRPr="003E7BA4" w:rsidRDefault="00FB2ABA" w:rsidP="00851999">
            <w:pPr>
              <w:spacing w:before="169" w:line="219" w:lineRule="auto"/>
              <w:ind w:left="116"/>
              <w:rPr>
                <w:rFonts w:asciiTheme="minorEastAsia" w:hAnsiTheme="minorEastAsia" w:cs="宋体"/>
                <w:sz w:val="21"/>
                <w:szCs w:val="21"/>
              </w:rPr>
            </w:pPr>
            <w:r w:rsidRPr="003E7BA4">
              <w:rPr>
                <w:rFonts w:asciiTheme="minorEastAsia" w:hAnsiTheme="minorEastAsia" w:cs="宋体"/>
                <w:spacing w:val="-2"/>
                <w:sz w:val="21"/>
                <w:szCs w:val="21"/>
              </w:rPr>
              <w:t>执行率</w:t>
            </w:r>
          </w:p>
        </w:tc>
        <w:tc>
          <w:tcPr>
            <w:tcW w:w="1393" w:type="dxa"/>
          </w:tcPr>
          <w:p w:rsidR="00FB2ABA" w:rsidRPr="003E7BA4" w:rsidRDefault="00FB2ABA" w:rsidP="00851999">
            <w:pPr>
              <w:spacing w:before="169" w:line="219" w:lineRule="auto"/>
              <w:ind w:left="478"/>
              <w:rPr>
                <w:rFonts w:asciiTheme="minorEastAsia" w:hAnsiTheme="minorEastAsia" w:cs="宋体"/>
                <w:sz w:val="21"/>
                <w:szCs w:val="21"/>
              </w:rPr>
            </w:pPr>
            <w:r w:rsidRPr="003E7BA4">
              <w:rPr>
                <w:rFonts w:asciiTheme="minorEastAsia" w:hAnsiTheme="minorEastAsia" w:cs="宋体"/>
                <w:spacing w:val="-3"/>
                <w:sz w:val="21"/>
                <w:szCs w:val="21"/>
              </w:rPr>
              <w:t>得分</w:t>
            </w:r>
          </w:p>
        </w:tc>
      </w:tr>
      <w:tr w:rsidR="00FB2ABA" w:rsidRPr="003E7BA4" w:rsidTr="00403594">
        <w:trPr>
          <w:trHeight w:val="270"/>
          <w:jc w:val="center"/>
        </w:trPr>
        <w:tc>
          <w:tcPr>
            <w:tcW w:w="1074" w:type="dxa"/>
            <w:vMerge/>
            <w:tcBorders>
              <w:top w:val="nil"/>
              <w:bottom w:val="nil"/>
            </w:tcBorders>
          </w:tcPr>
          <w:p w:rsidR="00FB2ABA" w:rsidRPr="003E7BA4" w:rsidRDefault="00FB2ABA" w:rsidP="00851999">
            <w:pPr>
              <w:rPr>
                <w:rFonts w:asciiTheme="minorEastAsia" w:hAnsiTheme="minorEastAsia"/>
                <w:sz w:val="21"/>
                <w:szCs w:val="21"/>
              </w:rPr>
            </w:pPr>
          </w:p>
        </w:tc>
        <w:tc>
          <w:tcPr>
            <w:tcW w:w="2158" w:type="dxa"/>
            <w:gridSpan w:val="2"/>
          </w:tcPr>
          <w:p w:rsidR="00FB2ABA" w:rsidRPr="003E7BA4" w:rsidRDefault="00FB2ABA" w:rsidP="00851999">
            <w:pPr>
              <w:spacing w:before="29" w:line="211" w:lineRule="auto"/>
              <w:ind w:left="111"/>
              <w:rPr>
                <w:rFonts w:asciiTheme="minorEastAsia" w:hAnsiTheme="minorEastAsia" w:cs="宋体"/>
                <w:sz w:val="21"/>
                <w:szCs w:val="21"/>
              </w:rPr>
            </w:pPr>
            <w:r w:rsidRPr="003E7BA4">
              <w:rPr>
                <w:rFonts w:asciiTheme="minorEastAsia" w:hAnsiTheme="minorEastAsia" w:cs="宋体"/>
                <w:spacing w:val="-2"/>
                <w:sz w:val="21"/>
                <w:szCs w:val="21"/>
              </w:rPr>
              <w:t>年度资金总额</w:t>
            </w:r>
          </w:p>
        </w:tc>
        <w:tc>
          <w:tcPr>
            <w:tcW w:w="1209" w:type="dxa"/>
          </w:tcPr>
          <w:p w:rsidR="00FB2ABA" w:rsidRPr="003E7BA4" w:rsidRDefault="00FB2ABA" w:rsidP="00A55922">
            <w:pPr>
              <w:jc w:val="center"/>
              <w:rPr>
                <w:rFonts w:asciiTheme="minorEastAsia" w:hAnsiTheme="minorEastAsia"/>
                <w:sz w:val="21"/>
                <w:szCs w:val="21"/>
              </w:rPr>
            </w:pPr>
            <w:r w:rsidRPr="003E7BA4">
              <w:rPr>
                <w:rFonts w:asciiTheme="minorEastAsia" w:hAnsiTheme="minorEastAsia" w:hint="eastAsia"/>
                <w:sz w:val="21"/>
                <w:szCs w:val="21"/>
              </w:rPr>
              <w:t>89.1</w:t>
            </w:r>
          </w:p>
        </w:tc>
        <w:tc>
          <w:tcPr>
            <w:tcW w:w="1131" w:type="dxa"/>
          </w:tcPr>
          <w:p w:rsidR="00FB2ABA" w:rsidRPr="003E7BA4" w:rsidRDefault="00FB2ABA" w:rsidP="00A55922">
            <w:pPr>
              <w:jc w:val="center"/>
              <w:rPr>
                <w:rFonts w:asciiTheme="minorEastAsia" w:hAnsiTheme="minorEastAsia"/>
                <w:sz w:val="21"/>
                <w:szCs w:val="21"/>
              </w:rPr>
            </w:pPr>
            <w:r w:rsidRPr="003E7BA4">
              <w:rPr>
                <w:rFonts w:asciiTheme="minorEastAsia" w:hAnsiTheme="minorEastAsia" w:hint="eastAsia"/>
                <w:sz w:val="21"/>
                <w:szCs w:val="21"/>
              </w:rPr>
              <w:t>89.1</w:t>
            </w:r>
          </w:p>
        </w:tc>
        <w:tc>
          <w:tcPr>
            <w:tcW w:w="1147" w:type="dxa"/>
          </w:tcPr>
          <w:p w:rsidR="00FB2ABA" w:rsidRPr="003E7BA4" w:rsidRDefault="00FB2ABA" w:rsidP="00A55922">
            <w:pPr>
              <w:jc w:val="center"/>
              <w:rPr>
                <w:rFonts w:asciiTheme="minorEastAsia" w:hAnsiTheme="minorEastAsia"/>
                <w:sz w:val="21"/>
                <w:szCs w:val="21"/>
              </w:rPr>
            </w:pPr>
            <w:r w:rsidRPr="003E7BA4">
              <w:rPr>
                <w:rFonts w:asciiTheme="minorEastAsia" w:hAnsiTheme="minorEastAsia" w:hint="eastAsia"/>
                <w:sz w:val="21"/>
                <w:szCs w:val="21"/>
              </w:rPr>
              <w:t>89.1</w:t>
            </w:r>
          </w:p>
        </w:tc>
        <w:tc>
          <w:tcPr>
            <w:tcW w:w="829" w:type="dxa"/>
          </w:tcPr>
          <w:p w:rsidR="00FB2ABA" w:rsidRPr="003E7BA4" w:rsidRDefault="00FE1334" w:rsidP="00851999">
            <w:pPr>
              <w:spacing w:before="31" w:line="210" w:lineRule="auto"/>
              <w:ind w:left="195"/>
              <w:rPr>
                <w:rFonts w:asciiTheme="minorEastAsia" w:hAnsiTheme="minorEastAsia" w:cs="宋体"/>
                <w:sz w:val="21"/>
                <w:szCs w:val="21"/>
              </w:rPr>
            </w:pPr>
            <w:r>
              <w:rPr>
                <w:rFonts w:asciiTheme="minorEastAsia" w:hAnsiTheme="minorEastAsia" w:cs="宋体" w:hint="eastAsia"/>
                <w:spacing w:val="2"/>
                <w:sz w:val="21"/>
                <w:szCs w:val="21"/>
              </w:rPr>
              <w:t>10</w:t>
            </w:r>
            <w:r w:rsidR="00FB2ABA" w:rsidRPr="003E7BA4">
              <w:rPr>
                <w:rFonts w:asciiTheme="minorEastAsia" w:hAnsiTheme="minorEastAsia" w:cs="宋体"/>
                <w:spacing w:val="2"/>
                <w:sz w:val="21"/>
                <w:szCs w:val="21"/>
              </w:rPr>
              <w:t>分</w:t>
            </w:r>
          </w:p>
        </w:tc>
        <w:tc>
          <w:tcPr>
            <w:tcW w:w="869" w:type="dxa"/>
          </w:tcPr>
          <w:p w:rsidR="00FB2ABA" w:rsidRPr="003E7BA4" w:rsidRDefault="00A55922" w:rsidP="00A55922">
            <w:pPr>
              <w:jc w:val="center"/>
              <w:rPr>
                <w:rFonts w:asciiTheme="minorEastAsia" w:hAnsiTheme="minorEastAsia"/>
                <w:sz w:val="21"/>
                <w:szCs w:val="21"/>
              </w:rPr>
            </w:pPr>
            <w:r>
              <w:rPr>
                <w:rFonts w:asciiTheme="minorEastAsia" w:hAnsiTheme="minorEastAsia" w:hint="eastAsia"/>
                <w:sz w:val="21"/>
                <w:szCs w:val="21"/>
              </w:rPr>
              <w:t>100%</w:t>
            </w:r>
          </w:p>
        </w:tc>
        <w:tc>
          <w:tcPr>
            <w:tcW w:w="1393" w:type="dxa"/>
          </w:tcPr>
          <w:p w:rsidR="00FB2ABA" w:rsidRPr="003E7BA4" w:rsidRDefault="00403594" w:rsidP="00A55922">
            <w:pPr>
              <w:jc w:val="center"/>
              <w:rPr>
                <w:rFonts w:asciiTheme="minorEastAsia" w:hAnsiTheme="minorEastAsia"/>
                <w:sz w:val="21"/>
                <w:szCs w:val="21"/>
              </w:rPr>
            </w:pPr>
            <w:r>
              <w:rPr>
                <w:rFonts w:asciiTheme="minorEastAsia" w:hAnsiTheme="minorEastAsia" w:hint="eastAsia"/>
                <w:sz w:val="21"/>
                <w:szCs w:val="21"/>
              </w:rPr>
              <w:t>10</w:t>
            </w:r>
            <w:r w:rsidR="001D1825">
              <w:rPr>
                <w:rFonts w:asciiTheme="minorEastAsia" w:hAnsiTheme="minorEastAsia" w:hint="eastAsia"/>
                <w:sz w:val="21"/>
                <w:szCs w:val="21"/>
              </w:rPr>
              <w:t>分</w:t>
            </w:r>
          </w:p>
        </w:tc>
      </w:tr>
      <w:tr w:rsidR="00FB2ABA" w:rsidRPr="003E7BA4" w:rsidTr="00403594">
        <w:trPr>
          <w:trHeight w:val="269"/>
          <w:jc w:val="center"/>
        </w:trPr>
        <w:tc>
          <w:tcPr>
            <w:tcW w:w="1074" w:type="dxa"/>
            <w:vMerge/>
            <w:tcBorders>
              <w:top w:val="nil"/>
              <w:bottom w:val="nil"/>
            </w:tcBorders>
          </w:tcPr>
          <w:p w:rsidR="00FB2ABA" w:rsidRPr="003E7BA4" w:rsidRDefault="00FB2ABA" w:rsidP="00851999">
            <w:pPr>
              <w:rPr>
                <w:rFonts w:asciiTheme="minorEastAsia" w:hAnsiTheme="minorEastAsia"/>
                <w:sz w:val="21"/>
                <w:szCs w:val="21"/>
              </w:rPr>
            </w:pPr>
          </w:p>
        </w:tc>
        <w:tc>
          <w:tcPr>
            <w:tcW w:w="2158" w:type="dxa"/>
            <w:gridSpan w:val="2"/>
          </w:tcPr>
          <w:p w:rsidR="00FB2ABA" w:rsidRPr="003E7BA4" w:rsidRDefault="00FB2ABA" w:rsidP="00851999">
            <w:pPr>
              <w:spacing w:before="30" w:line="210" w:lineRule="auto"/>
              <w:ind w:left="111"/>
              <w:rPr>
                <w:rFonts w:asciiTheme="minorEastAsia" w:hAnsiTheme="minorEastAsia" w:cs="宋体"/>
                <w:sz w:val="21"/>
                <w:szCs w:val="21"/>
              </w:rPr>
            </w:pPr>
            <w:r w:rsidRPr="003E7BA4">
              <w:rPr>
                <w:rFonts w:asciiTheme="minorEastAsia" w:hAnsiTheme="minorEastAsia" w:cs="宋体"/>
                <w:spacing w:val="-1"/>
                <w:sz w:val="21"/>
                <w:szCs w:val="21"/>
              </w:rPr>
              <w:t>其中：当年财政拨款</w:t>
            </w:r>
          </w:p>
        </w:tc>
        <w:tc>
          <w:tcPr>
            <w:tcW w:w="1209" w:type="dxa"/>
          </w:tcPr>
          <w:p w:rsidR="00FB2ABA" w:rsidRPr="003E7BA4" w:rsidRDefault="00FB2ABA" w:rsidP="00A55922">
            <w:pPr>
              <w:jc w:val="center"/>
              <w:rPr>
                <w:rFonts w:asciiTheme="minorEastAsia" w:hAnsiTheme="minorEastAsia"/>
                <w:sz w:val="21"/>
                <w:szCs w:val="21"/>
              </w:rPr>
            </w:pPr>
          </w:p>
        </w:tc>
        <w:tc>
          <w:tcPr>
            <w:tcW w:w="1131" w:type="dxa"/>
          </w:tcPr>
          <w:p w:rsidR="00FB2ABA" w:rsidRPr="003E7BA4" w:rsidRDefault="00FB2ABA" w:rsidP="00A55922">
            <w:pPr>
              <w:jc w:val="center"/>
              <w:rPr>
                <w:rFonts w:asciiTheme="minorEastAsia" w:hAnsiTheme="minorEastAsia"/>
                <w:sz w:val="21"/>
                <w:szCs w:val="21"/>
              </w:rPr>
            </w:pPr>
          </w:p>
        </w:tc>
        <w:tc>
          <w:tcPr>
            <w:tcW w:w="1147" w:type="dxa"/>
          </w:tcPr>
          <w:p w:rsidR="00FB2ABA" w:rsidRPr="003E7BA4" w:rsidRDefault="00FB2ABA" w:rsidP="00A55922">
            <w:pPr>
              <w:jc w:val="center"/>
              <w:rPr>
                <w:rFonts w:asciiTheme="minorEastAsia" w:hAnsiTheme="minorEastAsia"/>
                <w:sz w:val="21"/>
                <w:szCs w:val="21"/>
              </w:rPr>
            </w:pPr>
          </w:p>
        </w:tc>
        <w:tc>
          <w:tcPr>
            <w:tcW w:w="829" w:type="dxa"/>
          </w:tcPr>
          <w:p w:rsidR="00FB2ABA" w:rsidRPr="003E7BA4" w:rsidRDefault="00FB2ABA" w:rsidP="001D1825">
            <w:pPr>
              <w:jc w:val="center"/>
              <w:rPr>
                <w:rFonts w:asciiTheme="minorEastAsia" w:hAnsiTheme="minorEastAsia"/>
                <w:sz w:val="21"/>
                <w:szCs w:val="21"/>
              </w:rPr>
            </w:pPr>
          </w:p>
        </w:tc>
        <w:tc>
          <w:tcPr>
            <w:tcW w:w="869" w:type="dxa"/>
          </w:tcPr>
          <w:p w:rsidR="00FB2ABA" w:rsidRPr="003E7BA4" w:rsidRDefault="00FB2ABA" w:rsidP="001D1825">
            <w:pPr>
              <w:jc w:val="center"/>
              <w:rPr>
                <w:rFonts w:asciiTheme="minorEastAsia" w:hAnsiTheme="minorEastAsia"/>
                <w:sz w:val="21"/>
                <w:szCs w:val="21"/>
              </w:rPr>
            </w:pPr>
          </w:p>
        </w:tc>
        <w:tc>
          <w:tcPr>
            <w:tcW w:w="1393" w:type="dxa"/>
          </w:tcPr>
          <w:p w:rsidR="00FB2ABA" w:rsidRPr="003E7BA4" w:rsidRDefault="00FB2ABA" w:rsidP="001D1825">
            <w:pPr>
              <w:jc w:val="center"/>
              <w:rPr>
                <w:rFonts w:asciiTheme="minorEastAsia" w:hAnsiTheme="minorEastAsia"/>
                <w:sz w:val="21"/>
                <w:szCs w:val="21"/>
              </w:rPr>
            </w:pPr>
          </w:p>
        </w:tc>
      </w:tr>
      <w:tr w:rsidR="00FB2ABA" w:rsidRPr="003E7BA4" w:rsidTr="00403594">
        <w:trPr>
          <w:trHeight w:val="270"/>
          <w:jc w:val="center"/>
        </w:trPr>
        <w:tc>
          <w:tcPr>
            <w:tcW w:w="1074" w:type="dxa"/>
            <w:vMerge/>
            <w:tcBorders>
              <w:top w:val="nil"/>
              <w:bottom w:val="nil"/>
            </w:tcBorders>
          </w:tcPr>
          <w:p w:rsidR="00FB2ABA" w:rsidRPr="003E7BA4" w:rsidRDefault="00FB2ABA" w:rsidP="00851999">
            <w:pPr>
              <w:rPr>
                <w:rFonts w:asciiTheme="minorEastAsia" w:hAnsiTheme="minorEastAsia"/>
                <w:sz w:val="21"/>
                <w:szCs w:val="21"/>
              </w:rPr>
            </w:pPr>
          </w:p>
        </w:tc>
        <w:tc>
          <w:tcPr>
            <w:tcW w:w="2158" w:type="dxa"/>
            <w:gridSpan w:val="2"/>
          </w:tcPr>
          <w:p w:rsidR="00FB2ABA" w:rsidRPr="003E7BA4" w:rsidRDefault="00FB2ABA" w:rsidP="00851999">
            <w:pPr>
              <w:spacing w:before="51" w:line="192" w:lineRule="auto"/>
              <w:ind w:left="720"/>
              <w:rPr>
                <w:rFonts w:asciiTheme="minorEastAsia" w:hAnsiTheme="minorEastAsia" w:cs="宋体"/>
                <w:sz w:val="21"/>
                <w:szCs w:val="21"/>
              </w:rPr>
            </w:pPr>
            <w:r w:rsidRPr="003E7BA4">
              <w:rPr>
                <w:rFonts w:asciiTheme="minorEastAsia" w:hAnsiTheme="minorEastAsia" w:cs="宋体"/>
                <w:spacing w:val="-2"/>
                <w:sz w:val="21"/>
                <w:szCs w:val="21"/>
              </w:rPr>
              <w:t>上年结转资金</w:t>
            </w:r>
          </w:p>
        </w:tc>
        <w:tc>
          <w:tcPr>
            <w:tcW w:w="1209" w:type="dxa"/>
          </w:tcPr>
          <w:p w:rsidR="00FB2ABA" w:rsidRPr="003E7BA4" w:rsidRDefault="00FB2ABA" w:rsidP="00851999">
            <w:pPr>
              <w:rPr>
                <w:rFonts w:asciiTheme="minorEastAsia" w:hAnsiTheme="minorEastAsia"/>
                <w:sz w:val="21"/>
                <w:szCs w:val="21"/>
              </w:rPr>
            </w:pPr>
          </w:p>
        </w:tc>
        <w:tc>
          <w:tcPr>
            <w:tcW w:w="1131" w:type="dxa"/>
          </w:tcPr>
          <w:p w:rsidR="00FB2ABA" w:rsidRPr="003E7BA4" w:rsidRDefault="00FB2ABA" w:rsidP="00851999">
            <w:pPr>
              <w:rPr>
                <w:rFonts w:asciiTheme="minorEastAsia" w:hAnsiTheme="minorEastAsia"/>
                <w:sz w:val="21"/>
                <w:szCs w:val="21"/>
              </w:rPr>
            </w:pPr>
          </w:p>
        </w:tc>
        <w:tc>
          <w:tcPr>
            <w:tcW w:w="1147" w:type="dxa"/>
          </w:tcPr>
          <w:p w:rsidR="00FB2ABA" w:rsidRPr="003E7BA4" w:rsidRDefault="00FB2ABA" w:rsidP="00851999">
            <w:pPr>
              <w:rPr>
                <w:rFonts w:asciiTheme="minorEastAsia" w:hAnsiTheme="minorEastAsia"/>
                <w:sz w:val="21"/>
                <w:szCs w:val="21"/>
              </w:rPr>
            </w:pPr>
          </w:p>
        </w:tc>
        <w:tc>
          <w:tcPr>
            <w:tcW w:w="829" w:type="dxa"/>
          </w:tcPr>
          <w:p w:rsidR="00FB2ABA" w:rsidRPr="003E7BA4" w:rsidRDefault="00FB2ABA" w:rsidP="00851999">
            <w:pPr>
              <w:rPr>
                <w:rFonts w:asciiTheme="minorEastAsia" w:hAnsiTheme="minorEastAsia"/>
                <w:sz w:val="21"/>
                <w:szCs w:val="21"/>
              </w:rPr>
            </w:pPr>
          </w:p>
        </w:tc>
        <w:tc>
          <w:tcPr>
            <w:tcW w:w="869" w:type="dxa"/>
          </w:tcPr>
          <w:p w:rsidR="00FB2ABA" w:rsidRPr="003E7BA4" w:rsidRDefault="00FB2ABA" w:rsidP="00851999">
            <w:pPr>
              <w:rPr>
                <w:rFonts w:asciiTheme="minorEastAsia" w:hAnsiTheme="minorEastAsia"/>
                <w:sz w:val="21"/>
                <w:szCs w:val="21"/>
              </w:rPr>
            </w:pPr>
          </w:p>
        </w:tc>
        <w:tc>
          <w:tcPr>
            <w:tcW w:w="1393" w:type="dxa"/>
          </w:tcPr>
          <w:p w:rsidR="00FB2ABA" w:rsidRPr="003E7BA4" w:rsidRDefault="00FB2ABA" w:rsidP="00851999">
            <w:pPr>
              <w:rPr>
                <w:rFonts w:asciiTheme="minorEastAsia" w:hAnsiTheme="minorEastAsia"/>
                <w:sz w:val="21"/>
                <w:szCs w:val="21"/>
              </w:rPr>
            </w:pPr>
          </w:p>
        </w:tc>
      </w:tr>
      <w:tr w:rsidR="00FB2ABA" w:rsidRPr="003E7BA4" w:rsidTr="00403594">
        <w:trPr>
          <w:trHeight w:val="260"/>
          <w:jc w:val="center"/>
        </w:trPr>
        <w:tc>
          <w:tcPr>
            <w:tcW w:w="1074" w:type="dxa"/>
            <w:vMerge/>
            <w:tcBorders>
              <w:top w:val="nil"/>
            </w:tcBorders>
          </w:tcPr>
          <w:p w:rsidR="00FB2ABA" w:rsidRPr="003E7BA4" w:rsidRDefault="00FB2ABA" w:rsidP="00851999">
            <w:pPr>
              <w:rPr>
                <w:rFonts w:asciiTheme="minorEastAsia" w:hAnsiTheme="minorEastAsia"/>
                <w:sz w:val="21"/>
                <w:szCs w:val="21"/>
              </w:rPr>
            </w:pPr>
          </w:p>
        </w:tc>
        <w:tc>
          <w:tcPr>
            <w:tcW w:w="2158" w:type="dxa"/>
            <w:gridSpan w:val="2"/>
          </w:tcPr>
          <w:p w:rsidR="00FB2ABA" w:rsidRPr="003E7BA4" w:rsidRDefault="00FB2ABA" w:rsidP="00851999">
            <w:pPr>
              <w:spacing w:before="62" w:line="192" w:lineRule="auto"/>
              <w:ind w:left="720"/>
              <w:rPr>
                <w:rFonts w:asciiTheme="minorEastAsia" w:hAnsiTheme="minorEastAsia" w:cs="宋体"/>
                <w:sz w:val="21"/>
                <w:szCs w:val="21"/>
              </w:rPr>
            </w:pPr>
            <w:r w:rsidRPr="003E7BA4">
              <w:rPr>
                <w:rFonts w:asciiTheme="minorEastAsia" w:hAnsiTheme="minorEastAsia" w:cs="宋体"/>
                <w:spacing w:val="17"/>
                <w:sz w:val="21"/>
                <w:szCs w:val="21"/>
              </w:rPr>
              <w:t>其他资金</w:t>
            </w:r>
          </w:p>
        </w:tc>
        <w:tc>
          <w:tcPr>
            <w:tcW w:w="1209" w:type="dxa"/>
          </w:tcPr>
          <w:p w:rsidR="00FB2ABA" w:rsidRPr="003E7BA4" w:rsidRDefault="00FB2ABA" w:rsidP="00851999">
            <w:pPr>
              <w:rPr>
                <w:rFonts w:asciiTheme="minorEastAsia" w:hAnsiTheme="minorEastAsia"/>
                <w:sz w:val="21"/>
                <w:szCs w:val="21"/>
              </w:rPr>
            </w:pPr>
          </w:p>
        </w:tc>
        <w:tc>
          <w:tcPr>
            <w:tcW w:w="1131" w:type="dxa"/>
          </w:tcPr>
          <w:p w:rsidR="00FB2ABA" w:rsidRPr="003E7BA4" w:rsidRDefault="00FB2ABA" w:rsidP="00851999">
            <w:pPr>
              <w:rPr>
                <w:rFonts w:asciiTheme="minorEastAsia" w:hAnsiTheme="minorEastAsia"/>
                <w:sz w:val="21"/>
                <w:szCs w:val="21"/>
              </w:rPr>
            </w:pPr>
          </w:p>
        </w:tc>
        <w:tc>
          <w:tcPr>
            <w:tcW w:w="1147" w:type="dxa"/>
          </w:tcPr>
          <w:p w:rsidR="00FB2ABA" w:rsidRPr="003E7BA4" w:rsidRDefault="00FB2ABA" w:rsidP="00851999">
            <w:pPr>
              <w:rPr>
                <w:rFonts w:asciiTheme="minorEastAsia" w:hAnsiTheme="minorEastAsia"/>
                <w:sz w:val="21"/>
                <w:szCs w:val="21"/>
              </w:rPr>
            </w:pPr>
          </w:p>
        </w:tc>
        <w:tc>
          <w:tcPr>
            <w:tcW w:w="829" w:type="dxa"/>
          </w:tcPr>
          <w:p w:rsidR="00FB2ABA" w:rsidRPr="003E7BA4" w:rsidRDefault="00FB2ABA" w:rsidP="00851999">
            <w:pPr>
              <w:rPr>
                <w:rFonts w:asciiTheme="minorEastAsia" w:hAnsiTheme="minorEastAsia"/>
                <w:sz w:val="21"/>
                <w:szCs w:val="21"/>
              </w:rPr>
            </w:pPr>
          </w:p>
        </w:tc>
        <w:tc>
          <w:tcPr>
            <w:tcW w:w="869" w:type="dxa"/>
          </w:tcPr>
          <w:p w:rsidR="00FB2ABA" w:rsidRPr="003E7BA4" w:rsidRDefault="00FB2ABA" w:rsidP="00851999">
            <w:pPr>
              <w:rPr>
                <w:rFonts w:asciiTheme="minorEastAsia" w:hAnsiTheme="minorEastAsia"/>
                <w:sz w:val="21"/>
                <w:szCs w:val="21"/>
              </w:rPr>
            </w:pPr>
          </w:p>
        </w:tc>
        <w:tc>
          <w:tcPr>
            <w:tcW w:w="1393" w:type="dxa"/>
          </w:tcPr>
          <w:p w:rsidR="00FB2ABA" w:rsidRPr="003E7BA4" w:rsidRDefault="00FB2ABA" w:rsidP="00851999">
            <w:pPr>
              <w:rPr>
                <w:rFonts w:asciiTheme="minorEastAsia" w:hAnsiTheme="minorEastAsia"/>
                <w:sz w:val="21"/>
                <w:szCs w:val="21"/>
              </w:rPr>
            </w:pPr>
          </w:p>
        </w:tc>
      </w:tr>
      <w:tr w:rsidR="00FB2ABA" w:rsidRPr="003E7BA4" w:rsidTr="00403594">
        <w:trPr>
          <w:trHeight w:val="270"/>
          <w:jc w:val="center"/>
        </w:trPr>
        <w:tc>
          <w:tcPr>
            <w:tcW w:w="1074" w:type="dxa"/>
            <w:vMerge w:val="restart"/>
            <w:tcBorders>
              <w:bottom w:val="nil"/>
            </w:tcBorders>
          </w:tcPr>
          <w:p w:rsidR="00FB2ABA" w:rsidRPr="003E7BA4" w:rsidRDefault="00FB2ABA" w:rsidP="00851999">
            <w:pPr>
              <w:spacing w:before="51" w:line="219" w:lineRule="auto"/>
              <w:ind w:left="314" w:right="128" w:hanging="210"/>
              <w:rPr>
                <w:rFonts w:asciiTheme="minorEastAsia" w:hAnsiTheme="minorEastAsia" w:cs="宋体"/>
                <w:sz w:val="21"/>
                <w:szCs w:val="21"/>
              </w:rPr>
            </w:pPr>
            <w:r w:rsidRPr="003E7BA4">
              <w:rPr>
                <w:rFonts w:asciiTheme="minorEastAsia" w:hAnsiTheme="minorEastAsia" w:cs="宋体"/>
                <w:spacing w:val="-3"/>
                <w:sz w:val="21"/>
                <w:szCs w:val="21"/>
              </w:rPr>
              <w:t>年度总体</w:t>
            </w:r>
            <w:r w:rsidRPr="003E7BA4">
              <w:rPr>
                <w:rFonts w:asciiTheme="minorEastAsia" w:hAnsiTheme="minorEastAsia" w:cs="宋体"/>
                <w:spacing w:val="1"/>
                <w:sz w:val="21"/>
                <w:szCs w:val="21"/>
              </w:rPr>
              <w:t xml:space="preserve"> </w:t>
            </w:r>
            <w:r w:rsidRPr="003E7BA4">
              <w:rPr>
                <w:rFonts w:asciiTheme="minorEastAsia" w:hAnsiTheme="minorEastAsia" w:cs="宋体"/>
                <w:spacing w:val="8"/>
                <w:sz w:val="21"/>
                <w:szCs w:val="21"/>
              </w:rPr>
              <w:t>目标</w:t>
            </w:r>
          </w:p>
        </w:tc>
        <w:tc>
          <w:tcPr>
            <w:tcW w:w="4498" w:type="dxa"/>
            <w:gridSpan w:val="4"/>
          </w:tcPr>
          <w:p w:rsidR="00FB2ABA" w:rsidRPr="003E7BA4" w:rsidRDefault="00FB2ABA" w:rsidP="00851999">
            <w:pPr>
              <w:spacing w:before="72" w:line="192" w:lineRule="auto"/>
              <w:ind w:left="1820"/>
              <w:rPr>
                <w:rFonts w:asciiTheme="minorEastAsia" w:hAnsiTheme="minorEastAsia" w:cs="宋体"/>
                <w:sz w:val="21"/>
                <w:szCs w:val="21"/>
              </w:rPr>
            </w:pPr>
            <w:r w:rsidRPr="003E7BA4">
              <w:rPr>
                <w:rFonts w:asciiTheme="minorEastAsia" w:hAnsiTheme="minorEastAsia" w:cs="宋体"/>
                <w:spacing w:val="17"/>
                <w:sz w:val="21"/>
                <w:szCs w:val="21"/>
              </w:rPr>
              <w:t>预期目标</w:t>
            </w:r>
          </w:p>
        </w:tc>
        <w:tc>
          <w:tcPr>
            <w:tcW w:w="4238" w:type="dxa"/>
            <w:gridSpan w:val="4"/>
          </w:tcPr>
          <w:p w:rsidR="00FB2ABA" w:rsidRPr="003E7BA4" w:rsidRDefault="00FB2ABA" w:rsidP="00851999">
            <w:pPr>
              <w:spacing w:before="31" w:line="210" w:lineRule="auto"/>
              <w:ind w:left="1474"/>
              <w:rPr>
                <w:rFonts w:asciiTheme="minorEastAsia" w:hAnsiTheme="minorEastAsia" w:cs="宋体"/>
                <w:sz w:val="21"/>
                <w:szCs w:val="21"/>
              </w:rPr>
            </w:pPr>
            <w:r w:rsidRPr="003E7BA4">
              <w:rPr>
                <w:rFonts w:asciiTheme="minorEastAsia" w:hAnsiTheme="minorEastAsia" w:cs="宋体"/>
                <w:spacing w:val="1"/>
                <w:sz w:val="21"/>
                <w:szCs w:val="21"/>
              </w:rPr>
              <w:t>实际完成情况</w:t>
            </w:r>
          </w:p>
        </w:tc>
      </w:tr>
      <w:tr w:rsidR="00FB2ABA" w:rsidRPr="003E7BA4" w:rsidTr="00403594">
        <w:trPr>
          <w:trHeight w:val="270"/>
          <w:jc w:val="center"/>
        </w:trPr>
        <w:tc>
          <w:tcPr>
            <w:tcW w:w="1074" w:type="dxa"/>
            <w:vMerge/>
            <w:tcBorders>
              <w:top w:val="nil"/>
            </w:tcBorders>
          </w:tcPr>
          <w:p w:rsidR="00FB2ABA" w:rsidRPr="003E7BA4" w:rsidRDefault="00FB2ABA" w:rsidP="00851999">
            <w:pPr>
              <w:rPr>
                <w:rFonts w:asciiTheme="minorEastAsia" w:hAnsiTheme="minorEastAsia"/>
                <w:sz w:val="21"/>
                <w:szCs w:val="21"/>
              </w:rPr>
            </w:pPr>
          </w:p>
        </w:tc>
        <w:tc>
          <w:tcPr>
            <w:tcW w:w="4498" w:type="dxa"/>
            <w:gridSpan w:val="4"/>
          </w:tcPr>
          <w:p w:rsidR="00FB2ABA" w:rsidRPr="003E7BA4" w:rsidRDefault="00A55922" w:rsidP="00851999">
            <w:pPr>
              <w:rPr>
                <w:rFonts w:asciiTheme="minorEastAsia" w:hAnsiTheme="minorEastAsia"/>
                <w:sz w:val="21"/>
                <w:szCs w:val="21"/>
              </w:rPr>
            </w:pPr>
            <w:r>
              <w:rPr>
                <w:rFonts w:asciiTheme="minorEastAsia" w:hAnsiTheme="minorEastAsia" w:hint="eastAsia"/>
                <w:sz w:val="21"/>
                <w:szCs w:val="21"/>
              </w:rPr>
              <w:t>及时拨付</w:t>
            </w:r>
            <w:r w:rsidR="00CD0347">
              <w:rPr>
                <w:rFonts w:asciiTheme="minorEastAsia" w:hAnsiTheme="minorEastAsia" w:hint="eastAsia"/>
                <w:sz w:val="21"/>
                <w:szCs w:val="21"/>
              </w:rPr>
              <w:t>，保证社区的正常运行</w:t>
            </w:r>
          </w:p>
        </w:tc>
        <w:tc>
          <w:tcPr>
            <w:tcW w:w="4238" w:type="dxa"/>
            <w:gridSpan w:val="4"/>
          </w:tcPr>
          <w:p w:rsidR="00FB2ABA" w:rsidRPr="003E7BA4" w:rsidRDefault="00CD0347" w:rsidP="00851999">
            <w:pPr>
              <w:rPr>
                <w:rFonts w:asciiTheme="minorEastAsia" w:hAnsiTheme="minorEastAsia"/>
                <w:sz w:val="21"/>
                <w:szCs w:val="21"/>
              </w:rPr>
            </w:pPr>
            <w:r>
              <w:rPr>
                <w:rFonts w:asciiTheme="minorEastAsia" w:hAnsiTheme="minorEastAsia" w:hint="eastAsia"/>
                <w:sz w:val="21"/>
                <w:szCs w:val="21"/>
              </w:rPr>
              <w:t>及时拨付，保证社区的正常运行</w:t>
            </w:r>
          </w:p>
        </w:tc>
      </w:tr>
      <w:tr w:rsidR="00FB2ABA" w:rsidRPr="003E7BA4" w:rsidTr="00403594">
        <w:trPr>
          <w:trHeight w:val="709"/>
          <w:jc w:val="center"/>
        </w:trPr>
        <w:tc>
          <w:tcPr>
            <w:tcW w:w="1074" w:type="dxa"/>
            <w:vMerge w:val="restart"/>
            <w:tcBorders>
              <w:bottom w:val="nil"/>
            </w:tcBorders>
            <w:textDirection w:val="tbRlV"/>
          </w:tcPr>
          <w:p w:rsidR="00FB2ABA" w:rsidRPr="003E7BA4" w:rsidRDefault="00FB2ABA" w:rsidP="00851999">
            <w:pPr>
              <w:spacing w:line="347" w:lineRule="auto"/>
              <w:rPr>
                <w:rFonts w:asciiTheme="minorEastAsia" w:hAnsiTheme="minorEastAsia"/>
                <w:sz w:val="21"/>
                <w:szCs w:val="21"/>
              </w:rPr>
            </w:pPr>
          </w:p>
          <w:p w:rsidR="00FB2ABA" w:rsidRPr="003E7BA4" w:rsidRDefault="00FB2ABA" w:rsidP="00851999">
            <w:pPr>
              <w:spacing w:before="71" w:line="217" w:lineRule="auto"/>
              <w:ind w:left="3352"/>
              <w:rPr>
                <w:rFonts w:asciiTheme="minorEastAsia" w:hAnsiTheme="minorEastAsia" w:cs="宋体"/>
                <w:sz w:val="21"/>
                <w:szCs w:val="21"/>
              </w:rPr>
            </w:pPr>
            <w:r w:rsidRPr="003E7BA4">
              <w:rPr>
                <w:rFonts w:asciiTheme="minorEastAsia" w:hAnsiTheme="minorEastAsia" w:cs="宋体"/>
                <w:sz w:val="21"/>
                <w:szCs w:val="21"/>
              </w:rPr>
              <w:t>绩效指标</w:t>
            </w:r>
          </w:p>
        </w:tc>
        <w:tc>
          <w:tcPr>
            <w:tcW w:w="1079" w:type="dxa"/>
          </w:tcPr>
          <w:p w:rsidR="00FB2ABA" w:rsidRPr="003E7BA4" w:rsidRDefault="00FB2ABA" w:rsidP="00851999">
            <w:pPr>
              <w:spacing w:before="252" w:line="220" w:lineRule="auto"/>
              <w:ind w:left="111"/>
              <w:rPr>
                <w:rFonts w:asciiTheme="minorEastAsia" w:hAnsiTheme="minorEastAsia" w:cs="宋体"/>
                <w:sz w:val="21"/>
                <w:szCs w:val="21"/>
              </w:rPr>
            </w:pPr>
            <w:r w:rsidRPr="003E7BA4">
              <w:rPr>
                <w:rFonts w:asciiTheme="minorEastAsia" w:hAnsiTheme="minorEastAsia" w:cs="宋体"/>
                <w:spacing w:val="-2"/>
                <w:sz w:val="21"/>
                <w:szCs w:val="21"/>
              </w:rPr>
              <w:t>一级指标</w:t>
            </w:r>
          </w:p>
        </w:tc>
        <w:tc>
          <w:tcPr>
            <w:tcW w:w="1079" w:type="dxa"/>
          </w:tcPr>
          <w:p w:rsidR="00FB2ABA" w:rsidRPr="003E7BA4" w:rsidRDefault="00FB2ABA" w:rsidP="00851999">
            <w:pPr>
              <w:spacing w:before="252" w:line="220" w:lineRule="auto"/>
              <w:ind w:left="111"/>
              <w:rPr>
                <w:rFonts w:asciiTheme="minorEastAsia" w:hAnsiTheme="minorEastAsia" w:cs="宋体"/>
                <w:sz w:val="21"/>
                <w:szCs w:val="21"/>
              </w:rPr>
            </w:pPr>
            <w:r w:rsidRPr="003E7BA4">
              <w:rPr>
                <w:rFonts w:asciiTheme="minorEastAsia" w:hAnsiTheme="minorEastAsia" w:cs="宋体"/>
                <w:spacing w:val="-3"/>
                <w:sz w:val="21"/>
                <w:szCs w:val="21"/>
              </w:rPr>
              <w:t>二级指标</w:t>
            </w:r>
          </w:p>
        </w:tc>
        <w:tc>
          <w:tcPr>
            <w:tcW w:w="1209" w:type="dxa"/>
          </w:tcPr>
          <w:p w:rsidR="00FB2ABA" w:rsidRPr="003E7BA4" w:rsidRDefault="00FB2ABA" w:rsidP="00851999">
            <w:pPr>
              <w:spacing w:before="252" w:line="220" w:lineRule="auto"/>
              <w:ind w:left="82"/>
              <w:rPr>
                <w:rFonts w:asciiTheme="minorEastAsia" w:hAnsiTheme="minorEastAsia" w:cs="宋体"/>
                <w:sz w:val="21"/>
                <w:szCs w:val="21"/>
              </w:rPr>
            </w:pPr>
            <w:r w:rsidRPr="003E7BA4">
              <w:rPr>
                <w:rFonts w:asciiTheme="minorEastAsia" w:hAnsiTheme="minorEastAsia" w:cs="宋体"/>
                <w:spacing w:val="-2"/>
                <w:sz w:val="21"/>
                <w:szCs w:val="21"/>
              </w:rPr>
              <w:t>三级指标</w:t>
            </w:r>
          </w:p>
        </w:tc>
        <w:tc>
          <w:tcPr>
            <w:tcW w:w="1131" w:type="dxa"/>
          </w:tcPr>
          <w:p w:rsidR="00FB2ABA" w:rsidRPr="003E7BA4" w:rsidRDefault="00FB2ABA" w:rsidP="00851999">
            <w:pPr>
              <w:spacing w:before="151" w:line="211" w:lineRule="auto"/>
              <w:ind w:left="353"/>
              <w:rPr>
                <w:rFonts w:asciiTheme="minorEastAsia" w:hAnsiTheme="minorEastAsia" w:cs="宋体"/>
                <w:sz w:val="21"/>
                <w:szCs w:val="21"/>
              </w:rPr>
            </w:pPr>
            <w:r w:rsidRPr="003E7BA4">
              <w:rPr>
                <w:rFonts w:asciiTheme="minorEastAsia" w:hAnsiTheme="minorEastAsia" w:cs="宋体"/>
                <w:spacing w:val="6"/>
                <w:sz w:val="21"/>
                <w:szCs w:val="21"/>
              </w:rPr>
              <w:t>年度</w:t>
            </w:r>
          </w:p>
          <w:p w:rsidR="00FB2ABA" w:rsidRPr="003E7BA4" w:rsidRDefault="00FB2ABA" w:rsidP="00851999">
            <w:pPr>
              <w:spacing w:line="219" w:lineRule="auto"/>
              <w:ind w:left="243"/>
              <w:rPr>
                <w:rFonts w:asciiTheme="minorEastAsia" w:hAnsiTheme="minorEastAsia" w:cs="宋体"/>
                <w:sz w:val="21"/>
                <w:szCs w:val="21"/>
              </w:rPr>
            </w:pPr>
            <w:r w:rsidRPr="003E7BA4">
              <w:rPr>
                <w:rFonts w:asciiTheme="minorEastAsia" w:hAnsiTheme="minorEastAsia" w:cs="宋体"/>
                <w:spacing w:val="-3"/>
                <w:sz w:val="21"/>
                <w:szCs w:val="21"/>
              </w:rPr>
              <w:t>指标值</w:t>
            </w:r>
          </w:p>
        </w:tc>
        <w:tc>
          <w:tcPr>
            <w:tcW w:w="1147" w:type="dxa"/>
          </w:tcPr>
          <w:p w:rsidR="00FB2ABA" w:rsidRPr="003E7BA4" w:rsidRDefault="00FB2ABA" w:rsidP="00851999">
            <w:pPr>
              <w:spacing w:before="152" w:line="210" w:lineRule="auto"/>
              <w:ind w:left="355"/>
              <w:rPr>
                <w:rFonts w:asciiTheme="minorEastAsia" w:hAnsiTheme="minorEastAsia" w:cs="宋体"/>
                <w:sz w:val="21"/>
                <w:szCs w:val="21"/>
              </w:rPr>
            </w:pPr>
            <w:r w:rsidRPr="003E7BA4">
              <w:rPr>
                <w:rFonts w:asciiTheme="minorEastAsia" w:hAnsiTheme="minorEastAsia" w:cs="宋体"/>
                <w:spacing w:val="4"/>
                <w:sz w:val="21"/>
                <w:szCs w:val="21"/>
              </w:rPr>
              <w:t>实际</w:t>
            </w:r>
          </w:p>
          <w:p w:rsidR="00FB2ABA" w:rsidRPr="003E7BA4" w:rsidRDefault="00FB2ABA" w:rsidP="00851999">
            <w:pPr>
              <w:spacing w:line="219" w:lineRule="auto"/>
              <w:ind w:left="244"/>
              <w:rPr>
                <w:rFonts w:asciiTheme="minorEastAsia" w:hAnsiTheme="minorEastAsia" w:cs="宋体"/>
                <w:sz w:val="21"/>
                <w:szCs w:val="21"/>
              </w:rPr>
            </w:pPr>
            <w:r w:rsidRPr="003E7BA4">
              <w:rPr>
                <w:rFonts w:asciiTheme="minorEastAsia" w:hAnsiTheme="minorEastAsia" w:cs="宋体"/>
                <w:spacing w:val="-3"/>
                <w:sz w:val="21"/>
                <w:szCs w:val="21"/>
              </w:rPr>
              <w:t>完成值</w:t>
            </w:r>
          </w:p>
        </w:tc>
        <w:tc>
          <w:tcPr>
            <w:tcW w:w="829" w:type="dxa"/>
          </w:tcPr>
          <w:p w:rsidR="00FB2ABA" w:rsidRPr="003E7BA4" w:rsidRDefault="00FB2ABA" w:rsidP="00851999">
            <w:pPr>
              <w:spacing w:before="251" w:line="219" w:lineRule="auto"/>
              <w:ind w:left="195"/>
              <w:rPr>
                <w:rFonts w:asciiTheme="minorEastAsia" w:hAnsiTheme="minorEastAsia" w:cs="宋体"/>
                <w:sz w:val="21"/>
                <w:szCs w:val="21"/>
              </w:rPr>
            </w:pPr>
            <w:r w:rsidRPr="003E7BA4">
              <w:rPr>
                <w:rFonts w:asciiTheme="minorEastAsia" w:hAnsiTheme="minorEastAsia" w:cs="宋体"/>
                <w:spacing w:val="-3"/>
                <w:sz w:val="21"/>
                <w:szCs w:val="21"/>
              </w:rPr>
              <w:t>分值</w:t>
            </w:r>
          </w:p>
        </w:tc>
        <w:tc>
          <w:tcPr>
            <w:tcW w:w="869" w:type="dxa"/>
          </w:tcPr>
          <w:p w:rsidR="00FB2ABA" w:rsidRPr="003E7BA4" w:rsidRDefault="00FB2ABA" w:rsidP="00851999">
            <w:pPr>
              <w:spacing w:before="251" w:line="219" w:lineRule="auto"/>
              <w:ind w:left="216"/>
              <w:rPr>
                <w:rFonts w:asciiTheme="minorEastAsia" w:hAnsiTheme="minorEastAsia" w:cs="宋体"/>
                <w:sz w:val="21"/>
                <w:szCs w:val="21"/>
              </w:rPr>
            </w:pPr>
            <w:r w:rsidRPr="003E7BA4">
              <w:rPr>
                <w:rFonts w:asciiTheme="minorEastAsia" w:hAnsiTheme="minorEastAsia" w:cs="宋体"/>
                <w:spacing w:val="-3"/>
                <w:sz w:val="21"/>
                <w:szCs w:val="21"/>
              </w:rPr>
              <w:t>得分</w:t>
            </w:r>
          </w:p>
        </w:tc>
        <w:tc>
          <w:tcPr>
            <w:tcW w:w="1393" w:type="dxa"/>
          </w:tcPr>
          <w:p w:rsidR="00FB2ABA" w:rsidRPr="003E7BA4" w:rsidRDefault="00FB2ABA" w:rsidP="00851999">
            <w:pPr>
              <w:spacing w:before="41" w:line="194" w:lineRule="auto"/>
              <w:ind w:left="267"/>
              <w:rPr>
                <w:rFonts w:asciiTheme="minorEastAsia" w:hAnsiTheme="minorEastAsia" w:cs="宋体"/>
                <w:sz w:val="21"/>
                <w:szCs w:val="21"/>
              </w:rPr>
            </w:pPr>
            <w:r w:rsidRPr="003E7BA4">
              <w:rPr>
                <w:rFonts w:asciiTheme="minorEastAsia" w:hAnsiTheme="minorEastAsia" w:cs="宋体"/>
                <w:spacing w:val="5"/>
                <w:sz w:val="21"/>
                <w:szCs w:val="21"/>
              </w:rPr>
              <w:t>偏差原因</w:t>
            </w:r>
          </w:p>
          <w:p w:rsidR="00FB2ABA" w:rsidRPr="003E7BA4" w:rsidRDefault="00FB2ABA" w:rsidP="00851999">
            <w:pPr>
              <w:spacing w:before="1" w:line="218" w:lineRule="auto"/>
              <w:ind w:left="377"/>
              <w:rPr>
                <w:rFonts w:asciiTheme="minorEastAsia" w:hAnsiTheme="minorEastAsia" w:cs="宋体"/>
                <w:sz w:val="21"/>
                <w:szCs w:val="21"/>
              </w:rPr>
            </w:pPr>
            <w:r w:rsidRPr="003E7BA4">
              <w:rPr>
                <w:rFonts w:asciiTheme="minorEastAsia" w:hAnsiTheme="minorEastAsia" w:cs="宋体"/>
                <w:spacing w:val="3"/>
                <w:sz w:val="21"/>
                <w:szCs w:val="21"/>
              </w:rPr>
              <w:t>分析及</w:t>
            </w:r>
          </w:p>
          <w:p w:rsidR="00FB2ABA" w:rsidRPr="003E7BA4" w:rsidRDefault="00FB2ABA" w:rsidP="00851999">
            <w:pPr>
              <w:spacing w:line="192" w:lineRule="auto"/>
              <w:ind w:left="267"/>
              <w:rPr>
                <w:rFonts w:asciiTheme="minorEastAsia" w:hAnsiTheme="minorEastAsia" w:cs="宋体"/>
                <w:sz w:val="21"/>
                <w:szCs w:val="21"/>
              </w:rPr>
            </w:pPr>
            <w:r w:rsidRPr="003E7BA4">
              <w:rPr>
                <w:rFonts w:asciiTheme="minorEastAsia" w:hAnsiTheme="minorEastAsia" w:cs="宋体"/>
                <w:spacing w:val="22"/>
                <w:sz w:val="21"/>
                <w:szCs w:val="21"/>
              </w:rPr>
              <w:t>改进措施</w:t>
            </w:r>
          </w:p>
        </w:tc>
      </w:tr>
      <w:tr w:rsidR="00A55922" w:rsidRPr="003E7BA4" w:rsidTr="00403594">
        <w:trPr>
          <w:trHeight w:val="270"/>
          <w:jc w:val="center"/>
        </w:trPr>
        <w:tc>
          <w:tcPr>
            <w:tcW w:w="1074" w:type="dxa"/>
            <w:vMerge/>
            <w:tcBorders>
              <w:top w:val="nil"/>
              <w:bottom w:val="nil"/>
            </w:tcBorders>
            <w:textDirection w:val="tbRlV"/>
          </w:tcPr>
          <w:p w:rsidR="00A55922" w:rsidRPr="003E7BA4" w:rsidRDefault="00A55922" w:rsidP="00851999">
            <w:pPr>
              <w:rPr>
                <w:rFonts w:asciiTheme="minorEastAsia" w:hAnsiTheme="minorEastAsia"/>
                <w:sz w:val="21"/>
                <w:szCs w:val="21"/>
              </w:rPr>
            </w:pPr>
          </w:p>
        </w:tc>
        <w:tc>
          <w:tcPr>
            <w:tcW w:w="1079" w:type="dxa"/>
            <w:vMerge w:val="restart"/>
            <w:tcBorders>
              <w:bottom w:val="nil"/>
            </w:tcBorders>
          </w:tcPr>
          <w:p w:rsidR="00A55922" w:rsidRPr="003E7BA4" w:rsidRDefault="00A55922" w:rsidP="00851999">
            <w:pPr>
              <w:spacing w:line="296" w:lineRule="auto"/>
              <w:rPr>
                <w:rFonts w:asciiTheme="minorEastAsia" w:hAnsiTheme="minorEastAsia"/>
                <w:sz w:val="21"/>
                <w:szCs w:val="21"/>
              </w:rPr>
            </w:pPr>
          </w:p>
          <w:p w:rsidR="00A55922" w:rsidRPr="003E7BA4" w:rsidRDefault="00A55922" w:rsidP="00851999">
            <w:pPr>
              <w:spacing w:line="296" w:lineRule="auto"/>
              <w:rPr>
                <w:rFonts w:asciiTheme="minorEastAsia" w:hAnsiTheme="minorEastAsia"/>
                <w:sz w:val="21"/>
                <w:szCs w:val="21"/>
              </w:rPr>
            </w:pPr>
          </w:p>
          <w:p w:rsidR="00A55922" w:rsidRPr="003E7BA4" w:rsidRDefault="00A55922" w:rsidP="00851999">
            <w:pPr>
              <w:spacing w:line="297" w:lineRule="auto"/>
              <w:rPr>
                <w:rFonts w:asciiTheme="minorEastAsia" w:hAnsiTheme="minorEastAsia"/>
                <w:sz w:val="21"/>
                <w:szCs w:val="21"/>
              </w:rPr>
            </w:pPr>
          </w:p>
          <w:p w:rsidR="00A55922" w:rsidRPr="003E7BA4" w:rsidRDefault="00A55922" w:rsidP="00851999">
            <w:pPr>
              <w:spacing w:line="297" w:lineRule="auto"/>
              <w:rPr>
                <w:rFonts w:asciiTheme="minorEastAsia" w:hAnsiTheme="minorEastAsia"/>
                <w:sz w:val="21"/>
                <w:szCs w:val="21"/>
              </w:rPr>
            </w:pPr>
          </w:p>
          <w:p w:rsidR="00A55922" w:rsidRPr="003E7BA4" w:rsidRDefault="00A55922" w:rsidP="00851999">
            <w:pPr>
              <w:spacing w:before="69" w:line="520" w:lineRule="exact"/>
              <w:ind w:left="111"/>
              <w:rPr>
                <w:rFonts w:asciiTheme="minorEastAsia" w:hAnsiTheme="minorEastAsia" w:cs="宋体"/>
                <w:sz w:val="21"/>
                <w:szCs w:val="21"/>
              </w:rPr>
            </w:pPr>
            <w:r w:rsidRPr="003E7BA4">
              <w:rPr>
                <w:rFonts w:asciiTheme="minorEastAsia" w:hAnsiTheme="minorEastAsia" w:cs="宋体"/>
                <w:spacing w:val="-2"/>
                <w:position w:val="24"/>
                <w:sz w:val="21"/>
                <w:szCs w:val="21"/>
              </w:rPr>
              <w:t>产出指标</w:t>
            </w:r>
          </w:p>
          <w:p w:rsidR="00A55922" w:rsidRPr="003E7BA4" w:rsidRDefault="00A55922" w:rsidP="00851999">
            <w:pPr>
              <w:spacing w:line="220" w:lineRule="auto"/>
              <w:ind w:left="210"/>
              <w:rPr>
                <w:rFonts w:asciiTheme="minorEastAsia" w:hAnsiTheme="minorEastAsia" w:cs="宋体"/>
                <w:sz w:val="21"/>
                <w:szCs w:val="21"/>
              </w:rPr>
            </w:pPr>
            <w:r w:rsidRPr="003E7BA4">
              <w:rPr>
                <w:rFonts w:asciiTheme="minorEastAsia" w:hAnsiTheme="minorEastAsia" w:cs="宋体"/>
                <w:spacing w:val="9"/>
                <w:sz w:val="21"/>
                <w:szCs w:val="21"/>
              </w:rPr>
              <w:t>(50分)</w:t>
            </w:r>
          </w:p>
        </w:tc>
        <w:tc>
          <w:tcPr>
            <w:tcW w:w="1079" w:type="dxa"/>
            <w:tcBorders>
              <w:bottom w:val="nil"/>
            </w:tcBorders>
          </w:tcPr>
          <w:p w:rsidR="00A55922" w:rsidRPr="003E7BA4" w:rsidRDefault="00A55922" w:rsidP="001D1825">
            <w:pPr>
              <w:spacing w:before="302" w:line="219" w:lineRule="auto"/>
              <w:rPr>
                <w:rFonts w:asciiTheme="minorEastAsia" w:hAnsiTheme="minorEastAsia" w:cs="宋体"/>
                <w:sz w:val="21"/>
                <w:szCs w:val="21"/>
              </w:rPr>
            </w:pPr>
            <w:r w:rsidRPr="003E7BA4">
              <w:rPr>
                <w:rFonts w:asciiTheme="minorEastAsia" w:hAnsiTheme="minorEastAsia" w:cs="宋体"/>
                <w:spacing w:val="-2"/>
                <w:sz w:val="21"/>
                <w:szCs w:val="21"/>
              </w:rPr>
              <w:t>数量指标</w:t>
            </w:r>
          </w:p>
        </w:tc>
        <w:tc>
          <w:tcPr>
            <w:tcW w:w="1209" w:type="dxa"/>
          </w:tcPr>
          <w:p w:rsidR="00A55922" w:rsidRPr="003E7BA4" w:rsidRDefault="007556F0" w:rsidP="001D1825">
            <w:pPr>
              <w:spacing w:before="33" w:line="208" w:lineRule="auto"/>
              <w:ind w:left="82"/>
              <w:jc w:val="center"/>
              <w:rPr>
                <w:rFonts w:asciiTheme="minorEastAsia" w:hAnsiTheme="minorEastAsia" w:cs="宋体"/>
                <w:sz w:val="21"/>
                <w:szCs w:val="21"/>
              </w:rPr>
            </w:pPr>
            <w:r>
              <w:rPr>
                <w:rFonts w:asciiTheme="minorEastAsia" w:hAnsiTheme="minorEastAsia" w:cs="宋体" w:hint="eastAsia"/>
                <w:spacing w:val="10"/>
                <w:sz w:val="21"/>
                <w:szCs w:val="21"/>
              </w:rPr>
              <w:t>收益社区个数</w:t>
            </w:r>
          </w:p>
        </w:tc>
        <w:tc>
          <w:tcPr>
            <w:tcW w:w="1131" w:type="dxa"/>
          </w:tcPr>
          <w:p w:rsidR="00A55922" w:rsidRPr="003E7BA4" w:rsidRDefault="007556F0" w:rsidP="001D1825">
            <w:pPr>
              <w:jc w:val="center"/>
              <w:rPr>
                <w:rFonts w:asciiTheme="minorEastAsia" w:hAnsiTheme="minorEastAsia"/>
                <w:sz w:val="21"/>
                <w:szCs w:val="21"/>
              </w:rPr>
            </w:pPr>
            <w:r>
              <w:rPr>
                <w:rFonts w:asciiTheme="minorEastAsia" w:hAnsiTheme="minorEastAsia" w:cs="Times New Roman" w:hint="eastAsia"/>
                <w:sz w:val="21"/>
                <w:szCs w:val="21"/>
              </w:rPr>
              <w:t>9个社区</w:t>
            </w:r>
          </w:p>
        </w:tc>
        <w:tc>
          <w:tcPr>
            <w:tcW w:w="1147" w:type="dxa"/>
          </w:tcPr>
          <w:p w:rsidR="00A55922" w:rsidRPr="003E7BA4" w:rsidRDefault="007556F0" w:rsidP="001D1825">
            <w:pPr>
              <w:jc w:val="center"/>
              <w:rPr>
                <w:rFonts w:asciiTheme="minorEastAsia" w:hAnsiTheme="minorEastAsia"/>
                <w:sz w:val="21"/>
                <w:szCs w:val="21"/>
              </w:rPr>
            </w:pPr>
            <w:r>
              <w:rPr>
                <w:rFonts w:asciiTheme="minorEastAsia" w:hAnsiTheme="minorEastAsia" w:cs="Times New Roman" w:hint="eastAsia"/>
                <w:sz w:val="21"/>
                <w:szCs w:val="21"/>
              </w:rPr>
              <w:t>9个社区</w:t>
            </w:r>
          </w:p>
        </w:tc>
        <w:tc>
          <w:tcPr>
            <w:tcW w:w="829" w:type="dxa"/>
          </w:tcPr>
          <w:p w:rsidR="00A55922" w:rsidRDefault="00740784" w:rsidP="00A55922">
            <w:pPr>
              <w:jc w:val="center"/>
            </w:pPr>
            <w:r>
              <w:rPr>
                <w:rFonts w:asciiTheme="minorEastAsia" w:hAnsiTheme="minorEastAsia" w:hint="eastAsia"/>
                <w:sz w:val="21"/>
                <w:szCs w:val="21"/>
              </w:rPr>
              <w:t>12.5</w:t>
            </w:r>
          </w:p>
        </w:tc>
        <w:tc>
          <w:tcPr>
            <w:tcW w:w="869" w:type="dxa"/>
          </w:tcPr>
          <w:p w:rsidR="00A55922" w:rsidRDefault="00740784" w:rsidP="00A55922">
            <w:pPr>
              <w:jc w:val="center"/>
            </w:pPr>
            <w:r>
              <w:rPr>
                <w:rFonts w:asciiTheme="minorEastAsia" w:hAnsiTheme="minorEastAsia" w:hint="eastAsia"/>
                <w:sz w:val="21"/>
                <w:szCs w:val="21"/>
              </w:rPr>
              <w:t>12.5</w:t>
            </w:r>
          </w:p>
        </w:tc>
        <w:tc>
          <w:tcPr>
            <w:tcW w:w="1393" w:type="dxa"/>
          </w:tcPr>
          <w:p w:rsidR="00A55922" w:rsidRPr="003E7BA4" w:rsidRDefault="00A55922" w:rsidP="00851999">
            <w:pPr>
              <w:rPr>
                <w:rFonts w:asciiTheme="minorEastAsia" w:hAnsiTheme="minorEastAsia"/>
                <w:sz w:val="21"/>
                <w:szCs w:val="21"/>
              </w:rPr>
            </w:pPr>
          </w:p>
        </w:tc>
      </w:tr>
      <w:tr w:rsidR="00A55922" w:rsidRPr="003E7BA4" w:rsidTr="00403594">
        <w:trPr>
          <w:trHeight w:val="270"/>
          <w:jc w:val="center"/>
        </w:trPr>
        <w:tc>
          <w:tcPr>
            <w:tcW w:w="1074" w:type="dxa"/>
            <w:vMerge/>
            <w:tcBorders>
              <w:top w:val="nil"/>
              <w:bottom w:val="nil"/>
            </w:tcBorders>
            <w:textDirection w:val="tbRlV"/>
          </w:tcPr>
          <w:p w:rsidR="00A55922" w:rsidRPr="003E7BA4" w:rsidRDefault="00A55922" w:rsidP="00851999">
            <w:pPr>
              <w:rPr>
                <w:rFonts w:asciiTheme="minorEastAsia" w:hAnsiTheme="minorEastAsia"/>
                <w:sz w:val="21"/>
                <w:szCs w:val="21"/>
              </w:rPr>
            </w:pPr>
          </w:p>
        </w:tc>
        <w:tc>
          <w:tcPr>
            <w:tcW w:w="1079" w:type="dxa"/>
            <w:vMerge/>
            <w:tcBorders>
              <w:top w:val="nil"/>
              <w:bottom w:val="nil"/>
            </w:tcBorders>
          </w:tcPr>
          <w:p w:rsidR="00A55922" w:rsidRPr="003E7BA4" w:rsidRDefault="00A55922" w:rsidP="00851999">
            <w:pPr>
              <w:rPr>
                <w:rFonts w:asciiTheme="minorEastAsia" w:hAnsiTheme="minorEastAsia"/>
                <w:sz w:val="21"/>
                <w:szCs w:val="21"/>
              </w:rPr>
            </w:pPr>
          </w:p>
        </w:tc>
        <w:tc>
          <w:tcPr>
            <w:tcW w:w="1079" w:type="dxa"/>
            <w:tcBorders>
              <w:bottom w:val="nil"/>
            </w:tcBorders>
          </w:tcPr>
          <w:p w:rsidR="00A55922" w:rsidRPr="003E7BA4" w:rsidRDefault="00A55922" w:rsidP="001D1825">
            <w:pPr>
              <w:spacing w:before="303" w:line="220" w:lineRule="auto"/>
              <w:rPr>
                <w:rFonts w:asciiTheme="minorEastAsia" w:hAnsiTheme="minorEastAsia" w:cs="宋体"/>
                <w:sz w:val="21"/>
                <w:szCs w:val="21"/>
              </w:rPr>
            </w:pPr>
            <w:r w:rsidRPr="003E7BA4">
              <w:rPr>
                <w:rFonts w:asciiTheme="minorEastAsia" w:hAnsiTheme="minorEastAsia" w:cs="宋体"/>
                <w:spacing w:val="-2"/>
                <w:sz w:val="21"/>
                <w:szCs w:val="21"/>
              </w:rPr>
              <w:t>质量指标</w:t>
            </w:r>
          </w:p>
        </w:tc>
        <w:tc>
          <w:tcPr>
            <w:tcW w:w="1209" w:type="dxa"/>
          </w:tcPr>
          <w:p w:rsidR="00A55922" w:rsidRPr="003E7BA4" w:rsidRDefault="007556F0" w:rsidP="001D1825">
            <w:pPr>
              <w:spacing w:before="33" w:line="208" w:lineRule="auto"/>
              <w:ind w:left="82"/>
              <w:jc w:val="center"/>
              <w:rPr>
                <w:rFonts w:asciiTheme="minorEastAsia" w:hAnsiTheme="minorEastAsia" w:cs="宋体"/>
                <w:sz w:val="21"/>
                <w:szCs w:val="21"/>
              </w:rPr>
            </w:pPr>
            <w:r>
              <w:rPr>
                <w:rFonts w:asciiTheme="minorEastAsia" w:hAnsiTheme="minorEastAsia" w:cs="宋体" w:hint="eastAsia"/>
                <w:spacing w:val="10"/>
                <w:sz w:val="21"/>
                <w:szCs w:val="21"/>
              </w:rPr>
              <w:t>保证运行</w:t>
            </w:r>
          </w:p>
        </w:tc>
        <w:tc>
          <w:tcPr>
            <w:tcW w:w="1131" w:type="dxa"/>
          </w:tcPr>
          <w:p w:rsidR="00A55922" w:rsidRPr="003E7BA4" w:rsidRDefault="007556F0" w:rsidP="001D1825">
            <w:pPr>
              <w:jc w:val="center"/>
              <w:rPr>
                <w:rFonts w:asciiTheme="minorEastAsia" w:hAnsiTheme="minorEastAsia"/>
                <w:sz w:val="21"/>
                <w:szCs w:val="21"/>
              </w:rPr>
            </w:pPr>
            <w:r>
              <w:rPr>
                <w:rFonts w:asciiTheme="minorEastAsia" w:hAnsiTheme="minorEastAsia" w:cs="Times New Roman" w:hint="eastAsia"/>
                <w:sz w:val="21"/>
                <w:szCs w:val="21"/>
              </w:rPr>
              <w:t>按质完成</w:t>
            </w:r>
          </w:p>
        </w:tc>
        <w:tc>
          <w:tcPr>
            <w:tcW w:w="1147" w:type="dxa"/>
          </w:tcPr>
          <w:p w:rsidR="00A55922" w:rsidRPr="003E7BA4" w:rsidRDefault="007556F0" w:rsidP="001D1825">
            <w:pPr>
              <w:jc w:val="center"/>
              <w:rPr>
                <w:rFonts w:asciiTheme="minorEastAsia" w:hAnsiTheme="minorEastAsia"/>
                <w:sz w:val="21"/>
                <w:szCs w:val="21"/>
              </w:rPr>
            </w:pPr>
            <w:r>
              <w:rPr>
                <w:rFonts w:asciiTheme="minorEastAsia" w:hAnsiTheme="minorEastAsia" w:cs="Times New Roman" w:hint="eastAsia"/>
                <w:sz w:val="21"/>
                <w:szCs w:val="21"/>
              </w:rPr>
              <w:t>按质完成</w:t>
            </w:r>
          </w:p>
        </w:tc>
        <w:tc>
          <w:tcPr>
            <w:tcW w:w="829" w:type="dxa"/>
          </w:tcPr>
          <w:p w:rsidR="00A55922" w:rsidRDefault="00740784" w:rsidP="00A55922">
            <w:pPr>
              <w:jc w:val="center"/>
            </w:pPr>
            <w:r>
              <w:rPr>
                <w:rFonts w:asciiTheme="minorEastAsia" w:hAnsiTheme="minorEastAsia" w:hint="eastAsia"/>
                <w:sz w:val="21"/>
                <w:szCs w:val="21"/>
              </w:rPr>
              <w:t>12.5</w:t>
            </w:r>
          </w:p>
        </w:tc>
        <w:tc>
          <w:tcPr>
            <w:tcW w:w="869" w:type="dxa"/>
          </w:tcPr>
          <w:p w:rsidR="00A55922" w:rsidRDefault="00740784" w:rsidP="00A55922">
            <w:pPr>
              <w:jc w:val="center"/>
            </w:pPr>
            <w:r>
              <w:rPr>
                <w:rFonts w:asciiTheme="minorEastAsia" w:hAnsiTheme="minorEastAsia" w:hint="eastAsia"/>
                <w:sz w:val="21"/>
                <w:szCs w:val="21"/>
              </w:rPr>
              <w:t>12.5</w:t>
            </w:r>
          </w:p>
        </w:tc>
        <w:tc>
          <w:tcPr>
            <w:tcW w:w="1393" w:type="dxa"/>
          </w:tcPr>
          <w:p w:rsidR="00A55922" w:rsidRPr="003E7BA4" w:rsidRDefault="00A55922" w:rsidP="00851999">
            <w:pPr>
              <w:rPr>
                <w:rFonts w:asciiTheme="minorEastAsia" w:hAnsiTheme="minorEastAsia"/>
                <w:sz w:val="21"/>
                <w:szCs w:val="21"/>
              </w:rPr>
            </w:pPr>
          </w:p>
        </w:tc>
      </w:tr>
      <w:tr w:rsidR="00A55922" w:rsidRPr="003E7BA4" w:rsidTr="00403594">
        <w:trPr>
          <w:trHeight w:val="270"/>
          <w:jc w:val="center"/>
        </w:trPr>
        <w:tc>
          <w:tcPr>
            <w:tcW w:w="1074" w:type="dxa"/>
            <w:vMerge/>
            <w:tcBorders>
              <w:top w:val="nil"/>
              <w:bottom w:val="nil"/>
            </w:tcBorders>
            <w:textDirection w:val="tbRlV"/>
          </w:tcPr>
          <w:p w:rsidR="00A55922" w:rsidRPr="003E7BA4" w:rsidRDefault="00A55922" w:rsidP="00851999">
            <w:pPr>
              <w:rPr>
                <w:rFonts w:asciiTheme="minorEastAsia" w:hAnsiTheme="minorEastAsia"/>
                <w:sz w:val="21"/>
                <w:szCs w:val="21"/>
              </w:rPr>
            </w:pPr>
          </w:p>
        </w:tc>
        <w:tc>
          <w:tcPr>
            <w:tcW w:w="1079" w:type="dxa"/>
            <w:vMerge/>
            <w:tcBorders>
              <w:top w:val="nil"/>
              <w:bottom w:val="nil"/>
            </w:tcBorders>
          </w:tcPr>
          <w:p w:rsidR="00A55922" w:rsidRPr="003E7BA4" w:rsidRDefault="00A55922" w:rsidP="00851999">
            <w:pPr>
              <w:rPr>
                <w:rFonts w:asciiTheme="minorEastAsia" w:hAnsiTheme="minorEastAsia"/>
                <w:sz w:val="21"/>
                <w:szCs w:val="21"/>
              </w:rPr>
            </w:pPr>
          </w:p>
        </w:tc>
        <w:tc>
          <w:tcPr>
            <w:tcW w:w="1079" w:type="dxa"/>
            <w:tcBorders>
              <w:bottom w:val="nil"/>
            </w:tcBorders>
          </w:tcPr>
          <w:p w:rsidR="00A55922" w:rsidRPr="003E7BA4" w:rsidRDefault="00A55922" w:rsidP="001D1825">
            <w:pPr>
              <w:spacing w:before="304" w:line="220" w:lineRule="auto"/>
              <w:rPr>
                <w:rFonts w:asciiTheme="minorEastAsia" w:hAnsiTheme="minorEastAsia" w:cs="宋体"/>
                <w:sz w:val="21"/>
                <w:szCs w:val="21"/>
              </w:rPr>
            </w:pPr>
            <w:r w:rsidRPr="003E7BA4">
              <w:rPr>
                <w:rFonts w:asciiTheme="minorEastAsia" w:hAnsiTheme="minorEastAsia" w:cs="宋体"/>
                <w:spacing w:val="2"/>
                <w:sz w:val="21"/>
                <w:szCs w:val="21"/>
              </w:rPr>
              <w:t>时效指标</w:t>
            </w:r>
          </w:p>
        </w:tc>
        <w:tc>
          <w:tcPr>
            <w:tcW w:w="1209" w:type="dxa"/>
          </w:tcPr>
          <w:p w:rsidR="00A55922" w:rsidRPr="003E7BA4" w:rsidRDefault="007556F0" w:rsidP="001D1825">
            <w:pPr>
              <w:spacing w:before="74" w:line="190" w:lineRule="auto"/>
              <w:ind w:left="82"/>
              <w:jc w:val="center"/>
              <w:rPr>
                <w:rFonts w:asciiTheme="minorEastAsia" w:hAnsiTheme="minorEastAsia" w:cs="宋体"/>
                <w:sz w:val="21"/>
                <w:szCs w:val="21"/>
              </w:rPr>
            </w:pPr>
            <w:r>
              <w:rPr>
                <w:rFonts w:asciiTheme="minorEastAsia" w:hAnsiTheme="minorEastAsia" w:cs="宋体" w:hint="eastAsia"/>
                <w:spacing w:val="25"/>
                <w:sz w:val="21"/>
                <w:szCs w:val="21"/>
              </w:rPr>
              <w:t>按时拨付</w:t>
            </w:r>
          </w:p>
        </w:tc>
        <w:tc>
          <w:tcPr>
            <w:tcW w:w="1131" w:type="dxa"/>
          </w:tcPr>
          <w:p w:rsidR="00A55922" w:rsidRPr="003E7BA4" w:rsidRDefault="00403594" w:rsidP="001D1825">
            <w:pPr>
              <w:jc w:val="center"/>
              <w:rPr>
                <w:rFonts w:asciiTheme="minorEastAsia" w:hAnsiTheme="minorEastAsia"/>
                <w:sz w:val="21"/>
                <w:szCs w:val="21"/>
              </w:rPr>
            </w:pPr>
            <w:r>
              <w:rPr>
                <w:rFonts w:asciiTheme="minorEastAsia" w:hAnsiTheme="minorEastAsia" w:hint="eastAsia"/>
                <w:sz w:val="21"/>
                <w:szCs w:val="21"/>
              </w:rPr>
              <w:t>2022</w:t>
            </w:r>
            <w:r w:rsidR="007556F0">
              <w:rPr>
                <w:rFonts w:asciiTheme="minorEastAsia" w:hAnsiTheme="minorEastAsia" w:hint="eastAsia"/>
                <w:sz w:val="21"/>
                <w:szCs w:val="21"/>
              </w:rPr>
              <w:t>年底前</w:t>
            </w:r>
          </w:p>
        </w:tc>
        <w:tc>
          <w:tcPr>
            <w:tcW w:w="1147" w:type="dxa"/>
          </w:tcPr>
          <w:p w:rsidR="00A55922" w:rsidRPr="003E7BA4" w:rsidRDefault="00403594" w:rsidP="001D1825">
            <w:pPr>
              <w:jc w:val="center"/>
              <w:rPr>
                <w:rFonts w:asciiTheme="minorEastAsia" w:hAnsiTheme="minorEastAsia"/>
                <w:sz w:val="21"/>
                <w:szCs w:val="21"/>
              </w:rPr>
            </w:pPr>
            <w:r>
              <w:rPr>
                <w:rFonts w:asciiTheme="minorEastAsia" w:hAnsiTheme="minorEastAsia" w:hint="eastAsia"/>
                <w:sz w:val="21"/>
                <w:szCs w:val="21"/>
              </w:rPr>
              <w:t>2022</w:t>
            </w:r>
            <w:r w:rsidR="007556F0">
              <w:rPr>
                <w:rFonts w:asciiTheme="minorEastAsia" w:hAnsiTheme="minorEastAsia" w:hint="eastAsia"/>
                <w:sz w:val="21"/>
                <w:szCs w:val="21"/>
              </w:rPr>
              <w:t>年底前</w:t>
            </w:r>
          </w:p>
        </w:tc>
        <w:tc>
          <w:tcPr>
            <w:tcW w:w="829" w:type="dxa"/>
          </w:tcPr>
          <w:p w:rsidR="00A55922" w:rsidRDefault="00740784" w:rsidP="00A55922">
            <w:pPr>
              <w:jc w:val="center"/>
            </w:pPr>
            <w:r>
              <w:rPr>
                <w:rFonts w:asciiTheme="minorEastAsia" w:hAnsiTheme="minorEastAsia" w:hint="eastAsia"/>
                <w:sz w:val="21"/>
                <w:szCs w:val="21"/>
              </w:rPr>
              <w:t>12.5</w:t>
            </w:r>
          </w:p>
        </w:tc>
        <w:tc>
          <w:tcPr>
            <w:tcW w:w="869" w:type="dxa"/>
          </w:tcPr>
          <w:p w:rsidR="00A55922" w:rsidRDefault="00740784" w:rsidP="00A55922">
            <w:pPr>
              <w:jc w:val="center"/>
            </w:pPr>
            <w:r>
              <w:rPr>
                <w:rFonts w:asciiTheme="minorEastAsia" w:hAnsiTheme="minorEastAsia" w:hint="eastAsia"/>
                <w:sz w:val="21"/>
                <w:szCs w:val="21"/>
              </w:rPr>
              <w:t>12.5</w:t>
            </w:r>
          </w:p>
        </w:tc>
        <w:tc>
          <w:tcPr>
            <w:tcW w:w="1393" w:type="dxa"/>
          </w:tcPr>
          <w:p w:rsidR="00A55922" w:rsidRPr="003E7BA4" w:rsidRDefault="00A55922" w:rsidP="00851999">
            <w:pPr>
              <w:rPr>
                <w:rFonts w:asciiTheme="minorEastAsia" w:hAnsiTheme="minorEastAsia"/>
                <w:sz w:val="21"/>
                <w:szCs w:val="21"/>
              </w:rPr>
            </w:pPr>
          </w:p>
        </w:tc>
      </w:tr>
      <w:tr w:rsidR="00A55922" w:rsidRPr="003E7BA4" w:rsidTr="00403594">
        <w:trPr>
          <w:trHeight w:val="270"/>
          <w:jc w:val="center"/>
        </w:trPr>
        <w:tc>
          <w:tcPr>
            <w:tcW w:w="1074" w:type="dxa"/>
            <w:vMerge/>
            <w:tcBorders>
              <w:top w:val="nil"/>
              <w:bottom w:val="nil"/>
            </w:tcBorders>
            <w:textDirection w:val="tbRlV"/>
          </w:tcPr>
          <w:p w:rsidR="00A55922" w:rsidRPr="003E7BA4" w:rsidRDefault="00A55922" w:rsidP="00851999">
            <w:pPr>
              <w:rPr>
                <w:rFonts w:asciiTheme="minorEastAsia" w:hAnsiTheme="minorEastAsia"/>
                <w:sz w:val="21"/>
                <w:szCs w:val="21"/>
              </w:rPr>
            </w:pPr>
          </w:p>
        </w:tc>
        <w:tc>
          <w:tcPr>
            <w:tcW w:w="1079" w:type="dxa"/>
            <w:vMerge/>
            <w:tcBorders>
              <w:top w:val="nil"/>
              <w:bottom w:val="nil"/>
            </w:tcBorders>
          </w:tcPr>
          <w:p w:rsidR="00A55922" w:rsidRPr="003E7BA4" w:rsidRDefault="00A55922" w:rsidP="00851999">
            <w:pPr>
              <w:rPr>
                <w:rFonts w:asciiTheme="minorEastAsia" w:hAnsiTheme="minorEastAsia"/>
                <w:sz w:val="21"/>
                <w:szCs w:val="21"/>
              </w:rPr>
            </w:pPr>
          </w:p>
        </w:tc>
        <w:tc>
          <w:tcPr>
            <w:tcW w:w="1079" w:type="dxa"/>
            <w:tcBorders>
              <w:bottom w:val="nil"/>
            </w:tcBorders>
          </w:tcPr>
          <w:p w:rsidR="00A55922" w:rsidRPr="003E7BA4" w:rsidRDefault="00A55922" w:rsidP="001D1825">
            <w:pPr>
              <w:spacing w:before="302" w:line="219" w:lineRule="auto"/>
              <w:rPr>
                <w:rFonts w:asciiTheme="minorEastAsia" w:hAnsiTheme="minorEastAsia" w:cs="宋体"/>
                <w:sz w:val="21"/>
                <w:szCs w:val="21"/>
              </w:rPr>
            </w:pPr>
            <w:r w:rsidRPr="003E7BA4">
              <w:rPr>
                <w:rFonts w:asciiTheme="minorEastAsia" w:hAnsiTheme="minorEastAsia" w:cs="宋体"/>
                <w:spacing w:val="-2"/>
                <w:sz w:val="21"/>
                <w:szCs w:val="21"/>
              </w:rPr>
              <w:t>成本指标</w:t>
            </w:r>
          </w:p>
        </w:tc>
        <w:tc>
          <w:tcPr>
            <w:tcW w:w="1209" w:type="dxa"/>
          </w:tcPr>
          <w:p w:rsidR="00A55922" w:rsidRPr="003E7BA4" w:rsidRDefault="007556F0" w:rsidP="001D1825">
            <w:pPr>
              <w:spacing w:before="34" w:line="207" w:lineRule="auto"/>
              <w:ind w:left="82"/>
              <w:jc w:val="center"/>
              <w:rPr>
                <w:rFonts w:asciiTheme="minorEastAsia" w:hAnsiTheme="minorEastAsia" w:cs="宋体"/>
                <w:sz w:val="21"/>
                <w:szCs w:val="21"/>
              </w:rPr>
            </w:pPr>
            <w:r>
              <w:rPr>
                <w:rFonts w:asciiTheme="minorEastAsia" w:hAnsiTheme="minorEastAsia" w:cs="宋体" w:hint="eastAsia"/>
                <w:spacing w:val="10"/>
                <w:sz w:val="21"/>
                <w:szCs w:val="21"/>
              </w:rPr>
              <w:t>预算经费</w:t>
            </w:r>
          </w:p>
        </w:tc>
        <w:tc>
          <w:tcPr>
            <w:tcW w:w="1131" w:type="dxa"/>
          </w:tcPr>
          <w:p w:rsidR="00A55922" w:rsidRPr="003E7BA4" w:rsidRDefault="007556F0" w:rsidP="001D1825">
            <w:pPr>
              <w:jc w:val="center"/>
              <w:rPr>
                <w:rFonts w:asciiTheme="minorEastAsia" w:hAnsiTheme="minorEastAsia"/>
                <w:sz w:val="21"/>
                <w:szCs w:val="21"/>
              </w:rPr>
            </w:pPr>
            <w:r>
              <w:rPr>
                <w:rFonts w:asciiTheme="minorEastAsia" w:hAnsiTheme="minorEastAsia" w:hint="eastAsia"/>
                <w:sz w:val="21"/>
                <w:szCs w:val="21"/>
              </w:rPr>
              <w:t>89.1万元</w:t>
            </w:r>
          </w:p>
        </w:tc>
        <w:tc>
          <w:tcPr>
            <w:tcW w:w="1147" w:type="dxa"/>
          </w:tcPr>
          <w:p w:rsidR="00A55922" w:rsidRPr="003E7BA4" w:rsidRDefault="007556F0" w:rsidP="001D1825">
            <w:pPr>
              <w:jc w:val="center"/>
              <w:rPr>
                <w:rFonts w:asciiTheme="minorEastAsia" w:hAnsiTheme="minorEastAsia"/>
                <w:sz w:val="21"/>
                <w:szCs w:val="21"/>
              </w:rPr>
            </w:pPr>
            <w:r>
              <w:rPr>
                <w:rFonts w:asciiTheme="minorEastAsia" w:hAnsiTheme="minorEastAsia" w:hint="eastAsia"/>
                <w:sz w:val="21"/>
                <w:szCs w:val="21"/>
              </w:rPr>
              <w:t>89.1万元</w:t>
            </w:r>
          </w:p>
        </w:tc>
        <w:tc>
          <w:tcPr>
            <w:tcW w:w="829" w:type="dxa"/>
          </w:tcPr>
          <w:p w:rsidR="00A55922" w:rsidRDefault="00740784" w:rsidP="00A55922">
            <w:pPr>
              <w:jc w:val="center"/>
            </w:pPr>
            <w:r>
              <w:rPr>
                <w:rFonts w:asciiTheme="minorEastAsia" w:hAnsiTheme="minorEastAsia" w:hint="eastAsia"/>
                <w:sz w:val="21"/>
                <w:szCs w:val="21"/>
              </w:rPr>
              <w:t>12.5</w:t>
            </w:r>
          </w:p>
        </w:tc>
        <w:tc>
          <w:tcPr>
            <w:tcW w:w="869" w:type="dxa"/>
          </w:tcPr>
          <w:p w:rsidR="00A55922" w:rsidRDefault="00740784" w:rsidP="00A55922">
            <w:pPr>
              <w:jc w:val="center"/>
            </w:pPr>
            <w:r>
              <w:rPr>
                <w:rFonts w:asciiTheme="minorEastAsia" w:hAnsiTheme="minorEastAsia" w:hint="eastAsia"/>
                <w:sz w:val="21"/>
                <w:szCs w:val="21"/>
              </w:rPr>
              <w:t>12.5</w:t>
            </w:r>
          </w:p>
        </w:tc>
        <w:tc>
          <w:tcPr>
            <w:tcW w:w="1393" w:type="dxa"/>
          </w:tcPr>
          <w:p w:rsidR="00A55922" w:rsidRPr="003E7BA4" w:rsidRDefault="00A55922" w:rsidP="00851999">
            <w:pPr>
              <w:rPr>
                <w:rFonts w:asciiTheme="minorEastAsia" w:hAnsiTheme="minorEastAsia"/>
                <w:sz w:val="21"/>
                <w:szCs w:val="21"/>
              </w:rPr>
            </w:pPr>
          </w:p>
        </w:tc>
      </w:tr>
      <w:tr w:rsidR="00A55922" w:rsidRPr="003E7BA4" w:rsidTr="00403594">
        <w:trPr>
          <w:trHeight w:val="270"/>
          <w:jc w:val="center"/>
        </w:trPr>
        <w:tc>
          <w:tcPr>
            <w:tcW w:w="1074" w:type="dxa"/>
            <w:vMerge/>
            <w:tcBorders>
              <w:top w:val="nil"/>
              <w:bottom w:val="nil"/>
            </w:tcBorders>
            <w:textDirection w:val="tbRlV"/>
          </w:tcPr>
          <w:p w:rsidR="00A55922" w:rsidRPr="003E7BA4" w:rsidRDefault="00A55922" w:rsidP="00851999">
            <w:pPr>
              <w:rPr>
                <w:rFonts w:asciiTheme="minorEastAsia" w:hAnsiTheme="minorEastAsia"/>
                <w:sz w:val="21"/>
                <w:szCs w:val="21"/>
              </w:rPr>
            </w:pPr>
          </w:p>
        </w:tc>
        <w:tc>
          <w:tcPr>
            <w:tcW w:w="1079" w:type="dxa"/>
            <w:vMerge w:val="restart"/>
            <w:tcBorders>
              <w:bottom w:val="nil"/>
            </w:tcBorders>
          </w:tcPr>
          <w:p w:rsidR="00A55922" w:rsidRPr="003E7BA4" w:rsidRDefault="00A55922" w:rsidP="00851999">
            <w:pPr>
              <w:spacing w:line="273" w:lineRule="auto"/>
              <w:rPr>
                <w:rFonts w:asciiTheme="minorEastAsia" w:hAnsiTheme="minorEastAsia"/>
                <w:sz w:val="21"/>
                <w:szCs w:val="21"/>
              </w:rPr>
            </w:pPr>
          </w:p>
          <w:p w:rsidR="00A55922" w:rsidRPr="003E7BA4" w:rsidRDefault="00A55922" w:rsidP="00851999">
            <w:pPr>
              <w:spacing w:line="273" w:lineRule="auto"/>
              <w:rPr>
                <w:rFonts w:asciiTheme="minorEastAsia" w:hAnsiTheme="minorEastAsia"/>
                <w:sz w:val="21"/>
                <w:szCs w:val="21"/>
              </w:rPr>
            </w:pPr>
          </w:p>
          <w:p w:rsidR="00A55922" w:rsidRPr="003E7BA4" w:rsidRDefault="00A55922" w:rsidP="00851999">
            <w:pPr>
              <w:spacing w:line="274" w:lineRule="auto"/>
              <w:rPr>
                <w:rFonts w:asciiTheme="minorEastAsia" w:hAnsiTheme="minorEastAsia"/>
                <w:sz w:val="21"/>
                <w:szCs w:val="21"/>
              </w:rPr>
            </w:pPr>
          </w:p>
          <w:p w:rsidR="00A55922" w:rsidRPr="003E7BA4" w:rsidRDefault="00A55922" w:rsidP="00851999">
            <w:pPr>
              <w:spacing w:line="274" w:lineRule="auto"/>
              <w:rPr>
                <w:rFonts w:asciiTheme="minorEastAsia" w:hAnsiTheme="minorEastAsia"/>
                <w:sz w:val="21"/>
                <w:szCs w:val="21"/>
              </w:rPr>
            </w:pPr>
          </w:p>
          <w:p w:rsidR="00A55922" w:rsidRPr="003E7BA4" w:rsidRDefault="00A55922" w:rsidP="00851999">
            <w:pPr>
              <w:spacing w:line="274" w:lineRule="auto"/>
              <w:rPr>
                <w:rFonts w:asciiTheme="minorEastAsia" w:hAnsiTheme="minorEastAsia"/>
                <w:sz w:val="21"/>
                <w:szCs w:val="21"/>
              </w:rPr>
            </w:pPr>
          </w:p>
          <w:p w:rsidR="00A55922" w:rsidRPr="003E7BA4" w:rsidRDefault="00A55922" w:rsidP="00851999">
            <w:pPr>
              <w:spacing w:before="68" w:line="510" w:lineRule="exact"/>
              <w:ind w:left="111"/>
              <w:rPr>
                <w:rFonts w:asciiTheme="minorEastAsia" w:hAnsiTheme="minorEastAsia" w:cs="宋体"/>
                <w:sz w:val="21"/>
                <w:szCs w:val="21"/>
              </w:rPr>
            </w:pPr>
            <w:r w:rsidRPr="003E7BA4">
              <w:rPr>
                <w:rFonts w:asciiTheme="minorEastAsia" w:hAnsiTheme="minorEastAsia" w:cs="宋体"/>
                <w:spacing w:val="2"/>
                <w:position w:val="23"/>
                <w:sz w:val="21"/>
                <w:szCs w:val="21"/>
              </w:rPr>
              <w:t>效益指标</w:t>
            </w:r>
          </w:p>
          <w:p w:rsidR="00A55922" w:rsidRPr="003E7BA4" w:rsidRDefault="00A55922" w:rsidP="00851999">
            <w:pPr>
              <w:spacing w:line="220" w:lineRule="auto"/>
              <w:ind w:left="210"/>
              <w:rPr>
                <w:rFonts w:asciiTheme="minorEastAsia" w:hAnsiTheme="minorEastAsia" w:cs="宋体"/>
                <w:sz w:val="21"/>
                <w:szCs w:val="21"/>
              </w:rPr>
            </w:pPr>
            <w:r w:rsidRPr="003E7BA4">
              <w:rPr>
                <w:rFonts w:asciiTheme="minorEastAsia" w:hAnsiTheme="minorEastAsia" w:cs="宋体"/>
                <w:spacing w:val="9"/>
                <w:sz w:val="21"/>
                <w:szCs w:val="21"/>
              </w:rPr>
              <w:t>(40分)</w:t>
            </w:r>
          </w:p>
        </w:tc>
        <w:tc>
          <w:tcPr>
            <w:tcW w:w="1079" w:type="dxa"/>
            <w:tcBorders>
              <w:bottom w:val="nil"/>
            </w:tcBorders>
          </w:tcPr>
          <w:p w:rsidR="00A55922" w:rsidRPr="003E7BA4" w:rsidRDefault="001D1825" w:rsidP="001D1825">
            <w:pPr>
              <w:spacing w:before="165" w:line="280" w:lineRule="exact"/>
              <w:jc w:val="left"/>
              <w:rPr>
                <w:rFonts w:asciiTheme="minorEastAsia" w:hAnsiTheme="minorEastAsia" w:cs="宋体"/>
                <w:sz w:val="21"/>
                <w:szCs w:val="21"/>
              </w:rPr>
            </w:pPr>
            <w:r>
              <w:rPr>
                <w:rFonts w:asciiTheme="minorEastAsia" w:hAnsiTheme="minorEastAsia" w:cs="宋体" w:hint="eastAsia"/>
                <w:spacing w:val="-3"/>
                <w:position w:val="4"/>
                <w:sz w:val="21"/>
                <w:szCs w:val="21"/>
              </w:rPr>
              <w:t>经济效益指标</w:t>
            </w:r>
          </w:p>
        </w:tc>
        <w:tc>
          <w:tcPr>
            <w:tcW w:w="1209" w:type="dxa"/>
          </w:tcPr>
          <w:p w:rsidR="00A55922" w:rsidRPr="003E7BA4" w:rsidRDefault="00A55922" w:rsidP="001D1825">
            <w:pPr>
              <w:spacing w:before="35" w:line="206" w:lineRule="auto"/>
              <w:ind w:left="82"/>
              <w:jc w:val="center"/>
              <w:rPr>
                <w:rFonts w:asciiTheme="minorEastAsia" w:hAnsiTheme="minorEastAsia" w:cs="宋体"/>
                <w:sz w:val="21"/>
                <w:szCs w:val="21"/>
              </w:rPr>
            </w:pPr>
          </w:p>
        </w:tc>
        <w:tc>
          <w:tcPr>
            <w:tcW w:w="1131" w:type="dxa"/>
          </w:tcPr>
          <w:p w:rsidR="00A55922" w:rsidRPr="003E7BA4" w:rsidRDefault="00A55922" w:rsidP="001D1825">
            <w:pPr>
              <w:ind w:firstLineChars="100" w:firstLine="210"/>
              <w:jc w:val="center"/>
              <w:rPr>
                <w:rFonts w:asciiTheme="minorEastAsia" w:hAnsiTheme="minorEastAsia"/>
                <w:sz w:val="21"/>
                <w:szCs w:val="21"/>
              </w:rPr>
            </w:pPr>
          </w:p>
        </w:tc>
        <w:tc>
          <w:tcPr>
            <w:tcW w:w="1147" w:type="dxa"/>
          </w:tcPr>
          <w:p w:rsidR="00A55922" w:rsidRPr="003E7BA4" w:rsidRDefault="00A55922" w:rsidP="001D1825">
            <w:pPr>
              <w:ind w:firstLineChars="150" w:firstLine="315"/>
              <w:jc w:val="center"/>
              <w:rPr>
                <w:rFonts w:asciiTheme="minorEastAsia" w:hAnsiTheme="minorEastAsia"/>
                <w:sz w:val="21"/>
                <w:szCs w:val="21"/>
              </w:rPr>
            </w:pPr>
          </w:p>
        </w:tc>
        <w:tc>
          <w:tcPr>
            <w:tcW w:w="829" w:type="dxa"/>
          </w:tcPr>
          <w:p w:rsidR="00A55922" w:rsidRDefault="00A55922" w:rsidP="00A55922">
            <w:pPr>
              <w:jc w:val="center"/>
            </w:pPr>
          </w:p>
        </w:tc>
        <w:tc>
          <w:tcPr>
            <w:tcW w:w="869" w:type="dxa"/>
          </w:tcPr>
          <w:p w:rsidR="00A55922" w:rsidRDefault="00A55922" w:rsidP="00A55922">
            <w:pPr>
              <w:jc w:val="center"/>
            </w:pPr>
          </w:p>
        </w:tc>
        <w:tc>
          <w:tcPr>
            <w:tcW w:w="1393" w:type="dxa"/>
          </w:tcPr>
          <w:p w:rsidR="00A55922" w:rsidRPr="003E7BA4" w:rsidRDefault="00A55922" w:rsidP="00851999">
            <w:pPr>
              <w:rPr>
                <w:rFonts w:asciiTheme="minorEastAsia" w:hAnsiTheme="minorEastAsia"/>
                <w:sz w:val="21"/>
                <w:szCs w:val="21"/>
              </w:rPr>
            </w:pPr>
          </w:p>
        </w:tc>
      </w:tr>
      <w:tr w:rsidR="00A55922" w:rsidRPr="003E7BA4" w:rsidTr="00403594">
        <w:trPr>
          <w:trHeight w:val="269"/>
          <w:jc w:val="center"/>
        </w:trPr>
        <w:tc>
          <w:tcPr>
            <w:tcW w:w="1074" w:type="dxa"/>
            <w:vMerge/>
            <w:tcBorders>
              <w:top w:val="nil"/>
              <w:bottom w:val="nil"/>
            </w:tcBorders>
            <w:textDirection w:val="tbRlV"/>
          </w:tcPr>
          <w:p w:rsidR="00A55922" w:rsidRPr="003E7BA4" w:rsidRDefault="00A55922" w:rsidP="00851999">
            <w:pPr>
              <w:rPr>
                <w:rFonts w:asciiTheme="minorEastAsia" w:hAnsiTheme="minorEastAsia"/>
                <w:sz w:val="21"/>
                <w:szCs w:val="21"/>
              </w:rPr>
            </w:pPr>
          </w:p>
        </w:tc>
        <w:tc>
          <w:tcPr>
            <w:tcW w:w="1079" w:type="dxa"/>
            <w:vMerge/>
            <w:tcBorders>
              <w:top w:val="nil"/>
              <w:bottom w:val="nil"/>
            </w:tcBorders>
          </w:tcPr>
          <w:p w:rsidR="00A55922" w:rsidRPr="003E7BA4" w:rsidRDefault="00A55922" w:rsidP="00851999">
            <w:pPr>
              <w:rPr>
                <w:rFonts w:asciiTheme="minorEastAsia" w:hAnsiTheme="minorEastAsia"/>
                <w:sz w:val="21"/>
                <w:szCs w:val="21"/>
              </w:rPr>
            </w:pPr>
          </w:p>
        </w:tc>
        <w:tc>
          <w:tcPr>
            <w:tcW w:w="1079" w:type="dxa"/>
            <w:tcBorders>
              <w:bottom w:val="nil"/>
            </w:tcBorders>
          </w:tcPr>
          <w:p w:rsidR="00A55922" w:rsidRPr="003E7BA4" w:rsidRDefault="00A55922" w:rsidP="001D1825">
            <w:pPr>
              <w:spacing w:before="174" w:line="239" w:lineRule="auto"/>
              <w:rPr>
                <w:rFonts w:asciiTheme="minorEastAsia" w:hAnsiTheme="minorEastAsia" w:cs="宋体"/>
                <w:sz w:val="21"/>
                <w:szCs w:val="21"/>
              </w:rPr>
            </w:pPr>
            <w:r w:rsidRPr="003E7BA4">
              <w:rPr>
                <w:rFonts w:asciiTheme="minorEastAsia" w:hAnsiTheme="minorEastAsia" w:cs="宋体"/>
                <w:spacing w:val="-3"/>
                <w:sz w:val="21"/>
                <w:szCs w:val="21"/>
              </w:rPr>
              <w:t>社会效益指标</w:t>
            </w:r>
          </w:p>
        </w:tc>
        <w:tc>
          <w:tcPr>
            <w:tcW w:w="1209" w:type="dxa"/>
          </w:tcPr>
          <w:p w:rsidR="00A55922" w:rsidRPr="003E7BA4" w:rsidRDefault="007556F0" w:rsidP="001D1825">
            <w:pPr>
              <w:spacing w:before="35" w:line="205" w:lineRule="auto"/>
              <w:ind w:left="82"/>
              <w:jc w:val="center"/>
              <w:rPr>
                <w:rFonts w:asciiTheme="minorEastAsia" w:hAnsiTheme="minorEastAsia" w:cs="宋体"/>
                <w:sz w:val="21"/>
                <w:szCs w:val="21"/>
              </w:rPr>
            </w:pPr>
            <w:r>
              <w:rPr>
                <w:rFonts w:asciiTheme="minorEastAsia" w:hAnsiTheme="minorEastAsia" w:cs="宋体" w:hint="eastAsia"/>
                <w:spacing w:val="10"/>
                <w:sz w:val="21"/>
                <w:szCs w:val="21"/>
              </w:rPr>
              <w:t>保证社区正常运行</w:t>
            </w:r>
          </w:p>
        </w:tc>
        <w:tc>
          <w:tcPr>
            <w:tcW w:w="1131" w:type="dxa"/>
          </w:tcPr>
          <w:p w:rsidR="00A55922" w:rsidRPr="003E7BA4" w:rsidRDefault="007556F0" w:rsidP="001D1825">
            <w:pPr>
              <w:jc w:val="center"/>
              <w:rPr>
                <w:rFonts w:asciiTheme="minorEastAsia" w:hAnsiTheme="minorEastAsia"/>
                <w:sz w:val="21"/>
                <w:szCs w:val="21"/>
              </w:rPr>
            </w:pPr>
            <w:r>
              <w:rPr>
                <w:rFonts w:asciiTheme="minorEastAsia" w:hAnsiTheme="minorEastAsia" w:hint="eastAsia"/>
                <w:sz w:val="21"/>
                <w:szCs w:val="21"/>
              </w:rPr>
              <w:t>2</w:t>
            </w:r>
            <w:r w:rsidR="00403594">
              <w:rPr>
                <w:rFonts w:asciiTheme="minorEastAsia" w:hAnsiTheme="minorEastAsia" w:hint="eastAsia"/>
                <w:sz w:val="21"/>
                <w:szCs w:val="21"/>
              </w:rPr>
              <w:t>022</w:t>
            </w:r>
            <w:r>
              <w:rPr>
                <w:rFonts w:asciiTheme="minorEastAsia" w:hAnsiTheme="minorEastAsia" w:hint="eastAsia"/>
                <w:sz w:val="21"/>
                <w:szCs w:val="21"/>
              </w:rPr>
              <w:t>年底前</w:t>
            </w:r>
          </w:p>
        </w:tc>
        <w:tc>
          <w:tcPr>
            <w:tcW w:w="1147" w:type="dxa"/>
          </w:tcPr>
          <w:p w:rsidR="00A55922" w:rsidRPr="003E7BA4" w:rsidRDefault="00403594" w:rsidP="001D1825">
            <w:pPr>
              <w:jc w:val="center"/>
              <w:rPr>
                <w:rFonts w:asciiTheme="minorEastAsia" w:hAnsiTheme="minorEastAsia"/>
                <w:sz w:val="21"/>
                <w:szCs w:val="21"/>
              </w:rPr>
            </w:pPr>
            <w:r>
              <w:rPr>
                <w:rFonts w:asciiTheme="minorEastAsia" w:hAnsiTheme="minorEastAsia" w:hint="eastAsia"/>
                <w:sz w:val="21"/>
                <w:szCs w:val="21"/>
              </w:rPr>
              <w:t>2022</w:t>
            </w:r>
            <w:r w:rsidR="007556F0">
              <w:rPr>
                <w:rFonts w:asciiTheme="minorEastAsia" w:hAnsiTheme="minorEastAsia" w:hint="eastAsia"/>
                <w:sz w:val="21"/>
                <w:szCs w:val="21"/>
              </w:rPr>
              <w:t>年底前</w:t>
            </w:r>
          </w:p>
        </w:tc>
        <w:tc>
          <w:tcPr>
            <w:tcW w:w="829" w:type="dxa"/>
          </w:tcPr>
          <w:p w:rsidR="00A55922" w:rsidRDefault="00740784" w:rsidP="00A55922">
            <w:pPr>
              <w:jc w:val="center"/>
            </w:pPr>
            <w:r>
              <w:rPr>
                <w:rFonts w:asciiTheme="minorEastAsia" w:hAnsiTheme="minorEastAsia" w:hint="eastAsia"/>
                <w:sz w:val="21"/>
                <w:szCs w:val="21"/>
              </w:rPr>
              <w:t>20</w:t>
            </w:r>
          </w:p>
        </w:tc>
        <w:tc>
          <w:tcPr>
            <w:tcW w:w="869" w:type="dxa"/>
          </w:tcPr>
          <w:p w:rsidR="00A55922" w:rsidRDefault="00740784" w:rsidP="00A55922">
            <w:pPr>
              <w:jc w:val="center"/>
            </w:pPr>
            <w:r>
              <w:rPr>
                <w:rFonts w:asciiTheme="minorEastAsia" w:hAnsiTheme="minorEastAsia" w:hint="eastAsia"/>
                <w:sz w:val="21"/>
                <w:szCs w:val="21"/>
              </w:rPr>
              <w:t>20</w:t>
            </w:r>
          </w:p>
        </w:tc>
        <w:tc>
          <w:tcPr>
            <w:tcW w:w="1393" w:type="dxa"/>
          </w:tcPr>
          <w:p w:rsidR="00A55922" w:rsidRPr="003E7BA4" w:rsidRDefault="00A55922" w:rsidP="00851999">
            <w:pPr>
              <w:rPr>
                <w:rFonts w:asciiTheme="minorEastAsia" w:hAnsiTheme="minorEastAsia"/>
                <w:sz w:val="21"/>
                <w:szCs w:val="21"/>
              </w:rPr>
            </w:pPr>
          </w:p>
        </w:tc>
      </w:tr>
      <w:tr w:rsidR="00A55922" w:rsidRPr="003E7BA4" w:rsidTr="00403594">
        <w:trPr>
          <w:trHeight w:val="458"/>
          <w:jc w:val="center"/>
        </w:trPr>
        <w:tc>
          <w:tcPr>
            <w:tcW w:w="1074" w:type="dxa"/>
            <w:vMerge/>
            <w:tcBorders>
              <w:top w:val="nil"/>
              <w:bottom w:val="nil"/>
            </w:tcBorders>
            <w:textDirection w:val="tbRlV"/>
          </w:tcPr>
          <w:p w:rsidR="00A55922" w:rsidRPr="003E7BA4" w:rsidRDefault="00A55922" w:rsidP="00851999">
            <w:pPr>
              <w:rPr>
                <w:rFonts w:asciiTheme="minorEastAsia" w:hAnsiTheme="minorEastAsia"/>
                <w:sz w:val="21"/>
                <w:szCs w:val="21"/>
              </w:rPr>
            </w:pPr>
          </w:p>
        </w:tc>
        <w:tc>
          <w:tcPr>
            <w:tcW w:w="1079" w:type="dxa"/>
            <w:vMerge/>
            <w:tcBorders>
              <w:top w:val="nil"/>
              <w:bottom w:val="nil"/>
            </w:tcBorders>
          </w:tcPr>
          <w:p w:rsidR="00A55922" w:rsidRPr="003E7BA4" w:rsidRDefault="00A55922" w:rsidP="00851999">
            <w:pPr>
              <w:rPr>
                <w:rFonts w:asciiTheme="minorEastAsia" w:hAnsiTheme="minorEastAsia"/>
                <w:sz w:val="21"/>
                <w:szCs w:val="21"/>
              </w:rPr>
            </w:pPr>
          </w:p>
        </w:tc>
        <w:tc>
          <w:tcPr>
            <w:tcW w:w="1079" w:type="dxa"/>
            <w:tcBorders>
              <w:bottom w:val="nil"/>
            </w:tcBorders>
          </w:tcPr>
          <w:p w:rsidR="00A55922" w:rsidRPr="003E7BA4" w:rsidRDefault="00A55922" w:rsidP="001D1825">
            <w:pPr>
              <w:spacing w:before="167" w:line="237" w:lineRule="auto"/>
              <w:rPr>
                <w:rFonts w:asciiTheme="minorEastAsia" w:hAnsiTheme="minorEastAsia" w:cs="宋体"/>
                <w:sz w:val="21"/>
                <w:szCs w:val="21"/>
              </w:rPr>
            </w:pPr>
            <w:r w:rsidRPr="003E7BA4">
              <w:rPr>
                <w:rFonts w:asciiTheme="minorEastAsia" w:hAnsiTheme="minorEastAsia" w:cs="宋体"/>
                <w:spacing w:val="-3"/>
                <w:sz w:val="21"/>
                <w:szCs w:val="21"/>
              </w:rPr>
              <w:t>生态效益指标</w:t>
            </w:r>
          </w:p>
        </w:tc>
        <w:tc>
          <w:tcPr>
            <w:tcW w:w="1209" w:type="dxa"/>
          </w:tcPr>
          <w:p w:rsidR="00A55922" w:rsidRPr="003E7BA4" w:rsidRDefault="00A55922" w:rsidP="001D1825">
            <w:pPr>
              <w:spacing w:before="36" w:line="205" w:lineRule="auto"/>
              <w:ind w:left="82"/>
              <w:jc w:val="center"/>
              <w:rPr>
                <w:rFonts w:asciiTheme="minorEastAsia" w:hAnsiTheme="minorEastAsia" w:cs="宋体"/>
                <w:sz w:val="21"/>
                <w:szCs w:val="21"/>
              </w:rPr>
            </w:pPr>
          </w:p>
        </w:tc>
        <w:tc>
          <w:tcPr>
            <w:tcW w:w="1131" w:type="dxa"/>
          </w:tcPr>
          <w:p w:rsidR="00A55922" w:rsidRPr="003E7BA4" w:rsidRDefault="00A55922" w:rsidP="001D1825">
            <w:pPr>
              <w:jc w:val="center"/>
              <w:rPr>
                <w:rFonts w:asciiTheme="minorEastAsia" w:hAnsiTheme="minorEastAsia"/>
                <w:sz w:val="21"/>
                <w:szCs w:val="21"/>
              </w:rPr>
            </w:pPr>
          </w:p>
        </w:tc>
        <w:tc>
          <w:tcPr>
            <w:tcW w:w="1147" w:type="dxa"/>
          </w:tcPr>
          <w:p w:rsidR="00A55922" w:rsidRPr="003E7BA4" w:rsidRDefault="00A55922" w:rsidP="001D1825">
            <w:pPr>
              <w:jc w:val="center"/>
              <w:rPr>
                <w:rFonts w:asciiTheme="minorEastAsia" w:hAnsiTheme="minorEastAsia"/>
                <w:sz w:val="21"/>
                <w:szCs w:val="21"/>
              </w:rPr>
            </w:pPr>
          </w:p>
        </w:tc>
        <w:tc>
          <w:tcPr>
            <w:tcW w:w="829" w:type="dxa"/>
          </w:tcPr>
          <w:p w:rsidR="00A55922" w:rsidRDefault="00A55922" w:rsidP="00A55922">
            <w:pPr>
              <w:jc w:val="center"/>
            </w:pPr>
          </w:p>
        </w:tc>
        <w:tc>
          <w:tcPr>
            <w:tcW w:w="869" w:type="dxa"/>
          </w:tcPr>
          <w:p w:rsidR="00A55922" w:rsidRDefault="00A55922" w:rsidP="00A55922">
            <w:pPr>
              <w:jc w:val="center"/>
            </w:pPr>
          </w:p>
        </w:tc>
        <w:tc>
          <w:tcPr>
            <w:tcW w:w="1393" w:type="dxa"/>
          </w:tcPr>
          <w:p w:rsidR="00A55922" w:rsidRPr="003E7BA4" w:rsidRDefault="00A55922" w:rsidP="00851999">
            <w:pPr>
              <w:rPr>
                <w:rFonts w:asciiTheme="minorEastAsia" w:hAnsiTheme="minorEastAsia"/>
                <w:sz w:val="21"/>
                <w:szCs w:val="21"/>
              </w:rPr>
            </w:pPr>
          </w:p>
        </w:tc>
      </w:tr>
      <w:tr w:rsidR="00A55922" w:rsidRPr="003E7BA4" w:rsidTr="00403594">
        <w:trPr>
          <w:trHeight w:val="640"/>
          <w:jc w:val="center"/>
        </w:trPr>
        <w:tc>
          <w:tcPr>
            <w:tcW w:w="1074" w:type="dxa"/>
            <w:vMerge/>
            <w:tcBorders>
              <w:top w:val="nil"/>
              <w:bottom w:val="nil"/>
            </w:tcBorders>
            <w:textDirection w:val="tbRlV"/>
          </w:tcPr>
          <w:p w:rsidR="00A55922" w:rsidRPr="003E7BA4" w:rsidRDefault="00A55922" w:rsidP="00851999">
            <w:pPr>
              <w:rPr>
                <w:rFonts w:asciiTheme="minorEastAsia" w:hAnsiTheme="minorEastAsia"/>
                <w:sz w:val="21"/>
                <w:szCs w:val="21"/>
              </w:rPr>
            </w:pPr>
          </w:p>
        </w:tc>
        <w:tc>
          <w:tcPr>
            <w:tcW w:w="1079" w:type="dxa"/>
            <w:vMerge/>
            <w:tcBorders>
              <w:top w:val="nil"/>
              <w:bottom w:val="nil"/>
            </w:tcBorders>
          </w:tcPr>
          <w:p w:rsidR="00A55922" w:rsidRPr="003E7BA4" w:rsidRDefault="00A55922" w:rsidP="00851999">
            <w:pPr>
              <w:rPr>
                <w:rFonts w:asciiTheme="minorEastAsia" w:hAnsiTheme="minorEastAsia"/>
                <w:sz w:val="21"/>
                <w:szCs w:val="21"/>
              </w:rPr>
            </w:pPr>
          </w:p>
        </w:tc>
        <w:tc>
          <w:tcPr>
            <w:tcW w:w="1079" w:type="dxa"/>
            <w:tcBorders>
              <w:bottom w:val="nil"/>
            </w:tcBorders>
          </w:tcPr>
          <w:p w:rsidR="00A55922" w:rsidRPr="003E7BA4" w:rsidRDefault="00A55922" w:rsidP="001D1825">
            <w:pPr>
              <w:spacing w:before="176" w:line="238" w:lineRule="auto"/>
              <w:ind w:right="126"/>
              <w:rPr>
                <w:rFonts w:asciiTheme="minorEastAsia" w:hAnsiTheme="minorEastAsia" w:cs="宋体"/>
                <w:sz w:val="21"/>
                <w:szCs w:val="21"/>
              </w:rPr>
            </w:pPr>
            <w:r w:rsidRPr="003E7BA4">
              <w:rPr>
                <w:rFonts w:asciiTheme="minorEastAsia" w:hAnsiTheme="minorEastAsia" w:cs="宋体"/>
                <w:spacing w:val="-3"/>
                <w:sz w:val="21"/>
                <w:szCs w:val="21"/>
              </w:rPr>
              <w:t>可持续影</w:t>
            </w:r>
            <w:r w:rsidRPr="003E7BA4">
              <w:rPr>
                <w:rFonts w:asciiTheme="minorEastAsia" w:hAnsiTheme="minorEastAsia" w:cs="宋体"/>
                <w:spacing w:val="1"/>
                <w:sz w:val="21"/>
                <w:szCs w:val="21"/>
              </w:rPr>
              <w:t xml:space="preserve"> </w:t>
            </w:r>
            <w:r w:rsidRPr="003E7BA4">
              <w:rPr>
                <w:rFonts w:asciiTheme="minorEastAsia" w:hAnsiTheme="minorEastAsia" w:cs="宋体"/>
                <w:spacing w:val="2"/>
                <w:sz w:val="21"/>
                <w:szCs w:val="21"/>
              </w:rPr>
              <w:t>响指标</w:t>
            </w:r>
          </w:p>
        </w:tc>
        <w:tc>
          <w:tcPr>
            <w:tcW w:w="1209" w:type="dxa"/>
          </w:tcPr>
          <w:p w:rsidR="00A55922" w:rsidRPr="003E7BA4" w:rsidRDefault="00A55922" w:rsidP="001D1825">
            <w:pPr>
              <w:spacing w:before="36" w:line="204" w:lineRule="auto"/>
              <w:ind w:left="82"/>
              <w:jc w:val="center"/>
              <w:rPr>
                <w:rFonts w:asciiTheme="minorEastAsia" w:hAnsiTheme="minorEastAsia" w:cs="宋体"/>
                <w:sz w:val="21"/>
                <w:szCs w:val="21"/>
              </w:rPr>
            </w:pPr>
          </w:p>
        </w:tc>
        <w:tc>
          <w:tcPr>
            <w:tcW w:w="1131" w:type="dxa"/>
          </w:tcPr>
          <w:p w:rsidR="00A55922" w:rsidRPr="003E7BA4" w:rsidRDefault="00A55922" w:rsidP="001D1825">
            <w:pPr>
              <w:jc w:val="center"/>
              <w:rPr>
                <w:rFonts w:asciiTheme="minorEastAsia" w:hAnsiTheme="minorEastAsia"/>
                <w:sz w:val="21"/>
                <w:szCs w:val="21"/>
              </w:rPr>
            </w:pPr>
          </w:p>
        </w:tc>
        <w:tc>
          <w:tcPr>
            <w:tcW w:w="1147" w:type="dxa"/>
          </w:tcPr>
          <w:p w:rsidR="00A55922" w:rsidRPr="003E7BA4" w:rsidRDefault="00A55922" w:rsidP="001D1825">
            <w:pPr>
              <w:jc w:val="center"/>
              <w:rPr>
                <w:rFonts w:asciiTheme="minorEastAsia" w:hAnsiTheme="minorEastAsia"/>
                <w:sz w:val="21"/>
                <w:szCs w:val="21"/>
              </w:rPr>
            </w:pPr>
          </w:p>
        </w:tc>
        <w:tc>
          <w:tcPr>
            <w:tcW w:w="829" w:type="dxa"/>
          </w:tcPr>
          <w:p w:rsidR="00A55922" w:rsidRDefault="00A55922" w:rsidP="00A55922">
            <w:pPr>
              <w:jc w:val="center"/>
            </w:pPr>
          </w:p>
        </w:tc>
        <w:tc>
          <w:tcPr>
            <w:tcW w:w="869" w:type="dxa"/>
          </w:tcPr>
          <w:p w:rsidR="00A55922" w:rsidRDefault="00A55922" w:rsidP="00A55922">
            <w:pPr>
              <w:jc w:val="center"/>
            </w:pPr>
          </w:p>
        </w:tc>
        <w:tc>
          <w:tcPr>
            <w:tcW w:w="1393" w:type="dxa"/>
          </w:tcPr>
          <w:p w:rsidR="00A55922" w:rsidRPr="003E7BA4" w:rsidRDefault="00A55922" w:rsidP="00851999">
            <w:pPr>
              <w:rPr>
                <w:rFonts w:asciiTheme="minorEastAsia" w:hAnsiTheme="minorEastAsia"/>
                <w:sz w:val="21"/>
                <w:szCs w:val="21"/>
              </w:rPr>
            </w:pPr>
          </w:p>
        </w:tc>
      </w:tr>
      <w:tr w:rsidR="00A55922" w:rsidRPr="003E7BA4" w:rsidTr="00403594">
        <w:trPr>
          <w:trHeight w:val="269"/>
          <w:jc w:val="center"/>
        </w:trPr>
        <w:tc>
          <w:tcPr>
            <w:tcW w:w="1074" w:type="dxa"/>
            <w:vMerge/>
            <w:tcBorders>
              <w:top w:val="nil"/>
              <w:bottom w:val="nil"/>
            </w:tcBorders>
            <w:textDirection w:val="tbRlV"/>
          </w:tcPr>
          <w:p w:rsidR="00A55922" w:rsidRPr="003E7BA4" w:rsidRDefault="00A55922" w:rsidP="00851999">
            <w:pPr>
              <w:rPr>
                <w:rFonts w:asciiTheme="minorEastAsia" w:hAnsiTheme="minorEastAsia"/>
                <w:sz w:val="21"/>
                <w:szCs w:val="21"/>
              </w:rPr>
            </w:pPr>
          </w:p>
        </w:tc>
        <w:tc>
          <w:tcPr>
            <w:tcW w:w="1079" w:type="dxa"/>
            <w:vMerge/>
            <w:tcBorders>
              <w:top w:val="nil"/>
              <w:bottom w:val="nil"/>
            </w:tcBorders>
          </w:tcPr>
          <w:p w:rsidR="00A55922" w:rsidRPr="003E7BA4" w:rsidRDefault="00A55922" w:rsidP="00851999">
            <w:pPr>
              <w:rPr>
                <w:rFonts w:asciiTheme="minorEastAsia" w:hAnsiTheme="minorEastAsia"/>
                <w:sz w:val="21"/>
                <w:szCs w:val="21"/>
              </w:rPr>
            </w:pPr>
          </w:p>
        </w:tc>
        <w:tc>
          <w:tcPr>
            <w:tcW w:w="1079" w:type="dxa"/>
            <w:tcBorders>
              <w:bottom w:val="nil"/>
            </w:tcBorders>
          </w:tcPr>
          <w:p w:rsidR="00A55922" w:rsidRPr="003E7BA4" w:rsidRDefault="00A55922" w:rsidP="001D1825">
            <w:pPr>
              <w:spacing w:before="57" w:line="219" w:lineRule="auto"/>
              <w:rPr>
                <w:rFonts w:asciiTheme="minorEastAsia" w:hAnsiTheme="minorEastAsia" w:cs="宋体"/>
                <w:sz w:val="21"/>
                <w:szCs w:val="21"/>
              </w:rPr>
            </w:pPr>
            <w:r w:rsidRPr="003E7BA4">
              <w:rPr>
                <w:rFonts w:asciiTheme="minorEastAsia" w:hAnsiTheme="minorEastAsia" w:cs="宋体"/>
                <w:spacing w:val="-2"/>
                <w:sz w:val="21"/>
                <w:szCs w:val="21"/>
              </w:rPr>
              <w:t>服务对象</w:t>
            </w:r>
            <w:r w:rsidRPr="003E7BA4">
              <w:rPr>
                <w:rFonts w:asciiTheme="minorEastAsia" w:hAnsiTheme="minorEastAsia" w:cs="宋体"/>
                <w:spacing w:val="3"/>
                <w:sz w:val="21"/>
                <w:szCs w:val="21"/>
              </w:rPr>
              <w:t>满</w:t>
            </w:r>
            <w:r w:rsidRPr="003E7BA4">
              <w:rPr>
                <w:rFonts w:asciiTheme="minorEastAsia" w:hAnsiTheme="minorEastAsia" w:cs="宋体"/>
                <w:spacing w:val="3"/>
                <w:sz w:val="21"/>
                <w:szCs w:val="21"/>
              </w:rPr>
              <w:lastRenderedPageBreak/>
              <w:t>意度指</w:t>
            </w:r>
            <w:r w:rsidRPr="003E7BA4">
              <w:rPr>
                <w:rFonts w:asciiTheme="minorEastAsia" w:hAnsiTheme="minorEastAsia" w:cs="宋体"/>
                <w:sz w:val="21"/>
                <w:szCs w:val="21"/>
              </w:rPr>
              <w:t>标</w:t>
            </w:r>
          </w:p>
        </w:tc>
        <w:tc>
          <w:tcPr>
            <w:tcW w:w="1209" w:type="dxa"/>
          </w:tcPr>
          <w:p w:rsidR="00A55922" w:rsidRPr="003E7BA4" w:rsidRDefault="007556F0" w:rsidP="001D1825">
            <w:pPr>
              <w:spacing w:before="38" w:line="203" w:lineRule="auto"/>
              <w:ind w:left="82"/>
              <w:jc w:val="center"/>
              <w:rPr>
                <w:rFonts w:asciiTheme="minorEastAsia" w:hAnsiTheme="minorEastAsia" w:cs="宋体"/>
                <w:sz w:val="21"/>
                <w:szCs w:val="21"/>
              </w:rPr>
            </w:pPr>
            <w:r>
              <w:rPr>
                <w:rFonts w:asciiTheme="minorEastAsia" w:hAnsiTheme="minorEastAsia" w:cs="宋体" w:hint="eastAsia"/>
                <w:spacing w:val="10"/>
                <w:sz w:val="21"/>
                <w:szCs w:val="21"/>
              </w:rPr>
              <w:lastRenderedPageBreak/>
              <w:t>满意程度</w:t>
            </w:r>
          </w:p>
        </w:tc>
        <w:tc>
          <w:tcPr>
            <w:tcW w:w="1131" w:type="dxa"/>
          </w:tcPr>
          <w:p w:rsidR="00A55922" w:rsidRPr="003E7BA4" w:rsidRDefault="00A55922" w:rsidP="001D1825">
            <w:pPr>
              <w:jc w:val="center"/>
              <w:rPr>
                <w:rFonts w:asciiTheme="minorEastAsia" w:hAnsiTheme="minorEastAsia"/>
                <w:sz w:val="21"/>
                <w:szCs w:val="21"/>
              </w:rPr>
            </w:pPr>
            <w:r w:rsidRPr="008B2640">
              <w:rPr>
                <w:rFonts w:asciiTheme="minorEastAsia" w:hAnsiTheme="minorEastAsia" w:hint="eastAsia"/>
                <w:sz w:val="21"/>
                <w:szCs w:val="21"/>
              </w:rPr>
              <w:t>100%</w:t>
            </w:r>
          </w:p>
        </w:tc>
        <w:tc>
          <w:tcPr>
            <w:tcW w:w="1147" w:type="dxa"/>
          </w:tcPr>
          <w:p w:rsidR="00A55922" w:rsidRPr="003E7BA4" w:rsidRDefault="00A55922" w:rsidP="001D1825">
            <w:pPr>
              <w:jc w:val="center"/>
              <w:rPr>
                <w:rFonts w:asciiTheme="minorEastAsia" w:hAnsiTheme="minorEastAsia"/>
                <w:sz w:val="21"/>
                <w:szCs w:val="21"/>
              </w:rPr>
            </w:pPr>
            <w:r w:rsidRPr="003E7BA4">
              <w:rPr>
                <w:rFonts w:asciiTheme="minorEastAsia" w:hAnsiTheme="minorEastAsia" w:hint="eastAsia"/>
                <w:sz w:val="21"/>
                <w:szCs w:val="21"/>
              </w:rPr>
              <w:t>100%</w:t>
            </w:r>
          </w:p>
        </w:tc>
        <w:tc>
          <w:tcPr>
            <w:tcW w:w="829" w:type="dxa"/>
          </w:tcPr>
          <w:p w:rsidR="00A55922" w:rsidRDefault="00740784" w:rsidP="00A55922">
            <w:pPr>
              <w:jc w:val="center"/>
            </w:pPr>
            <w:r>
              <w:rPr>
                <w:rFonts w:asciiTheme="minorEastAsia" w:hAnsiTheme="minorEastAsia" w:hint="eastAsia"/>
                <w:sz w:val="21"/>
                <w:szCs w:val="21"/>
              </w:rPr>
              <w:t>20</w:t>
            </w:r>
          </w:p>
        </w:tc>
        <w:tc>
          <w:tcPr>
            <w:tcW w:w="869" w:type="dxa"/>
          </w:tcPr>
          <w:p w:rsidR="00A55922" w:rsidRDefault="00740784" w:rsidP="00A55922">
            <w:pPr>
              <w:jc w:val="center"/>
            </w:pPr>
            <w:r>
              <w:rPr>
                <w:rFonts w:asciiTheme="minorEastAsia" w:hAnsiTheme="minorEastAsia" w:hint="eastAsia"/>
                <w:sz w:val="21"/>
                <w:szCs w:val="21"/>
              </w:rPr>
              <w:t>20</w:t>
            </w:r>
          </w:p>
        </w:tc>
        <w:tc>
          <w:tcPr>
            <w:tcW w:w="1393" w:type="dxa"/>
          </w:tcPr>
          <w:p w:rsidR="00A55922" w:rsidRPr="003E7BA4" w:rsidRDefault="00A55922" w:rsidP="00851999">
            <w:pPr>
              <w:rPr>
                <w:rFonts w:asciiTheme="minorEastAsia" w:hAnsiTheme="minorEastAsia"/>
                <w:sz w:val="21"/>
                <w:szCs w:val="21"/>
              </w:rPr>
            </w:pPr>
          </w:p>
        </w:tc>
      </w:tr>
      <w:tr w:rsidR="00FB2ABA" w:rsidRPr="003E7BA4" w:rsidTr="00FB2ABA">
        <w:trPr>
          <w:trHeight w:val="275"/>
          <w:jc w:val="center"/>
        </w:trPr>
        <w:tc>
          <w:tcPr>
            <w:tcW w:w="6719" w:type="dxa"/>
            <w:gridSpan w:val="6"/>
          </w:tcPr>
          <w:p w:rsidR="00FB2ABA" w:rsidRPr="003E7BA4" w:rsidRDefault="00FB2ABA" w:rsidP="00851999">
            <w:pPr>
              <w:spacing w:before="60" w:line="189" w:lineRule="auto"/>
              <w:ind w:left="3144"/>
              <w:rPr>
                <w:rFonts w:asciiTheme="minorEastAsia" w:hAnsiTheme="minorEastAsia" w:cs="宋体"/>
                <w:sz w:val="21"/>
                <w:szCs w:val="21"/>
              </w:rPr>
            </w:pPr>
            <w:r w:rsidRPr="003E7BA4">
              <w:rPr>
                <w:rFonts w:asciiTheme="minorEastAsia" w:hAnsiTheme="minorEastAsia" w:cs="宋体"/>
                <w:spacing w:val="4"/>
                <w:sz w:val="21"/>
                <w:szCs w:val="21"/>
              </w:rPr>
              <w:lastRenderedPageBreak/>
              <w:t>总分</w:t>
            </w:r>
          </w:p>
        </w:tc>
        <w:tc>
          <w:tcPr>
            <w:tcW w:w="829" w:type="dxa"/>
          </w:tcPr>
          <w:p w:rsidR="00FB2ABA" w:rsidRPr="003E7BA4" w:rsidRDefault="00FB2ABA" w:rsidP="00851999">
            <w:pPr>
              <w:spacing w:before="40" w:line="206" w:lineRule="auto"/>
              <w:ind w:left="145"/>
              <w:rPr>
                <w:rFonts w:asciiTheme="minorEastAsia" w:hAnsiTheme="minorEastAsia" w:cs="宋体"/>
                <w:sz w:val="21"/>
                <w:szCs w:val="21"/>
              </w:rPr>
            </w:pPr>
            <w:r w:rsidRPr="003E7BA4">
              <w:rPr>
                <w:rFonts w:asciiTheme="minorEastAsia" w:hAnsiTheme="minorEastAsia" w:cs="宋体"/>
                <w:sz w:val="21"/>
                <w:szCs w:val="21"/>
              </w:rPr>
              <w:t>100分</w:t>
            </w:r>
          </w:p>
        </w:tc>
        <w:tc>
          <w:tcPr>
            <w:tcW w:w="869" w:type="dxa"/>
          </w:tcPr>
          <w:p w:rsidR="00FB2ABA" w:rsidRPr="003E7BA4" w:rsidRDefault="00740784" w:rsidP="003E7BA4">
            <w:pPr>
              <w:jc w:val="center"/>
              <w:rPr>
                <w:rFonts w:asciiTheme="minorEastAsia" w:hAnsiTheme="minorEastAsia"/>
                <w:sz w:val="21"/>
                <w:szCs w:val="21"/>
              </w:rPr>
            </w:pPr>
            <w:r>
              <w:rPr>
                <w:rFonts w:asciiTheme="minorEastAsia" w:hAnsiTheme="minorEastAsia" w:hint="eastAsia"/>
                <w:sz w:val="21"/>
                <w:szCs w:val="21"/>
              </w:rPr>
              <w:t>100分</w:t>
            </w:r>
          </w:p>
        </w:tc>
        <w:tc>
          <w:tcPr>
            <w:tcW w:w="1393" w:type="dxa"/>
          </w:tcPr>
          <w:p w:rsidR="00FB2ABA" w:rsidRPr="003E7BA4" w:rsidRDefault="00FB2ABA" w:rsidP="00851999">
            <w:pPr>
              <w:rPr>
                <w:rFonts w:asciiTheme="minorEastAsia" w:hAnsiTheme="minorEastAsia"/>
                <w:sz w:val="21"/>
                <w:szCs w:val="21"/>
              </w:rPr>
            </w:pPr>
          </w:p>
        </w:tc>
      </w:tr>
    </w:tbl>
    <w:p w:rsidR="003E7BA4" w:rsidRDefault="003E7BA4" w:rsidP="008B2640">
      <w:pPr>
        <w:jc w:val="right"/>
        <w:rPr>
          <w:rFonts w:asciiTheme="minorEastAsia" w:hAnsiTheme="minorEastAsia"/>
          <w:szCs w:val="21"/>
        </w:rPr>
      </w:pPr>
    </w:p>
    <w:p w:rsidR="008B2640" w:rsidRDefault="008B2640" w:rsidP="00A66D37">
      <w:pPr>
        <w:ind w:right="360"/>
        <w:jc w:val="right"/>
        <w:rPr>
          <w:rFonts w:asciiTheme="minorEastAsia" w:hAnsiTheme="minorEastAsia"/>
          <w:sz w:val="18"/>
          <w:szCs w:val="18"/>
        </w:rPr>
      </w:pPr>
      <w:r w:rsidRPr="00A66D37">
        <w:rPr>
          <w:rFonts w:asciiTheme="minorEastAsia" w:hAnsiTheme="minorEastAsia" w:hint="eastAsia"/>
          <w:sz w:val="18"/>
          <w:szCs w:val="18"/>
        </w:rPr>
        <w:t>填表人：平措朗杰   填表日期：</w:t>
      </w:r>
      <w:r w:rsidR="005725C8" w:rsidRPr="00A66D37">
        <w:rPr>
          <w:rFonts w:asciiTheme="minorEastAsia" w:hAnsiTheme="minorEastAsia" w:hint="eastAsia"/>
          <w:sz w:val="18"/>
          <w:szCs w:val="18"/>
        </w:rPr>
        <w:t>2023.4.20</w:t>
      </w:r>
      <w:r w:rsidRPr="00A66D37">
        <w:rPr>
          <w:rFonts w:asciiTheme="minorEastAsia" w:hAnsiTheme="minorEastAsia" w:hint="eastAsia"/>
          <w:sz w:val="18"/>
          <w:szCs w:val="18"/>
        </w:rPr>
        <w:t xml:space="preserve">   联系电话：18270824985   单位负责人签字：</w:t>
      </w:r>
      <w:r w:rsidR="00A66D37">
        <w:rPr>
          <w:rFonts w:asciiTheme="minorEastAsia" w:hAnsiTheme="minorEastAsia" w:hint="eastAsia"/>
          <w:sz w:val="18"/>
          <w:szCs w:val="18"/>
        </w:rPr>
        <w:t>郭春林</w:t>
      </w:r>
    </w:p>
    <w:p w:rsidR="001D1825" w:rsidRPr="00A66D37" w:rsidRDefault="001D1825" w:rsidP="00A66D37">
      <w:pPr>
        <w:ind w:right="360"/>
        <w:jc w:val="right"/>
        <w:rPr>
          <w:rFonts w:asciiTheme="minorEastAsia" w:hAnsiTheme="minorEastAsia"/>
          <w:sz w:val="18"/>
          <w:szCs w:val="18"/>
        </w:rPr>
      </w:pPr>
    </w:p>
    <w:p w:rsidR="00A55922" w:rsidRPr="00A66D37" w:rsidRDefault="00A55922" w:rsidP="003E7BA4">
      <w:pPr>
        <w:jc w:val="right"/>
        <w:rPr>
          <w:rFonts w:asciiTheme="minorEastAsia" w:hAnsiTheme="minorEastAsia"/>
          <w:sz w:val="18"/>
          <w:szCs w:val="18"/>
        </w:rPr>
      </w:pPr>
    </w:p>
    <w:p w:rsidR="008B2640" w:rsidRPr="008B2640" w:rsidRDefault="008B2640" w:rsidP="008B2640">
      <w:pPr>
        <w:spacing w:before="79" w:line="188" w:lineRule="auto"/>
        <w:ind w:left="2560"/>
        <w:rPr>
          <w:rFonts w:asciiTheme="minorEastAsia" w:hAnsiTheme="minorEastAsia" w:cs="宋体"/>
          <w:sz w:val="32"/>
          <w:szCs w:val="21"/>
        </w:rPr>
      </w:pPr>
      <w:r w:rsidRPr="008B2640">
        <w:rPr>
          <w:rFonts w:asciiTheme="minorEastAsia" w:hAnsiTheme="minorEastAsia" w:cs="宋体"/>
          <w:b/>
          <w:bCs/>
          <w:spacing w:val="-4"/>
          <w:sz w:val="32"/>
          <w:szCs w:val="21"/>
        </w:rPr>
        <w:t>2022年度项目支出绩效自评表</w:t>
      </w:r>
    </w:p>
    <w:tbl>
      <w:tblPr>
        <w:tblStyle w:val="TableNormal"/>
        <w:tblW w:w="9810"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4"/>
        <w:gridCol w:w="1079"/>
        <w:gridCol w:w="1079"/>
        <w:gridCol w:w="1209"/>
        <w:gridCol w:w="1139"/>
        <w:gridCol w:w="1139"/>
        <w:gridCol w:w="829"/>
        <w:gridCol w:w="869"/>
        <w:gridCol w:w="1393"/>
      </w:tblGrid>
      <w:tr w:rsidR="008B2640" w:rsidRPr="008B2640" w:rsidTr="008B2640">
        <w:trPr>
          <w:trHeight w:val="354"/>
          <w:jc w:val="center"/>
        </w:trPr>
        <w:tc>
          <w:tcPr>
            <w:tcW w:w="1074" w:type="dxa"/>
          </w:tcPr>
          <w:p w:rsidR="008B2640" w:rsidRPr="008B2640" w:rsidRDefault="008B2640" w:rsidP="008B2640">
            <w:pPr>
              <w:spacing w:before="74" w:line="220" w:lineRule="auto"/>
              <w:ind w:left="104"/>
              <w:rPr>
                <w:rFonts w:asciiTheme="minorEastAsia" w:hAnsiTheme="minorEastAsia" w:cs="宋体"/>
                <w:sz w:val="21"/>
                <w:szCs w:val="21"/>
              </w:rPr>
            </w:pPr>
            <w:r w:rsidRPr="008B2640">
              <w:rPr>
                <w:rFonts w:asciiTheme="minorEastAsia" w:hAnsiTheme="minorEastAsia" w:cs="宋体"/>
                <w:spacing w:val="2"/>
                <w:sz w:val="21"/>
                <w:szCs w:val="21"/>
              </w:rPr>
              <w:t>项目名称</w:t>
            </w:r>
          </w:p>
        </w:tc>
        <w:tc>
          <w:tcPr>
            <w:tcW w:w="8736" w:type="dxa"/>
            <w:gridSpan w:val="8"/>
          </w:tcPr>
          <w:p w:rsidR="008B2640" w:rsidRPr="008B2640" w:rsidRDefault="008B2640" w:rsidP="008B2640">
            <w:pPr>
              <w:rPr>
                <w:rFonts w:asciiTheme="minorEastAsia" w:hAnsiTheme="minorEastAsia"/>
                <w:sz w:val="21"/>
                <w:szCs w:val="21"/>
              </w:rPr>
            </w:pPr>
            <w:r w:rsidRPr="008B2640">
              <w:rPr>
                <w:rFonts w:asciiTheme="minorEastAsia" w:hAnsiTheme="minorEastAsia" w:hint="eastAsia"/>
                <w:sz w:val="21"/>
                <w:szCs w:val="21"/>
              </w:rPr>
              <w:t>社区经费</w:t>
            </w:r>
          </w:p>
        </w:tc>
      </w:tr>
      <w:tr w:rsidR="008B2640" w:rsidRPr="008B2640" w:rsidTr="008B2640">
        <w:trPr>
          <w:trHeight w:val="270"/>
          <w:jc w:val="center"/>
        </w:trPr>
        <w:tc>
          <w:tcPr>
            <w:tcW w:w="1074" w:type="dxa"/>
          </w:tcPr>
          <w:p w:rsidR="008B2640" w:rsidRPr="008B2640" w:rsidRDefault="008B2640" w:rsidP="008B2640">
            <w:pPr>
              <w:spacing w:before="28" w:line="212" w:lineRule="auto"/>
              <w:ind w:left="104"/>
              <w:rPr>
                <w:rFonts w:asciiTheme="minorEastAsia" w:hAnsiTheme="minorEastAsia" w:cs="宋体"/>
                <w:sz w:val="21"/>
                <w:szCs w:val="21"/>
              </w:rPr>
            </w:pPr>
            <w:r w:rsidRPr="008B2640">
              <w:rPr>
                <w:rFonts w:asciiTheme="minorEastAsia" w:hAnsiTheme="minorEastAsia" w:cs="宋体"/>
                <w:spacing w:val="5"/>
                <w:sz w:val="21"/>
                <w:szCs w:val="21"/>
              </w:rPr>
              <w:t>主管部门</w:t>
            </w:r>
          </w:p>
        </w:tc>
        <w:tc>
          <w:tcPr>
            <w:tcW w:w="4506" w:type="dxa"/>
            <w:gridSpan w:val="4"/>
          </w:tcPr>
          <w:p w:rsidR="008B2640" w:rsidRPr="008B2640" w:rsidRDefault="008B2640" w:rsidP="008B2640">
            <w:pPr>
              <w:rPr>
                <w:rFonts w:asciiTheme="minorEastAsia" w:hAnsiTheme="minorEastAsia"/>
                <w:sz w:val="21"/>
                <w:szCs w:val="21"/>
              </w:rPr>
            </w:pPr>
            <w:r w:rsidRPr="008B2640">
              <w:rPr>
                <w:rFonts w:asciiTheme="minorEastAsia" w:hAnsiTheme="minorEastAsia" w:hint="eastAsia"/>
                <w:sz w:val="21"/>
                <w:szCs w:val="21"/>
              </w:rPr>
              <w:t>资阳区财政局</w:t>
            </w:r>
          </w:p>
        </w:tc>
        <w:tc>
          <w:tcPr>
            <w:tcW w:w="1139" w:type="dxa"/>
          </w:tcPr>
          <w:p w:rsidR="008B2640" w:rsidRPr="008B2640" w:rsidRDefault="008B2640" w:rsidP="008B2640">
            <w:pPr>
              <w:spacing w:before="29" w:line="211" w:lineRule="auto"/>
              <w:ind w:left="144"/>
              <w:rPr>
                <w:rFonts w:asciiTheme="minorEastAsia" w:hAnsiTheme="minorEastAsia" w:cs="宋体"/>
                <w:sz w:val="21"/>
                <w:szCs w:val="21"/>
              </w:rPr>
            </w:pPr>
            <w:r w:rsidRPr="008B2640">
              <w:rPr>
                <w:rFonts w:asciiTheme="minorEastAsia" w:hAnsiTheme="minorEastAsia" w:cs="宋体"/>
                <w:spacing w:val="2"/>
                <w:sz w:val="21"/>
                <w:szCs w:val="21"/>
              </w:rPr>
              <w:t>实施单位</w:t>
            </w:r>
          </w:p>
        </w:tc>
        <w:tc>
          <w:tcPr>
            <w:tcW w:w="3091" w:type="dxa"/>
            <w:gridSpan w:val="3"/>
          </w:tcPr>
          <w:p w:rsidR="008B2640" w:rsidRPr="008B2640" w:rsidRDefault="008B2640" w:rsidP="008B2640">
            <w:pPr>
              <w:rPr>
                <w:rFonts w:asciiTheme="minorEastAsia" w:hAnsiTheme="minorEastAsia"/>
                <w:sz w:val="21"/>
                <w:szCs w:val="21"/>
              </w:rPr>
            </w:pPr>
            <w:r w:rsidRPr="008B2640">
              <w:rPr>
                <w:rFonts w:asciiTheme="minorEastAsia" w:hAnsiTheme="minorEastAsia" w:hint="eastAsia"/>
                <w:sz w:val="21"/>
                <w:szCs w:val="21"/>
              </w:rPr>
              <w:t>汽车路街道办事处</w:t>
            </w:r>
          </w:p>
        </w:tc>
      </w:tr>
      <w:tr w:rsidR="008B2640" w:rsidRPr="008B2640" w:rsidTr="008B2640">
        <w:trPr>
          <w:trHeight w:val="549"/>
          <w:jc w:val="center"/>
        </w:trPr>
        <w:tc>
          <w:tcPr>
            <w:tcW w:w="1074" w:type="dxa"/>
            <w:vMerge w:val="restart"/>
            <w:tcBorders>
              <w:bottom w:val="nil"/>
            </w:tcBorders>
          </w:tcPr>
          <w:p w:rsidR="008B2640" w:rsidRPr="008B2640" w:rsidRDefault="008B2640" w:rsidP="008B2640">
            <w:pPr>
              <w:spacing w:line="264" w:lineRule="auto"/>
              <w:rPr>
                <w:rFonts w:asciiTheme="minorEastAsia" w:hAnsiTheme="minorEastAsia"/>
                <w:sz w:val="21"/>
                <w:szCs w:val="21"/>
              </w:rPr>
            </w:pPr>
          </w:p>
          <w:p w:rsidR="008B2640" w:rsidRPr="008B2640" w:rsidRDefault="008B2640" w:rsidP="008B2640">
            <w:pPr>
              <w:spacing w:line="264" w:lineRule="auto"/>
              <w:rPr>
                <w:rFonts w:asciiTheme="minorEastAsia" w:hAnsiTheme="minorEastAsia"/>
                <w:sz w:val="21"/>
                <w:szCs w:val="21"/>
              </w:rPr>
            </w:pPr>
          </w:p>
          <w:p w:rsidR="008B2640" w:rsidRPr="008B2640" w:rsidRDefault="008B2640" w:rsidP="008B2640">
            <w:pPr>
              <w:spacing w:before="68" w:line="220" w:lineRule="auto"/>
              <w:ind w:left="104"/>
              <w:rPr>
                <w:rFonts w:asciiTheme="minorEastAsia" w:hAnsiTheme="minorEastAsia" w:cs="宋体"/>
                <w:sz w:val="21"/>
                <w:szCs w:val="21"/>
              </w:rPr>
            </w:pPr>
            <w:r w:rsidRPr="008B2640">
              <w:rPr>
                <w:rFonts w:asciiTheme="minorEastAsia" w:hAnsiTheme="minorEastAsia" w:cs="宋体"/>
                <w:spacing w:val="2"/>
                <w:sz w:val="21"/>
                <w:szCs w:val="21"/>
              </w:rPr>
              <w:t>项目资金</w:t>
            </w:r>
          </w:p>
          <w:p w:rsidR="008B2640" w:rsidRPr="008B2640" w:rsidRDefault="008B2640" w:rsidP="008B2640">
            <w:pPr>
              <w:spacing w:before="19" w:line="220" w:lineRule="auto"/>
              <w:ind w:left="214"/>
              <w:rPr>
                <w:rFonts w:asciiTheme="minorEastAsia" w:hAnsiTheme="minorEastAsia" w:cs="宋体"/>
                <w:sz w:val="21"/>
                <w:szCs w:val="21"/>
              </w:rPr>
            </w:pPr>
            <w:r w:rsidRPr="008B2640">
              <w:rPr>
                <w:rFonts w:asciiTheme="minorEastAsia" w:hAnsiTheme="minorEastAsia" w:cs="宋体"/>
                <w:spacing w:val="11"/>
                <w:sz w:val="21"/>
                <w:szCs w:val="21"/>
              </w:rPr>
              <w:t>(万元)</w:t>
            </w:r>
          </w:p>
        </w:tc>
        <w:tc>
          <w:tcPr>
            <w:tcW w:w="2158" w:type="dxa"/>
            <w:gridSpan w:val="2"/>
          </w:tcPr>
          <w:p w:rsidR="008B2640" w:rsidRPr="008B2640" w:rsidRDefault="008B2640" w:rsidP="008B2640">
            <w:pPr>
              <w:rPr>
                <w:rFonts w:asciiTheme="minorEastAsia" w:hAnsiTheme="minorEastAsia"/>
                <w:sz w:val="21"/>
                <w:szCs w:val="21"/>
              </w:rPr>
            </w:pPr>
          </w:p>
        </w:tc>
        <w:tc>
          <w:tcPr>
            <w:tcW w:w="1209" w:type="dxa"/>
          </w:tcPr>
          <w:p w:rsidR="008B2640" w:rsidRPr="008B2640" w:rsidRDefault="008B2640" w:rsidP="008B2640">
            <w:pPr>
              <w:spacing w:before="49" w:line="220" w:lineRule="auto"/>
              <w:ind w:left="382"/>
              <w:rPr>
                <w:rFonts w:asciiTheme="minorEastAsia" w:hAnsiTheme="minorEastAsia" w:cs="宋体"/>
                <w:sz w:val="21"/>
                <w:szCs w:val="21"/>
              </w:rPr>
            </w:pPr>
            <w:r w:rsidRPr="008B2640">
              <w:rPr>
                <w:rFonts w:asciiTheme="minorEastAsia" w:hAnsiTheme="minorEastAsia" w:cs="宋体"/>
                <w:spacing w:val="5"/>
                <w:sz w:val="21"/>
                <w:szCs w:val="21"/>
              </w:rPr>
              <w:t>年初</w:t>
            </w:r>
          </w:p>
          <w:p w:rsidR="008B2640" w:rsidRPr="008B2640" w:rsidRDefault="008B2640" w:rsidP="008B2640">
            <w:pPr>
              <w:spacing w:line="219" w:lineRule="auto"/>
              <w:ind w:left="292"/>
              <w:rPr>
                <w:rFonts w:asciiTheme="minorEastAsia" w:hAnsiTheme="minorEastAsia" w:cs="宋体"/>
                <w:sz w:val="21"/>
                <w:szCs w:val="21"/>
              </w:rPr>
            </w:pPr>
            <w:r w:rsidRPr="008B2640">
              <w:rPr>
                <w:rFonts w:asciiTheme="minorEastAsia" w:hAnsiTheme="minorEastAsia" w:cs="宋体"/>
                <w:spacing w:val="-3"/>
                <w:sz w:val="21"/>
                <w:szCs w:val="21"/>
              </w:rPr>
              <w:t>预算数</w:t>
            </w:r>
          </w:p>
        </w:tc>
        <w:tc>
          <w:tcPr>
            <w:tcW w:w="1139" w:type="dxa"/>
          </w:tcPr>
          <w:p w:rsidR="008B2640" w:rsidRPr="008B2640" w:rsidRDefault="008B2640" w:rsidP="008B2640">
            <w:pPr>
              <w:spacing w:before="49" w:line="220" w:lineRule="auto"/>
              <w:ind w:left="353"/>
              <w:rPr>
                <w:rFonts w:asciiTheme="minorEastAsia" w:hAnsiTheme="minorEastAsia" w:cs="宋体"/>
                <w:sz w:val="21"/>
                <w:szCs w:val="21"/>
              </w:rPr>
            </w:pPr>
            <w:r w:rsidRPr="008B2640">
              <w:rPr>
                <w:rFonts w:asciiTheme="minorEastAsia" w:hAnsiTheme="minorEastAsia" w:cs="宋体"/>
                <w:spacing w:val="-3"/>
                <w:sz w:val="21"/>
                <w:szCs w:val="21"/>
              </w:rPr>
              <w:t>全年</w:t>
            </w:r>
          </w:p>
          <w:p w:rsidR="008B2640" w:rsidRPr="008B2640" w:rsidRDefault="008B2640" w:rsidP="008B2640">
            <w:pPr>
              <w:spacing w:line="219" w:lineRule="auto"/>
              <w:ind w:left="243"/>
              <w:rPr>
                <w:rFonts w:asciiTheme="minorEastAsia" w:hAnsiTheme="minorEastAsia" w:cs="宋体"/>
                <w:sz w:val="21"/>
                <w:szCs w:val="21"/>
              </w:rPr>
            </w:pPr>
            <w:r w:rsidRPr="008B2640">
              <w:rPr>
                <w:rFonts w:asciiTheme="minorEastAsia" w:hAnsiTheme="minorEastAsia" w:cs="宋体"/>
                <w:spacing w:val="-3"/>
                <w:sz w:val="21"/>
                <w:szCs w:val="21"/>
              </w:rPr>
              <w:t>预算数</w:t>
            </w:r>
          </w:p>
        </w:tc>
        <w:tc>
          <w:tcPr>
            <w:tcW w:w="1139" w:type="dxa"/>
          </w:tcPr>
          <w:p w:rsidR="008B2640" w:rsidRPr="008B2640" w:rsidRDefault="008B2640" w:rsidP="008B2640">
            <w:pPr>
              <w:spacing w:before="49" w:line="220" w:lineRule="auto"/>
              <w:ind w:left="355"/>
              <w:rPr>
                <w:rFonts w:asciiTheme="minorEastAsia" w:hAnsiTheme="minorEastAsia" w:cs="宋体"/>
                <w:sz w:val="21"/>
                <w:szCs w:val="21"/>
              </w:rPr>
            </w:pPr>
            <w:r w:rsidRPr="008B2640">
              <w:rPr>
                <w:rFonts w:asciiTheme="minorEastAsia" w:hAnsiTheme="minorEastAsia" w:cs="宋体"/>
                <w:spacing w:val="-3"/>
                <w:sz w:val="21"/>
                <w:szCs w:val="21"/>
              </w:rPr>
              <w:t>全年</w:t>
            </w:r>
          </w:p>
          <w:p w:rsidR="008B2640" w:rsidRPr="008B2640" w:rsidRDefault="008B2640" w:rsidP="008B2640">
            <w:pPr>
              <w:spacing w:line="219" w:lineRule="auto"/>
              <w:ind w:left="244"/>
              <w:rPr>
                <w:rFonts w:asciiTheme="minorEastAsia" w:hAnsiTheme="minorEastAsia" w:cs="宋体"/>
                <w:sz w:val="21"/>
                <w:szCs w:val="21"/>
              </w:rPr>
            </w:pPr>
            <w:r w:rsidRPr="008B2640">
              <w:rPr>
                <w:rFonts w:asciiTheme="minorEastAsia" w:hAnsiTheme="minorEastAsia" w:cs="宋体"/>
                <w:spacing w:val="-2"/>
                <w:sz w:val="21"/>
                <w:szCs w:val="21"/>
              </w:rPr>
              <w:t>执行数</w:t>
            </w:r>
          </w:p>
        </w:tc>
        <w:tc>
          <w:tcPr>
            <w:tcW w:w="829" w:type="dxa"/>
          </w:tcPr>
          <w:p w:rsidR="008B2640" w:rsidRPr="008B2640" w:rsidRDefault="008B2640" w:rsidP="008B2640">
            <w:pPr>
              <w:spacing w:before="169" w:line="219" w:lineRule="auto"/>
              <w:ind w:left="195"/>
              <w:rPr>
                <w:rFonts w:asciiTheme="minorEastAsia" w:hAnsiTheme="minorEastAsia" w:cs="宋体"/>
                <w:sz w:val="21"/>
                <w:szCs w:val="21"/>
              </w:rPr>
            </w:pPr>
            <w:r w:rsidRPr="008B2640">
              <w:rPr>
                <w:rFonts w:asciiTheme="minorEastAsia" w:hAnsiTheme="minorEastAsia" w:cs="宋体"/>
                <w:spacing w:val="-3"/>
                <w:sz w:val="21"/>
                <w:szCs w:val="21"/>
              </w:rPr>
              <w:t>分值</w:t>
            </w:r>
          </w:p>
        </w:tc>
        <w:tc>
          <w:tcPr>
            <w:tcW w:w="869" w:type="dxa"/>
          </w:tcPr>
          <w:p w:rsidR="008B2640" w:rsidRPr="008B2640" w:rsidRDefault="008B2640" w:rsidP="008B2640">
            <w:pPr>
              <w:spacing w:before="169" w:line="219" w:lineRule="auto"/>
              <w:ind w:left="116"/>
              <w:rPr>
                <w:rFonts w:asciiTheme="minorEastAsia" w:hAnsiTheme="minorEastAsia" w:cs="宋体"/>
                <w:sz w:val="21"/>
                <w:szCs w:val="21"/>
              </w:rPr>
            </w:pPr>
            <w:r w:rsidRPr="008B2640">
              <w:rPr>
                <w:rFonts w:asciiTheme="minorEastAsia" w:hAnsiTheme="minorEastAsia" w:cs="宋体"/>
                <w:spacing w:val="-2"/>
                <w:sz w:val="21"/>
                <w:szCs w:val="21"/>
              </w:rPr>
              <w:t>执行率</w:t>
            </w:r>
          </w:p>
        </w:tc>
        <w:tc>
          <w:tcPr>
            <w:tcW w:w="1393" w:type="dxa"/>
          </w:tcPr>
          <w:p w:rsidR="008B2640" w:rsidRPr="008B2640" w:rsidRDefault="008B2640" w:rsidP="008B2640">
            <w:pPr>
              <w:spacing w:before="169" w:line="219" w:lineRule="auto"/>
              <w:ind w:left="478"/>
              <w:rPr>
                <w:rFonts w:asciiTheme="minorEastAsia" w:hAnsiTheme="minorEastAsia" w:cs="宋体"/>
                <w:sz w:val="21"/>
                <w:szCs w:val="21"/>
              </w:rPr>
            </w:pPr>
            <w:r w:rsidRPr="008B2640">
              <w:rPr>
                <w:rFonts w:asciiTheme="minorEastAsia" w:hAnsiTheme="minorEastAsia" w:cs="宋体"/>
                <w:spacing w:val="-3"/>
                <w:sz w:val="21"/>
                <w:szCs w:val="21"/>
              </w:rPr>
              <w:t>得分</w:t>
            </w:r>
          </w:p>
        </w:tc>
      </w:tr>
      <w:tr w:rsidR="008B2640" w:rsidRPr="008B2640" w:rsidTr="008B2640">
        <w:trPr>
          <w:trHeight w:val="270"/>
          <w:jc w:val="center"/>
        </w:trPr>
        <w:tc>
          <w:tcPr>
            <w:tcW w:w="1074" w:type="dxa"/>
            <w:vMerge/>
            <w:tcBorders>
              <w:top w:val="nil"/>
              <w:bottom w:val="nil"/>
            </w:tcBorders>
          </w:tcPr>
          <w:p w:rsidR="008B2640" w:rsidRPr="008B2640" w:rsidRDefault="008B2640" w:rsidP="008B2640">
            <w:pPr>
              <w:rPr>
                <w:rFonts w:asciiTheme="minorEastAsia" w:hAnsiTheme="minorEastAsia"/>
                <w:sz w:val="21"/>
                <w:szCs w:val="21"/>
              </w:rPr>
            </w:pPr>
          </w:p>
        </w:tc>
        <w:tc>
          <w:tcPr>
            <w:tcW w:w="2158" w:type="dxa"/>
            <w:gridSpan w:val="2"/>
          </w:tcPr>
          <w:p w:rsidR="008B2640" w:rsidRPr="008B2640" w:rsidRDefault="008B2640" w:rsidP="008B2640">
            <w:pPr>
              <w:spacing w:before="29" w:line="211" w:lineRule="auto"/>
              <w:ind w:left="111"/>
              <w:rPr>
                <w:rFonts w:asciiTheme="minorEastAsia" w:hAnsiTheme="minorEastAsia" w:cs="宋体"/>
                <w:sz w:val="21"/>
                <w:szCs w:val="21"/>
              </w:rPr>
            </w:pPr>
            <w:r w:rsidRPr="008B2640">
              <w:rPr>
                <w:rFonts w:asciiTheme="minorEastAsia" w:hAnsiTheme="minorEastAsia" w:cs="宋体"/>
                <w:spacing w:val="-2"/>
                <w:sz w:val="21"/>
                <w:szCs w:val="21"/>
              </w:rPr>
              <w:t>年度资金总额</w:t>
            </w:r>
          </w:p>
        </w:tc>
        <w:tc>
          <w:tcPr>
            <w:tcW w:w="1209" w:type="dxa"/>
          </w:tcPr>
          <w:p w:rsidR="008B2640" w:rsidRPr="008B2640" w:rsidRDefault="008B2640" w:rsidP="00A55922">
            <w:pPr>
              <w:jc w:val="center"/>
              <w:rPr>
                <w:rFonts w:asciiTheme="minorEastAsia" w:hAnsiTheme="minorEastAsia"/>
                <w:sz w:val="21"/>
                <w:szCs w:val="21"/>
              </w:rPr>
            </w:pPr>
            <w:r w:rsidRPr="008B2640">
              <w:rPr>
                <w:rFonts w:asciiTheme="minorEastAsia" w:hAnsiTheme="minorEastAsia" w:hint="eastAsia"/>
                <w:sz w:val="21"/>
                <w:szCs w:val="21"/>
              </w:rPr>
              <w:t>126.3</w:t>
            </w:r>
          </w:p>
        </w:tc>
        <w:tc>
          <w:tcPr>
            <w:tcW w:w="1139" w:type="dxa"/>
          </w:tcPr>
          <w:p w:rsidR="008B2640" w:rsidRPr="008B2640" w:rsidRDefault="008B2640" w:rsidP="00A55922">
            <w:pPr>
              <w:jc w:val="center"/>
              <w:rPr>
                <w:rFonts w:asciiTheme="minorEastAsia" w:hAnsiTheme="minorEastAsia"/>
                <w:sz w:val="21"/>
                <w:szCs w:val="21"/>
              </w:rPr>
            </w:pPr>
            <w:r w:rsidRPr="008B2640">
              <w:rPr>
                <w:rFonts w:asciiTheme="minorEastAsia" w:hAnsiTheme="minorEastAsia" w:hint="eastAsia"/>
                <w:sz w:val="21"/>
                <w:szCs w:val="21"/>
              </w:rPr>
              <w:t>126.3</w:t>
            </w:r>
          </w:p>
        </w:tc>
        <w:tc>
          <w:tcPr>
            <w:tcW w:w="1139" w:type="dxa"/>
          </w:tcPr>
          <w:p w:rsidR="008B2640" w:rsidRPr="008B2640" w:rsidRDefault="008B2640" w:rsidP="00A55922">
            <w:pPr>
              <w:jc w:val="center"/>
              <w:rPr>
                <w:rFonts w:asciiTheme="minorEastAsia" w:hAnsiTheme="minorEastAsia"/>
                <w:sz w:val="21"/>
                <w:szCs w:val="21"/>
              </w:rPr>
            </w:pPr>
            <w:r w:rsidRPr="008B2640">
              <w:rPr>
                <w:rFonts w:asciiTheme="minorEastAsia" w:hAnsiTheme="minorEastAsia" w:hint="eastAsia"/>
                <w:sz w:val="21"/>
                <w:szCs w:val="21"/>
              </w:rPr>
              <w:t>126.3</w:t>
            </w:r>
          </w:p>
        </w:tc>
        <w:tc>
          <w:tcPr>
            <w:tcW w:w="829" w:type="dxa"/>
          </w:tcPr>
          <w:p w:rsidR="008B2640" w:rsidRPr="008B2640" w:rsidRDefault="00FE1334" w:rsidP="008B2640">
            <w:pPr>
              <w:spacing w:before="31" w:line="210" w:lineRule="auto"/>
              <w:ind w:left="195"/>
              <w:rPr>
                <w:rFonts w:asciiTheme="minorEastAsia" w:hAnsiTheme="minorEastAsia" w:cs="宋体"/>
                <w:sz w:val="21"/>
                <w:szCs w:val="21"/>
              </w:rPr>
            </w:pPr>
            <w:r>
              <w:rPr>
                <w:rFonts w:asciiTheme="minorEastAsia" w:hAnsiTheme="minorEastAsia" w:cs="宋体" w:hint="eastAsia"/>
                <w:spacing w:val="2"/>
                <w:sz w:val="21"/>
                <w:szCs w:val="21"/>
              </w:rPr>
              <w:t>10</w:t>
            </w:r>
            <w:r w:rsidR="008B2640" w:rsidRPr="008B2640">
              <w:rPr>
                <w:rFonts w:asciiTheme="minorEastAsia" w:hAnsiTheme="minorEastAsia" w:cs="宋体"/>
                <w:spacing w:val="2"/>
                <w:sz w:val="21"/>
                <w:szCs w:val="21"/>
              </w:rPr>
              <w:t>分</w:t>
            </w:r>
          </w:p>
        </w:tc>
        <w:tc>
          <w:tcPr>
            <w:tcW w:w="869" w:type="dxa"/>
          </w:tcPr>
          <w:p w:rsidR="008B2640" w:rsidRPr="008B2640" w:rsidRDefault="00A55922" w:rsidP="00A55922">
            <w:pPr>
              <w:jc w:val="center"/>
              <w:rPr>
                <w:rFonts w:asciiTheme="minorEastAsia" w:hAnsiTheme="minorEastAsia"/>
                <w:sz w:val="21"/>
                <w:szCs w:val="21"/>
              </w:rPr>
            </w:pPr>
            <w:r>
              <w:rPr>
                <w:rFonts w:asciiTheme="minorEastAsia" w:hAnsiTheme="minorEastAsia" w:hint="eastAsia"/>
                <w:sz w:val="21"/>
                <w:szCs w:val="21"/>
              </w:rPr>
              <w:t>100%</w:t>
            </w:r>
          </w:p>
        </w:tc>
        <w:tc>
          <w:tcPr>
            <w:tcW w:w="1393" w:type="dxa"/>
          </w:tcPr>
          <w:p w:rsidR="008B2640" w:rsidRPr="008B2640" w:rsidRDefault="00FE1334" w:rsidP="00A55922">
            <w:pPr>
              <w:jc w:val="center"/>
              <w:rPr>
                <w:rFonts w:asciiTheme="minorEastAsia" w:hAnsiTheme="minorEastAsia"/>
                <w:sz w:val="21"/>
                <w:szCs w:val="21"/>
              </w:rPr>
            </w:pPr>
            <w:r>
              <w:rPr>
                <w:rFonts w:asciiTheme="minorEastAsia" w:hAnsiTheme="minorEastAsia" w:hint="eastAsia"/>
                <w:sz w:val="21"/>
                <w:szCs w:val="21"/>
              </w:rPr>
              <w:t>10</w:t>
            </w:r>
            <w:r w:rsidR="001D1825">
              <w:rPr>
                <w:rFonts w:asciiTheme="minorEastAsia" w:hAnsiTheme="minorEastAsia" w:hint="eastAsia"/>
                <w:sz w:val="21"/>
                <w:szCs w:val="21"/>
              </w:rPr>
              <w:t>分</w:t>
            </w:r>
          </w:p>
        </w:tc>
      </w:tr>
      <w:tr w:rsidR="008B2640" w:rsidRPr="008B2640" w:rsidTr="008B2640">
        <w:trPr>
          <w:trHeight w:val="269"/>
          <w:jc w:val="center"/>
        </w:trPr>
        <w:tc>
          <w:tcPr>
            <w:tcW w:w="1074" w:type="dxa"/>
            <w:vMerge/>
            <w:tcBorders>
              <w:top w:val="nil"/>
              <w:bottom w:val="nil"/>
            </w:tcBorders>
          </w:tcPr>
          <w:p w:rsidR="008B2640" w:rsidRPr="008B2640" w:rsidRDefault="008B2640" w:rsidP="008B2640">
            <w:pPr>
              <w:rPr>
                <w:rFonts w:asciiTheme="minorEastAsia" w:hAnsiTheme="minorEastAsia"/>
                <w:sz w:val="21"/>
                <w:szCs w:val="21"/>
              </w:rPr>
            </w:pPr>
          </w:p>
        </w:tc>
        <w:tc>
          <w:tcPr>
            <w:tcW w:w="2158" w:type="dxa"/>
            <w:gridSpan w:val="2"/>
          </w:tcPr>
          <w:p w:rsidR="008B2640" w:rsidRPr="008B2640" w:rsidRDefault="008B2640" w:rsidP="008B2640">
            <w:pPr>
              <w:spacing w:before="30" w:line="210" w:lineRule="auto"/>
              <w:ind w:left="111"/>
              <w:rPr>
                <w:rFonts w:asciiTheme="minorEastAsia" w:hAnsiTheme="minorEastAsia" w:cs="宋体"/>
                <w:sz w:val="21"/>
                <w:szCs w:val="21"/>
              </w:rPr>
            </w:pPr>
            <w:r w:rsidRPr="008B2640">
              <w:rPr>
                <w:rFonts w:asciiTheme="minorEastAsia" w:hAnsiTheme="minorEastAsia" w:cs="宋体"/>
                <w:spacing w:val="-1"/>
                <w:sz w:val="21"/>
                <w:szCs w:val="21"/>
              </w:rPr>
              <w:t>其中：当年财政拨款</w:t>
            </w:r>
          </w:p>
        </w:tc>
        <w:tc>
          <w:tcPr>
            <w:tcW w:w="1209" w:type="dxa"/>
          </w:tcPr>
          <w:p w:rsidR="008B2640" w:rsidRPr="008B2640" w:rsidRDefault="008B2640" w:rsidP="00A55922">
            <w:pPr>
              <w:jc w:val="center"/>
              <w:rPr>
                <w:rFonts w:asciiTheme="minorEastAsia" w:hAnsiTheme="minorEastAsia"/>
                <w:sz w:val="21"/>
                <w:szCs w:val="21"/>
              </w:rPr>
            </w:pPr>
          </w:p>
        </w:tc>
        <w:tc>
          <w:tcPr>
            <w:tcW w:w="1139" w:type="dxa"/>
          </w:tcPr>
          <w:p w:rsidR="008B2640" w:rsidRPr="008B2640" w:rsidRDefault="008B2640" w:rsidP="00A55922">
            <w:pPr>
              <w:jc w:val="center"/>
              <w:rPr>
                <w:rFonts w:asciiTheme="minorEastAsia" w:hAnsiTheme="minorEastAsia"/>
                <w:sz w:val="21"/>
                <w:szCs w:val="21"/>
              </w:rPr>
            </w:pPr>
          </w:p>
        </w:tc>
        <w:tc>
          <w:tcPr>
            <w:tcW w:w="1139" w:type="dxa"/>
          </w:tcPr>
          <w:p w:rsidR="008B2640" w:rsidRPr="008B2640" w:rsidRDefault="008B2640" w:rsidP="00A55922">
            <w:pPr>
              <w:jc w:val="center"/>
              <w:rPr>
                <w:rFonts w:asciiTheme="minorEastAsia" w:hAnsiTheme="minorEastAsia"/>
                <w:sz w:val="21"/>
                <w:szCs w:val="21"/>
              </w:rPr>
            </w:pPr>
          </w:p>
        </w:tc>
        <w:tc>
          <w:tcPr>
            <w:tcW w:w="829" w:type="dxa"/>
          </w:tcPr>
          <w:p w:rsidR="008B2640" w:rsidRPr="008B2640" w:rsidRDefault="008B2640" w:rsidP="001D1825">
            <w:pPr>
              <w:jc w:val="center"/>
              <w:rPr>
                <w:rFonts w:asciiTheme="minorEastAsia" w:hAnsiTheme="minorEastAsia"/>
                <w:sz w:val="21"/>
                <w:szCs w:val="21"/>
              </w:rPr>
            </w:pPr>
          </w:p>
        </w:tc>
        <w:tc>
          <w:tcPr>
            <w:tcW w:w="869" w:type="dxa"/>
          </w:tcPr>
          <w:p w:rsidR="008B2640" w:rsidRPr="008B2640" w:rsidRDefault="008B2640" w:rsidP="001D1825">
            <w:pPr>
              <w:jc w:val="center"/>
              <w:rPr>
                <w:rFonts w:asciiTheme="minorEastAsia" w:hAnsiTheme="minorEastAsia"/>
                <w:sz w:val="21"/>
                <w:szCs w:val="21"/>
              </w:rPr>
            </w:pPr>
          </w:p>
        </w:tc>
        <w:tc>
          <w:tcPr>
            <w:tcW w:w="1393" w:type="dxa"/>
          </w:tcPr>
          <w:p w:rsidR="008B2640" w:rsidRPr="008B2640" w:rsidRDefault="008B2640" w:rsidP="001D1825">
            <w:pPr>
              <w:jc w:val="center"/>
              <w:rPr>
                <w:rFonts w:asciiTheme="minorEastAsia" w:hAnsiTheme="minorEastAsia"/>
                <w:sz w:val="21"/>
                <w:szCs w:val="21"/>
              </w:rPr>
            </w:pPr>
          </w:p>
        </w:tc>
      </w:tr>
      <w:tr w:rsidR="008B2640" w:rsidRPr="008B2640" w:rsidTr="008B2640">
        <w:trPr>
          <w:trHeight w:val="270"/>
          <w:jc w:val="center"/>
        </w:trPr>
        <w:tc>
          <w:tcPr>
            <w:tcW w:w="1074" w:type="dxa"/>
            <w:vMerge/>
            <w:tcBorders>
              <w:top w:val="nil"/>
              <w:bottom w:val="nil"/>
            </w:tcBorders>
          </w:tcPr>
          <w:p w:rsidR="008B2640" w:rsidRPr="008B2640" w:rsidRDefault="008B2640" w:rsidP="008B2640">
            <w:pPr>
              <w:rPr>
                <w:rFonts w:asciiTheme="minorEastAsia" w:hAnsiTheme="minorEastAsia"/>
                <w:sz w:val="21"/>
                <w:szCs w:val="21"/>
              </w:rPr>
            </w:pPr>
          </w:p>
        </w:tc>
        <w:tc>
          <w:tcPr>
            <w:tcW w:w="2158" w:type="dxa"/>
            <w:gridSpan w:val="2"/>
          </w:tcPr>
          <w:p w:rsidR="008B2640" w:rsidRPr="008B2640" w:rsidRDefault="008B2640" w:rsidP="008B2640">
            <w:pPr>
              <w:spacing w:before="51" w:line="192" w:lineRule="auto"/>
              <w:ind w:left="720"/>
              <w:rPr>
                <w:rFonts w:asciiTheme="minorEastAsia" w:hAnsiTheme="minorEastAsia" w:cs="宋体"/>
                <w:sz w:val="21"/>
                <w:szCs w:val="21"/>
              </w:rPr>
            </w:pPr>
            <w:r w:rsidRPr="008B2640">
              <w:rPr>
                <w:rFonts w:asciiTheme="minorEastAsia" w:hAnsiTheme="minorEastAsia" w:cs="宋体"/>
                <w:spacing w:val="-2"/>
                <w:sz w:val="21"/>
                <w:szCs w:val="21"/>
              </w:rPr>
              <w:t>上年结转资金</w:t>
            </w:r>
          </w:p>
        </w:tc>
        <w:tc>
          <w:tcPr>
            <w:tcW w:w="1209" w:type="dxa"/>
          </w:tcPr>
          <w:p w:rsidR="008B2640" w:rsidRPr="008B2640" w:rsidRDefault="008B2640" w:rsidP="008B2640">
            <w:pPr>
              <w:rPr>
                <w:rFonts w:asciiTheme="minorEastAsia" w:hAnsiTheme="minorEastAsia"/>
                <w:sz w:val="21"/>
                <w:szCs w:val="21"/>
              </w:rPr>
            </w:pPr>
          </w:p>
        </w:tc>
        <w:tc>
          <w:tcPr>
            <w:tcW w:w="1139" w:type="dxa"/>
          </w:tcPr>
          <w:p w:rsidR="008B2640" w:rsidRPr="008B2640" w:rsidRDefault="008B2640" w:rsidP="008B2640">
            <w:pPr>
              <w:rPr>
                <w:rFonts w:asciiTheme="minorEastAsia" w:hAnsiTheme="minorEastAsia"/>
                <w:sz w:val="21"/>
                <w:szCs w:val="21"/>
              </w:rPr>
            </w:pPr>
          </w:p>
        </w:tc>
        <w:tc>
          <w:tcPr>
            <w:tcW w:w="1139" w:type="dxa"/>
          </w:tcPr>
          <w:p w:rsidR="008B2640" w:rsidRPr="008B2640" w:rsidRDefault="008B2640" w:rsidP="008B2640">
            <w:pPr>
              <w:rPr>
                <w:rFonts w:asciiTheme="minorEastAsia" w:hAnsiTheme="minorEastAsia"/>
                <w:sz w:val="21"/>
                <w:szCs w:val="21"/>
              </w:rPr>
            </w:pPr>
          </w:p>
        </w:tc>
        <w:tc>
          <w:tcPr>
            <w:tcW w:w="829" w:type="dxa"/>
          </w:tcPr>
          <w:p w:rsidR="008B2640" w:rsidRPr="008B2640" w:rsidRDefault="008B2640" w:rsidP="008B2640">
            <w:pPr>
              <w:rPr>
                <w:rFonts w:asciiTheme="minorEastAsia" w:hAnsiTheme="minorEastAsia"/>
                <w:sz w:val="21"/>
                <w:szCs w:val="21"/>
              </w:rPr>
            </w:pPr>
          </w:p>
        </w:tc>
        <w:tc>
          <w:tcPr>
            <w:tcW w:w="869" w:type="dxa"/>
          </w:tcPr>
          <w:p w:rsidR="008B2640" w:rsidRPr="008B2640" w:rsidRDefault="008B2640" w:rsidP="008B2640">
            <w:pPr>
              <w:rPr>
                <w:rFonts w:asciiTheme="minorEastAsia" w:hAnsiTheme="minorEastAsia"/>
                <w:sz w:val="21"/>
                <w:szCs w:val="21"/>
              </w:rPr>
            </w:pPr>
          </w:p>
        </w:tc>
        <w:tc>
          <w:tcPr>
            <w:tcW w:w="1393" w:type="dxa"/>
          </w:tcPr>
          <w:p w:rsidR="008B2640" w:rsidRPr="008B2640" w:rsidRDefault="008B2640" w:rsidP="008B2640">
            <w:pPr>
              <w:rPr>
                <w:rFonts w:asciiTheme="minorEastAsia" w:hAnsiTheme="minorEastAsia"/>
                <w:sz w:val="21"/>
                <w:szCs w:val="21"/>
              </w:rPr>
            </w:pPr>
          </w:p>
        </w:tc>
      </w:tr>
      <w:tr w:rsidR="008B2640" w:rsidRPr="008B2640" w:rsidTr="008B2640">
        <w:trPr>
          <w:trHeight w:val="260"/>
          <w:jc w:val="center"/>
        </w:trPr>
        <w:tc>
          <w:tcPr>
            <w:tcW w:w="1074" w:type="dxa"/>
            <w:vMerge/>
            <w:tcBorders>
              <w:top w:val="nil"/>
            </w:tcBorders>
          </w:tcPr>
          <w:p w:rsidR="008B2640" w:rsidRPr="008B2640" w:rsidRDefault="008B2640" w:rsidP="008B2640">
            <w:pPr>
              <w:rPr>
                <w:rFonts w:asciiTheme="minorEastAsia" w:hAnsiTheme="minorEastAsia"/>
                <w:sz w:val="21"/>
                <w:szCs w:val="21"/>
              </w:rPr>
            </w:pPr>
          </w:p>
        </w:tc>
        <w:tc>
          <w:tcPr>
            <w:tcW w:w="2158" w:type="dxa"/>
            <w:gridSpan w:val="2"/>
          </w:tcPr>
          <w:p w:rsidR="008B2640" w:rsidRPr="008B2640" w:rsidRDefault="008B2640" w:rsidP="008B2640">
            <w:pPr>
              <w:spacing w:before="62" w:line="192" w:lineRule="auto"/>
              <w:ind w:left="720"/>
              <w:rPr>
                <w:rFonts w:asciiTheme="minorEastAsia" w:hAnsiTheme="minorEastAsia" w:cs="宋体"/>
                <w:sz w:val="21"/>
                <w:szCs w:val="21"/>
              </w:rPr>
            </w:pPr>
            <w:r w:rsidRPr="008B2640">
              <w:rPr>
                <w:rFonts w:asciiTheme="minorEastAsia" w:hAnsiTheme="minorEastAsia" w:cs="宋体"/>
                <w:spacing w:val="17"/>
                <w:sz w:val="21"/>
                <w:szCs w:val="21"/>
              </w:rPr>
              <w:t>其他资金</w:t>
            </w:r>
          </w:p>
        </w:tc>
        <w:tc>
          <w:tcPr>
            <w:tcW w:w="1209" w:type="dxa"/>
          </w:tcPr>
          <w:p w:rsidR="008B2640" w:rsidRPr="008B2640" w:rsidRDefault="008B2640" w:rsidP="008B2640">
            <w:pPr>
              <w:rPr>
                <w:rFonts w:asciiTheme="minorEastAsia" w:hAnsiTheme="minorEastAsia"/>
                <w:sz w:val="21"/>
                <w:szCs w:val="21"/>
              </w:rPr>
            </w:pPr>
          </w:p>
        </w:tc>
        <w:tc>
          <w:tcPr>
            <w:tcW w:w="1139" w:type="dxa"/>
          </w:tcPr>
          <w:p w:rsidR="008B2640" w:rsidRPr="008B2640" w:rsidRDefault="008B2640" w:rsidP="008B2640">
            <w:pPr>
              <w:rPr>
                <w:rFonts w:asciiTheme="minorEastAsia" w:hAnsiTheme="minorEastAsia"/>
                <w:sz w:val="21"/>
                <w:szCs w:val="21"/>
              </w:rPr>
            </w:pPr>
          </w:p>
        </w:tc>
        <w:tc>
          <w:tcPr>
            <w:tcW w:w="1139" w:type="dxa"/>
          </w:tcPr>
          <w:p w:rsidR="008B2640" w:rsidRPr="008B2640" w:rsidRDefault="008B2640" w:rsidP="008B2640">
            <w:pPr>
              <w:rPr>
                <w:rFonts w:asciiTheme="minorEastAsia" w:hAnsiTheme="minorEastAsia"/>
                <w:sz w:val="21"/>
                <w:szCs w:val="21"/>
              </w:rPr>
            </w:pPr>
          </w:p>
        </w:tc>
        <w:tc>
          <w:tcPr>
            <w:tcW w:w="829" w:type="dxa"/>
          </w:tcPr>
          <w:p w:rsidR="008B2640" w:rsidRPr="008B2640" w:rsidRDefault="008B2640" w:rsidP="008B2640">
            <w:pPr>
              <w:rPr>
                <w:rFonts w:asciiTheme="minorEastAsia" w:hAnsiTheme="minorEastAsia"/>
                <w:sz w:val="21"/>
                <w:szCs w:val="21"/>
              </w:rPr>
            </w:pPr>
          </w:p>
        </w:tc>
        <w:tc>
          <w:tcPr>
            <w:tcW w:w="869" w:type="dxa"/>
          </w:tcPr>
          <w:p w:rsidR="008B2640" w:rsidRPr="008B2640" w:rsidRDefault="008B2640" w:rsidP="008B2640">
            <w:pPr>
              <w:rPr>
                <w:rFonts w:asciiTheme="minorEastAsia" w:hAnsiTheme="minorEastAsia"/>
                <w:sz w:val="21"/>
                <w:szCs w:val="21"/>
              </w:rPr>
            </w:pPr>
          </w:p>
        </w:tc>
        <w:tc>
          <w:tcPr>
            <w:tcW w:w="1393" w:type="dxa"/>
          </w:tcPr>
          <w:p w:rsidR="008B2640" w:rsidRPr="008B2640" w:rsidRDefault="008B2640" w:rsidP="008B2640">
            <w:pPr>
              <w:rPr>
                <w:rFonts w:asciiTheme="minorEastAsia" w:hAnsiTheme="minorEastAsia"/>
                <w:sz w:val="21"/>
                <w:szCs w:val="21"/>
              </w:rPr>
            </w:pPr>
          </w:p>
        </w:tc>
      </w:tr>
      <w:tr w:rsidR="008B2640" w:rsidRPr="008B2640" w:rsidTr="008B2640">
        <w:trPr>
          <w:trHeight w:val="270"/>
          <w:jc w:val="center"/>
        </w:trPr>
        <w:tc>
          <w:tcPr>
            <w:tcW w:w="1074" w:type="dxa"/>
            <w:vMerge w:val="restart"/>
            <w:tcBorders>
              <w:bottom w:val="nil"/>
            </w:tcBorders>
          </w:tcPr>
          <w:p w:rsidR="008B2640" w:rsidRPr="008B2640" w:rsidRDefault="008B2640" w:rsidP="008B2640">
            <w:pPr>
              <w:spacing w:before="51" w:line="219" w:lineRule="auto"/>
              <w:ind w:left="314" w:right="128" w:hanging="210"/>
              <w:rPr>
                <w:rFonts w:asciiTheme="minorEastAsia" w:hAnsiTheme="minorEastAsia" w:cs="宋体"/>
                <w:sz w:val="21"/>
                <w:szCs w:val="21"/>
              </w:rPr>
            </w:pPr>
            <w:r w:rsidRPr="008B2640">
              <w:rPr>
                <w:rFonts w:asciiTheme="minorEastAsia" w:hAnsiTheme="minorEastAsia" w:cs="宋体"/>
                <w:spacing w:val="-3"/>
                <w:sz w:val="21"/>
                <w:szCs w:val="21"/>
              </w:rPr>
              <w:t>年度总体</w:t>
            </w:r>
            <w:r w:rsidRPr="008B2640">
              <w:rPr>
                <w:rFonts w:asciiTheme="minorEastAsia" w:hAnsiTheme="minorEastAsia" w:cs="宋体"/>
                <w:spacing w:val="1"/>
                <w:sz w:val="21"/>
                <w:szCs w:val="21"/>
              </w:rPr>
              <w:t xml:space="preserve"> </w:t>
            </w:r>
            <w:r w:rsidRPr="008B2640">
              <w:rPr>
                <w:rFonts w:asciiTheme="minorEastAsia" w:hAnsiTheme="minorEastAsia" w:cs="宋体"/>
                <w:spacing w:val="8"/>
                <w:sz w:val="21"/>
                <w:szCs w:val="21"/>
              </w:rPr>
              <w:t>目标</w:t>
            </w:r>
          </w:p>
        </w:tc>
        <w:tc>
          <w:tcPr>
            <w:tcW w:w="4506" w:type="dxa"/>
            <w:gridSpan w:val="4"/>
          </w:tcPr>
          <w:p w:rsidR="008B2640" w:rsidRPr="008B2640" w:rsidRDefault="008B2640" w:rsidP="008B2640">
            <w:pPr>
              <w:spacing w:before="72" w:line="192" w:lineRule="auto"/>
              <w:ind w:left="1820"/>
              <w:rPr>
                <w:rFonts w:asciiTheme="minorEastAsia" w:hAnsiTheme="minorEastAsia" w:cs="宋体"/>
                <w:sz w:val="21"/>
                <w:szCs w:val="21"/>
              </w:rPr>
            </w:pPr>
            <w:r w:rsidRPr="008B2640">
              <w:rPr>
                <w:rFonts w:asciiTheme="minorEastAsia" w:hAnsiTheme="minorEastAsia" w:cs="宋体"/>
                <w:spacing w:val="17"/>
                <w:sz w:val="21"/>
                <w:szCs w:val="21"/>
              </w:rPr>
              <w:t>预期目标</w:t>
            </w:r>
          </w:p>
        </w:tc>
        <w:tc>
          <w:tcPr>
            <w:tcW w:w="4230" w:type="dxa"/>
            <w:gridSpan w:val="4"/>
          </w:tcPr>
          <w:p w:rsidR="008B2640" w:rsidRPr="008B2640" w:rsidRDefault="008B2640" w:rsidP="008B2640">
            <w:pPr>
              <w:spacing w:before="31" w:line="210" w:lineRule="auto"/>
              <w:ind w:left="1474"/>
              <w:rPr>
                <w:rFonts w:asciiTheme="minorEastAsia" w:hAnsiTheme="minorEastAsia" w:cs="宋体"/>
                <w:sz w:val="21"/>
                <w:szCs w:val="21"/>
              </w:rPr>
            </w:pPr>
            <w:r w:rsidRPr="008B2640">
              <w:rPr>
                <w:rFonts w:asciiTheme="minorEastAsia" w:hAnsiTheme="minorEastAsia" w:cs="宋体"/>
                <w:spacing w:val="1"/>
                <w:sz w:val="21"/>
                <w:szCs w:val="21"/>
              </w:rPr>
              <w:t>实际完成情况</w:t>
            </w:r>
          </w:p>
        </w:tc>
      </w:tr>
      <w:tr w:rsidR="008B2640" w:rsidRPr="008B2640" w:rsidTr="008B2640">
        <w:trPr>
          <w:trHeight w:val="270"/>
          <w:jc w:val="center"/>
        </w:trPr>
        <w:tc>
          <w:tcPr>
            <w:tcW w:w="1074" w:type="dxa"/>
            <w:vMerge/>
            <w:tcBorders>
              <w:top w:val="nil"/>
            </w:tcBorders>
          </w:tcPr>
          <w:p w:rsidR="008B2640" w:rsidRPr="008B2640" w:rsidRDefault="008B2640" w:rsidP="008B2640">
            <w:pPr>
              <w:rPr>
                <w:rFonts w:asciiTheme="minorEastAsia" w:hAnsiTheme="minorEastAsia"/>
                <w:sz w:val="21"/>
                <w:szCs w:val="21"/>
              </w:rPr>
            </w:pPr>
          </w:p>
        </w:tc>
        <w:tc>
          <w:tcPr>
            <w:tcW w:w="4506" w:type="dxa"/>
            <w:gridSpan w:val="4"/>
          </w:tcPr>
          <w:p w:rsidR="008B2640" w:rsidRPr="008B2640" w:rsidRDefault="00CD0347" w:rsidP="008B2640">
            <w:pPr>
              <w:rPr>
                <w:rFonts w:asciiTheme="minorEastAsia" w:hAnsiTheme="minorEastAsia"/>
                <w:sz w:val="21"/>
                <w:szCs w:val="21"/>
              </w:rPr>
            </w:pPr>
            <w:r>
              <w:rPr>
                <w:rFonts w:asciiTheme="minorEastAsia" w:hAnsiTheme="minorEastAsia" w:hint="eastAsia"/>
                <w:sz w:val="21"/>
                <w:szCs w:val="21"/>
              </w:rPr>
              <w:t>及时拨付，保证社区的正常运行</w:t>
            </w:r>
          </w:p>
        </w:tc>
        <w:tc>
          <w:tcPr>
            <w:tcW w:w="4230" w:type="dxa"/>
            <w:gridSpan w:val="4"/>
          </w:tcPr>
          <w:p w:rsidR="008B2640" w:rsidRPr="008B2640" w:rsidRDefault="00CD0347" w:rsidP="008B2640">
            <w:pPr>
              <w:rPr>
                <w:rFonts w:asciiTheme="minorEastAsia" w:hAnsiTheme="minorEastAsia"/>
                <w:sz w:val="21"/>
                <w:szCs w:val="21"/>
              </w:rPr>
            </w:pPr>
            <w:r>
              <w:rPr>
                <w:rFonts w:asciiTheme="minorEastAsia" w:hAnsiTheme="minorEastAsia" w:hint="eastAsia"/>
                <w:sz w:val="21"/>
                <w:szCs w:val="21"/>
              </w:rPr>
              <w:t>及时拨付，保证社区的正常运行</w:t>
            </w:r>
          </w:p>
        </w:tc>
      </w:tr>
      <w:tr w:rsidR="008B2640" w:rsidRPr="008B2640" w:rsidTr="008B2640">
        <w:trPr>
          <w:trHeight w:val="709"/>
          <w:jc w:val="center"/>
        </w:trPr>
        <w:tc>
          <w:tcPr>
            <w:tcW w:w="1074" w:type="dxa"/>
            <w:vMerge w:val="restart"/>
            <w:tcBorders>
              <w:bottom w:val="nil"/>
            </w:tcBorders>
            <w:textDirection w:val="tbRlV"/>
          </w:tcPr>
          <w:p w:rsidR="008B2640" w:rsidRPr="008B2640" w:rsidRDefault="008B2640" w:rsidP="008B2640">
            <w:pPr>
              <w:spacing w:line="347" w:lineRule="auto"/>
              <w:rPr>
                <w:rFonts w:asciiTheme="minorEastAsia" w:hAnsiTheme="minorEastAsia"/>
                <w:sz w:val="21"/>
                <w:szCs w:val="21"/>
              </w:rPr>
            </w:pPr>
          </w:p>
          <w:p w:rsidR="008B2640" w:rsidRPr="008B2640" w:rsidRDefault="008B2640" w:rsidP="008B2640">
            <w:pPr>
              <w:spacing w:before="71" w:line="217" w:lineRule="auto"/>
              <w:ind w:left="3352"/>
              <w:rPr>
                <w:rFonts w:asciiTheme="minorEastAsia" w:hAnsiTheme="minorEastAsia" w:cs="宋体"/>
                <w:sz w:val="21"/>
                <w:szCs w:val="21"/>
              </w:rPr>
            </w:pPr>
            <w:r w:rsidRPr="008B2640">
              <w:rPr>
                <w:rFonts w:asciiTheme="minorEastAsia" w:hAnsiTheme="minorEastAsia" w:cs="宋体"/>
                <w:sz w:val="21"/>
                <w:szCs w:val="21"/>
              </w:rPr>
              <w:t>绩效指标</w:t>
            </w:r>
          </w:p>
        </w:tc>
        <w:tc>
          <w:tcPr>
            <w:tcW w:w="1079" w:type="dxa"/>
          </w:tcPr>
          <w:p w:rsidR="008B2640" w:rsidRPr="008B2640" w:rsidRDefault="008B2640" w:rsidP="008B2640">
            <w:pPr>
              <w:spacing w:before="252" w:line="220" w:lineRule="auto"/>
              <w:ind w:left="111"/>
              <w:rPr>
                <w:rFonts w:asciiTheme="minorEastAsia" w:hAnsiTheme="minorEastAsia" w:cs="宋体"/>
                <w:sz w:val="21"/>
                <w:szCs w:val="21"/>
              </w:rPr>
            </w:pPr>
            <w:r w:rsidRPr="008B2640">
              <w:rPr>
                <w:rFonts w:asciiTheme="minorEastAsia" w:hAnsiTheme="minorEastAsia" w:cs="宋体"/>
                <w:spacing w:val="-2"/>
                <w:sz w:val="21"/>
                <w:szCs w:val="21"/>
              </w:rPr>
              <w:t>一级指标</w:t>
            </w:r>
          </w:p>
        </w:tc>
        <w:tc>
          <w:tcPr>
            <w:tcW w:w="1079" w:type="dxa"/>
          </w:tcPr>
          <w:p w:rsidR="008B2640" w:rsidRPr="008B2640" w:rsidRDefault="008B2640" w:rsidP="008B2640">
            <w:pPr>
              <w:spacing w:before="252" w:line="220" w:lineRule="auto"/>
              <w:ind w:left="111"/>
              <w:rPr>
                <w:rFonts w:asciiTheme="minorEastAsia" w:hAnsiTheme="minorEastAsia" w:cs="宋体"/>
                <w:sz w:val="21"/>
                <w:szCs w:val="21"/>
              </w:rPr>
            </w:pPr>
            <w:r w:rsidRPr="008B2640">
              <w:rPr>
                <w:rFonts w:asciiTheme="minorEastAsia" w:hAnsiTheme="minorEastAsia" w:cs="宋体"/>
                <w:spacing w:val="-3"/>
                <w:sz w:val="21"/>
                <w:szCs w:val="21"/>
              </w:rPr>
              <w:t>二级指标</w:t>
            </w:r>
          </w:p>
        </w:tc>
        <w:tc>
          <w:tcPr>
            <w:tcW w:w="1209" w:type="dxa"/>
          </w:tcPr>
          <w:p w:rsidR="008B2640" w:rsidRPr="008B2640" w:rsidRDefault="008B2640" w:rsidP="008B2640">
            <w:pPr>
              <w:spacing w:before="252" w:line="220" w:lineRule="auto"/>
              <w:ind w:left="82"/>
              <w:rPr>
                <w:rFonts w:asciiTheme="minorEastAsia" w:hAnsiTheme="minorEastAsia" w:cs="宋体"/>
                <w:sz w:val="21"/>
                <w:szCs w:val="21"/>
              </w:rPr>
            </w:pPr>
            <w:r w:rsidRPr="008B2640">
              <w:rPr>
                <w:rFonts w:asciiTheme="minorEastAsia" w:hAnsiTheme="minorEastAsia" w:cs="宋体"/>
                <w:spacing w:val="-2"/>
                <w:sz w:val="21"/>
                <w:szCs w:val="21"/>
              </w:rPr>
              <w:t>三级指标</w:t>
            </w:r>
          </w:p>
        </w:tc>
        <w:tc>
          <w:tcPr>
            <w:tcW w:w="1139" w:type="dxa"/>
          </w:tcPr>
          <w:p w:rsidR="008B2640" w:rsidRPr="008B2640" w:rsidRDefault="008B2640" w:rsidP="008B2640">
            <w:pPr>
              <w:spacing w:before="151" w:line="211" w:lineRule="auto"/>
              <w:ind w:left="353"/>
              <w:rPr>
                <w:rFonts w:asciiTheme="minorEastAsia" w:hAnsiTheme="minorEastAsia" w:cs="宋体"/>
                <w:sz w:val="21"/>
                <w:szCs w:val="21"/>
              </w:rPr>
            </w:pPr>
            <w:r w:rsidRPr="008B2640">
              <w:rPr>
                <w:rFonts w:asciiTheme="minorEastAsia" w:hAnsiTheme="minorEastAsia" w:cs="宋体"/>
                <w:spacing w:val="6"/>
                <w:sz w:val="21"/>
                <w:szCs w:val="21"/>
              </w:rPr>
              <w:t>年度</w:t>
            </w:r>
          </w:p>
          <w:p w:rsidR="008B2640" w:rsidRPr="008B2640" w:rsidRDefault="008B2640" w:rsidP="008B2640">
            <w:pPr>
              <w:spacing w:line="219" w:lineRule="auto"/>
              <w:ind w:left="243"/>
              <w:rPr>
                <w:rFonts w:asciiTheme="minorEastAsia" w:hAnsiTheme="minorEastAsia" w:cs="宋体"/>
                <w:sz w:val="21"/>
                <w:szCs w:val="21"/>
              </w:rPr>
            </w:pPr>
            <w:r w:rsidRPr="008B2640">
              <w:rPr>
                <w:rFonts w:asciiTheme="minorEastAsia" w:hAnsiTheme="minorEastAsia" w:cs="宋体"/>
                <w:spacing w:val="-3"/>
                <w:sz w:val="21"/>
                <w:szCs w:val="21"/>
              </w:rPr>
              <w:t>指标值</w:t>
            </w:r>
          </w:p>
        </w:tc>
        <w:tc>
          <w:tcPr>
            <w:tcW w:w="1139" w:type="dxa"/>
          </w:tcPr>
          <w:p w:rsidR="008B2640" w:rsidRPr="008B2640" w:rsidRDefault="008B2640" w:rsidP="008B2640">
            <w:pPr>
              <w:spacing w:before="152" w:line="210" w:lineRule="auto"/>
              <w:ind w:left="355"/>
              <w:rPr>
                <w:rFonts w:asciiTheme="minorEastAsia" w:hAnsiTheme="minorEastAsia" w:cs="宋体"/>
                <w:sz w:val="21"/>
                <w:szCs w:val="21"/>
              </w:rPr>
            </w:pPr>
            <w:r w:rsidRPr="008B2640">
              <w:rPr>
                <w:rFonts w:asciiTheme="minorEastAsia" w:hAnsiTheme="minorEastAsia" w:cs="宋体"/>
                <w:spacing w:val="4"/>
                <w:sz w:val="21"/>
                <w:szCs w:val="21"/>
              </w:rPr>
              <w:t>实际</w:t>
            </w:r>
          </w:p>
          <w:p w:rsidR="008B2640" w:rsidRPr="008B2640" w:rsidRDefault="008B2640" w:rsidP="008B2640">
            <w:pPr>
              <w:spacing w:line="219" w:lineRule="auto"/>
              <w:ind w:left="244"/>
              <w:rPr>
                <w:rFonts w:asciiTheme="minorEastAsia" w:hAnsiTheme="minorEastAsia" w:cs="宋体"/>
                <w:sz w:val="21"/>
                <w:szCs w:val="21"/>
              </w:rPr>
            </w:pPr>
            <w:r w:rsidRPr="008B2640">
              <w:rPr>
                <w:rFonts w:asciiTheme="minorEastAsia" w:hAnsiTheme="minorEastAsia" w:cs="宋体"/>
                <w:spacing w:val="-3"/>
                <w:sz w:val="21"/>
                <w:szCs w:val="21"/>
              </w:rPr>
              <w:t>完成值</w:t>
            </w:r>
          </w:p>
        </w:tc>
        <w:tc>
          <w:tcPr>
            <w:tcW w:w="829" w:type="dxa"/>
          </w:tcPr>
          <w:p w:rsidR="008B2640" w:rsidRPr="008B2640" w:rsidRDefault="008B2640" w:rsidP="008B2640">
            <w:pPr>
              <w:spacing w:before="251" w:line="219" w:lineRule="auto"/>
              <w:ind w:left="195"/>
              <w:rPr>
                <w:rFonts w:asciiTheme="minorEastAsia" w:hAnsiTheme="minorEastAsia" w:cs="宋体"/>
                <w:sz w:val="21"/>
                <w:szCs w:val="21"/>
              </w:rPr>
            </w:pPr>
            <w:r w:rsidRPr="008B2640">
              <w:rPr>
                <w:rFonts w:asciiTheme="minorEastAsia" w:hAnsiTheme="minorEastAsia" w:cs="宋体"/>
                <w:spacing w:val="-3"/>
                <w:sz w:val="21"/>
                <w:szCs w:val="21"/>
              </w:rPr>
              <w:t>分值</w:t>
            </w:r>
          </w:p>
        </w:tc>
        <w:tc>
          <w:tcPr>
            <w:tcW w:w="869" w:type="dxa"/>
          </w:tcPr>
          <w:p w:rsidR="008B2640" w:rsidRPr="008B2640" w:rsidRDefault="008B2640" w:rsidP="008B2640">
            <w:pPr>
              <w:spacing w:before="251" w:line="219" w:lineRule="auto"/>
              <w:ind w:left="216"/>
              <w:rPr>
                <w:rFonts w:asciiTheme="minorEastAsia" w:hAnsiTheme="minorEastAsia" w:cs="宋体"/>
                <w:sz w:val="21"/>
                <w:szCs w:val="21"/>
              </w:rPr>
            </w:pPr>
            <w:r w:rsidRPr="008B2640">
              <w:rPr>
                <w:rFonts w:asciiTheme="minorEastAsia" w:hAnsiTheme="minorEastAsia" w:cs="宋体"/>
                <w:spacing w:val="-3"/>
                <w:sz w:val="21"/>
                <w:szCs w:val="21"/>
              </w:rPr>
              <w:t>得分</w:t>
            </w:r>
          </w:p>
        </w:tc>
        <w:tc>
          <w:tcPr>
            <w:tcW w:w="1393" w:type="dxa"/>
          </w:tcPr>
          <w:p w:rsidR="008B2640" w:rsidRPr="008B2640" w:rsidRDefault="008B2640" w:rsidP="008B2640">
            <w:pPr>
              <w:spacing w:before="41" w:line="194" w:lineRule="auto"/>
              <w:ind w:left="267"/>
              <w:rPr>
                <w:rFonts w:asciiTheme="minorEastAsia" w:hAnsiTheme="minorEastAsia" w:cs="宋体"/>
                <w:sz w:val="21"/>
                <w:szCs w:val="21"/>
              </w:rPr>
            </w:pPr>
            <w:r w:rsidRPr="008B2640">
              <w:rPr>
                <w:rFonts w:asciiTheme="minorEastAsia" w:hAnsiTheme="minorEastAsia" w:cs="宋体"/>
                <w:spacing w:val="5"/>
                <w:sz w:val="21"/>
                <w:szCs w:val="21"/>
              </w:rPr>
              <w:t>偏差原因</w:t>
            </w:r>
          </w:p>
          <w:p w:rsidR="008B2640" w:rsidRPr="008B2640" w:rsidRDefault="008B2640" w:rsidP="008B2640">
            <w:pPr>
              <w:spacing w:before="1" w:line="218" w:lineRule="auto"/>
              <w:ind w:left="377"/>
              <w:rPr>
                <w:rFonts w:asciiTheme="minorEastAsia" w:hAnsiTheme="minorEastAsia" w:cs="宋体"/>
                <w:sz w:val="21"/>
                <w:szCs w:val="21"/>
              </w:rPr>
            </w:pPr>
            <w:r w:rsidRPr="008B2640">
              <w:rPr>
                <w:rFonts w:asciiTheme="minorEastAsia" w:hAnsiTheme="minorEastAsia" w:cs="宋体"/>
                <w:spacing w:val="3"/>
                <w:sz w:val="21"/>
                <w:szCs w:val="21"/>
              </w:rPr>
              <w:t>分析及</w:t>
            </w:r>
          </w:p>
          <w:p w:rsidR="008B2640" w:rsidRPr="008B2640" w:rsidRDefault="008B2640" w:rsidP="008B2640">
            <w:pPr>
              <w:spacing w:line="192" w:lineRule="auto"/>
              <w:ind w:left="267"/>
              <w:rPr>
                <w:rFonts w:asciiTheme="minorEastAsia" w:hAnsiTheme="minorEastAsia" w:cs="宋体"/>
                <w:sz w:val="21"/>
                <w:szCs w:val="21"/>
              </w:rPr>
            </w:pPr>
            <w:r w:rsidRPr="008B2640">
              <w:rPr>
                <w:rFonts w:asciiTheme="minorEastAsia" w:hAnsiTheme="minorEastAsia" w:cs="宋体"/>
                <w:spacing w:val="22"/>
                <w:sz w:val="21"/>
                <w:szCs w:val="21"/>
              </w:rPr>
              <w:t>改进措施</w:t>
            </w:r>
          </w:p>
        </w:tc>
      </w:tr>
      <w:tr w:rsidR="00A55922" w:rsidRPr="008B2640" w:rsidTr="008B2640">
        <w:trPr>
          <w:trHeight w:val="270"/>
          <w:jc w:val="center"/>
        </w:trPr>
        <w:tc>
          <w:tcPr>
            <w:tcW w:w="1074" w:type="dxa"/>
            <w:vMerge/>
            <w:tcBorders>
              <w:top w:val="nil"/>
              <w:bottom w:val="nil"/>
            </w:tcBorders>
            <w:textDirection w:val="tbRlV"/>
          </w:tcPr>
          <w:p w:rsidR="00A55922" w:rsidRPr="008B2640" w:rsidRDefault="00A55922" w:rsidP="008B2640">
            <w:pPr>
              <w:rPr>
                <w:rFonts w:asciiTheme="minorEastAsia" w:hAnsiTheme="minorEastAsia"/>
                <w:sz w:val="21"/>
                <w:szCs w:val="21"/>
              </w:rPr>
            </w:pPr>
          </w:p>
        </w:tc>
        <w:tc>
          <w:tcPr>
            <w:tcW w:w="1079" w:type="dxa"/>
            <w:vMerge w:val="restart"/>
            <w:tcBorders>
              <w:bottom w:val="nil"/>
            </w:tcBorders>
          </w:tcPr>
          <w:p w:rsidR="00A55922" w:rsidRPr="008B2640" w:rsidRDefault="00A55922" w:rsidP="008B2640">
            <w:pPr>
              <w:spacing w:line="296" w:lineRule="auto"/>
              <w:rPr>
                <w:rFonts w:asciiTheme="minorEastAsia" w:hAnsiTheme="minorEastAsia"/>
                <w:sz w:val="21"/>
                <w:szCs w:val="21"/>
              </w:rPr>
            </w:pPr>
          </w:p>
          <w:p w:rsidR="00A55922" w:rsidRPr="008B2640" w:rsidRDefault="00A55922" w:rsidP="008B2640">
            <w:pPr>
              <w:spacing w:line="296" w:lineRule="auto"/>
              <w:rPr>
                <w:rFonts w:asciiTheme="minorEastAsia" w:hAnsiTheme="minorEastAsia"/>
                <w:sz w:val="21"/>
                <w:szCs w:val="21"/>
              </w:rPr>
            </w:pPr>
          </w:p>
          <w:p w:rsidR="00A55922" w:rsidRPr="008B2640" w:rsidRDefault="00A55922" w:rsidP="008B2640">
            <w:pPr>
              <w:spacing w:line="297" w:lineRule="auto"/>
              <w:rPr>
                <w:rFonts w:asciiTheme="minorEastAsia" w:hAnsiTheme="minorEastAsia"/>
                <w:sz w:val="21"/>
                <w:szCs w:val="21"/>
              </w:rPr>
            </w:pPr>
          </w:p>
          <w:p w:rsidR="00A55922" w:rsidRPr="008B2640" w:rsidRDefault="00A55922" w:rsidP="008B2640">
            <w:pPr>
              <w:spacing w:line="297" w:lineRule="auto"/>
              <w:rPr>
                <w:rFonts w:asciiTheme="minorEastAsia" w:hAnsiTheme="minorEastAsia"/>
                <w:sz w:val="21"/>
                <w:szCs w:val="21"/>
              </w:rPr>
            </w:pPr>
          </w:p>
          <w:p w:rsidR="00A55922" w:rsidRPr="008B2640" w:rsidRDefault="00A55922" w:rsidP="008B2640">
            <w:pPr>
              <w:spacing w:before="69" w:line="520" w:lineRule="exact"/>
              <w:ind w:left="111"/>
              <w:rPr>
                <w:rFonts w:asciiTheme="minorEastAsia" w:hAnsiTheme="minorEastAsia" w:cs="宋体"/>
                <w:sz w:val="21"/>
                <w:szCs w:val="21"/>
              </w:rPr>
            </w:pPr>
            <w:r w:rsidRPr="008B2640">
              <w:rPr>
                <w:rFonts w:asciiTheme="minorEastAsia" w:hAnsiTheme="minorEastAsia" w:cs="宋体"/>
                <w:spacing w:val="-2"/>
                <w:position w:val="24"/>
                <w:sz w:val="21"/>
                <w:szCs w:val="21"/>
              </w:rPr>
              <w:t>产出指标</w:t>
            </w:r>
          </w:p>
          <w:p w:rsidR="00A55922" w:rsidRPr="008B2640" w:rsidRDefault="00A55922" w:rsidP="008B2640">
            <w:pPr>
              <w:spacing w:line="220" w:lineRule="auto"/>
              <w:ind w:left="210"/>
              <w:rPr>
                <w:rFonts w:asciiTheme="minorEastAsia" w:hAnsiTheme="minorEastAsia" w:cs="宋体"/>
                <w:sz w:val="21"/>
                <w:szCs w:val="21"/>
              </w:rPr>
            </w:pPr>
            <w:r w:rsidRPr="008B2640">
              <w:rPr>
                <w:rFonts w:asciiTheme="minorEastAsia" w:hAnsiTheme="minorEastAsia" w:cs="宋体"/>
                <w:spacing w:val="9"/>
                <w:sz w:val="21"/>
                <w:szCs w:val="21"/>
              </w:rPr>
              <w:t>(50分)</w:t>
            </w:r>
          </w:p>
        </w:tc>
        <w:tc>
          <w:tcPr>
            <w:tcW w:w="1079" w:type="dxa"/>
            <w:tcBorders>
              <w:bottom w:val="nil"/>
            </w:tcBorders>
          </w:tcPr>
          <w:p w:rsidR="00A55922" w:rsidRPr="008B2640" w:rsidRDefault="00A55922" w:rsidP="008B2640">
            <w:pPr>
              <w:spacing w:before="302" w:line="219" w:lineRule="auto"/>
              <w:ind w:left="111"/>
              <w:rPr>
                <w:rFonts w:asciiTheme="minorEastAsia" w:hAnsiTheme="minorEastAsia" w:cs="宋体"/>
                <w:sz w:val="21"/>
                <w:szCs w:val="21"/>
              </w:rPr>
            </w:pPr>
            <w:r w:rsidRPr="008B2640">
              <w:rPr>
                <w:rFonts w:asciiTheme="minorEastAsia" w:hAnsiTheme="minorEastAsia" w:cs="宋体"/>
                <w:spacing w:val="-2"/>
                <w:sz w:val="21"/>
                <w:szCs w:val="21"/>
              </w:rPr>
              <w:t>数量指标</w:t>
            </w:r>
          </w:p>
        </w:tc>
        <w:tc>
          <w:tcPr>
            <w:tcW w:w="1209" w:type="dxa"/>
          </w:tcPr>
          <w:p w:rsidR="00A55922" w:rsidRPr="008B2640" w:rsidRDefault="009047E3" w:rsidP="001D1825">
            <w:pPr>
              <w:spacing w:before="33" w:line="208" w:lineRule="auto"/>
              <w:ind w:left="82"/>
              <w:jc w:val="center"/>
              <w:rPr>
                <w:rFonts w:asciiTheme="minorEastAsia" w:hAnsiTheme="minorEastAsia" w:cs="宋体"/>
                <w:sz w:val="21"/>
                <w:szCs w:val="21"/>
              </w:rPr>
            </w:pPr>
            <w:r>
              <w:rPr>
                <w:rFonts w:asciiTheme="minorEastAsia" w:hAnsiTheme="minorEastAsia" w:cs="宋体" w:hint="eastAsia"/>
                <w:spacing w:val="10"/>
                <w:sz w:val="21"/>
                <w:szCs w:val="21"/>
              </w:rPr>
              <w:t>收益社区的个数</w:t>
            </w:r>
          </w:p>
        </w:tc>
        <w:tc>
          <w:tcPr>
            <w:tcW w:w="1139" w:type="dxa"/>
          </w:tcPr>
          <w:p w:rsidR="00A55922" w:rsidRPr="008B2640" w:rsidRDefault="00EB0619" w:rsidP="001D1825">
            <w:pPr>
              <w:jc w:val="center"/>
              <w:rPr>
                <w:rFonts w:asciiTheme="minorEastAsia" w:hAnsiTheme="minorEastAsia"/>
                <w:sz w:val="21"/>
                <w:szCs w:val="21"/>
              </w:rPr>
            </w:pPr>
            <w:r>
              <w:rPr>
                <w:rFonts w:asciiTheme="minorEastAsia" w:hAnsiTheme="minorEastAsia" w:cs="Times New Roman" w:hint="eastAsia"/>
                <w:sz w:val="21"/>
                <w:szCs w:val="21"/>
              </w:rPr>
              <w:t>9个社区</w:t>
            </w:r>
          </w:p>
        </w:tc>
        <w:tc>
          <w:tcPr>
            <w:tcW w:w="1139" w:type="dxa"/>
          </w:tcPr>
          <w:p w:rsidR="00A55922" w:rsidRPr="008B2640" w:rsidRDefault="00EB0619" w:rsidP="001D1825">
            <w:pPr>
              <w:jc w:val="center"/>
              <w:rPr>
                <w:rFonts w:asciiTheme="minorEastAsia" w:hAnsiTheme="minorEastAsia"/>
                <w:sz w:val="21"/>
                <w:szCs w:val="21"/>
              </w:rPr>
            </w:pPr>
            <w:r>
              <w:rPr>
                <w:rFonts w:asciiTheme="minorEastAsia" w:hAnsiTheme="minorEastAsia" w:cs="Times New Roman" w:hint="eastAsia"/>
                <w:sz w:val="21"/>
                <w:szCs w:val="21"/>
              </w:rPr>
              <w:t>9个社区</w:t>
            </w:r>
          </w:p>
        </w:tc>
        <w:tc>
          <w:tcPr>
            <w:tcW w:w="829" w:type="dxa"/>
          </w:tcPr>
          <w:p w:rsidR="00A55922" w:rsidRDefault="00D2205B" w:rsidP="00A55922">
            <w:pPr>
              <w:jc w:val="center"/>
            </w:pPr>
            <w:r>
              <w:rPr>
                <w:rFonts w:asciiTheme="minorEastAsia" w:hAnsiTheme="minorEastAsia" w:hint="eastAsia"/>
                <w:sz w:val="21"/>
                <w:szCs w:val="21"/>
              </w:rPr>
              <w:t>12.5</w:t>
            </w:r>
          </w:p>
        </w:tc>
        <w:tc>
          <w:tcPr>
            <w:tcW w:w="869" w:type="dxa"/>
          </w:tcPr>
          <w:p w:rsidR="00A55922" w:rsidRDefault="00D2205B" w:rsidP="00A55922">
            <w:pPr>
              <w:jc w:val="center"/>
            </w:pPr>
            <w:r>
              <w:rPr>
                <w:rFonts w:asciiTheme="minorEastAsia" w:hAnsiTheme="minorEastAsia" w:hint="eastAsia"/>
                <w:sz w:val="21"/>
                <w:szCs w:val="21"/>
              </w:rPr>
              <w:t>12.5</w:t>
            </w:r>
          </w:p>
        </w:tc>
        <w:tc>
          <w:tcPr>
            <w:tcW w:w="1393" w:type="dxa"/>
          </w:tcPr>
          <w:p w:rsidR="00A55922" w:rsidRPr="008B2640" w:rsidRDefault="00A55922" w:rsidP="008B2640">
            <w:pPr>
              <w:rPr>
                <w:rFonts w:asciiTheme="minorEastAsia" w:hAnsiTheme="minorEastAsia"/>
                <w:sz w:val="21"/>
                <w:szCs w:val="21"/>
              </w:rPr>
            </w:pPr>
          </w:p>
        </w:tc>
      </w:tr>
      <w:tr w:rsidR="00A55922" w:rsidRPr="008B2640" w:rsidTr="008B2640">
        <w:trPr>
          <w:trHeight w:val="270"/>
          <w:jc w:val="center"/>
        </w:trPr>
        <w:tc>
          <w:tcPr>
            <w:tcW w:w="1074" w:type="dxa"/>
            <w:vMerge/>
            <w:tcBorders>
              <w:top w:val="nil"/>
              <w:bottom w:val="nil"/>
            </w:tcBorders>
            <w:textDirection w:val="tbRlV"/>
          </w:tcPr>
          <w:p w:rsidR="00A55922" w:rsidRPr="008B2640" w:rsidRDefault="00A55922" w:rsidP="008B2640">
            <w:pPr>
              <w:rPr>
                <w:rFonts w:asciiTheme="minorEastAsia" w:hAnsiTheme="minorEastAsia"/>
                <w:sz w:val="21"/>
                <w:szCs w:val="21"/>
              </w:rPr>
            </w:pPr>
          </w:p>
        </w:tc>
        <w:tc>
          <w:tcPr>
            <w:tcW w:w="1079" w:type="dxa"/>
            <w:vMerge/>
            <w:tcBorders>
              <w:top w:val="nil"/>
              <w:bottom w:val="nil"/>
            </w:tcBorders>
          </w:tcPr>
          <w:p w:rsidR="00A55922" w:rsidRPr="008B2640" w:rsidRDefault="00A55922" w:rsidP="008B2640">
            <w:pPr>
              <w:rPr>
                <w:rFonts w:asciiTheme="minorEastAsia" w:hAnsiTheme="minorEastAsia"/>
                <w:sz w:val="21"/>
                <w:szCs w:val="21"/>
              </w:rPr>
            </w:pPr>
          </w:p>
        </w:tc>
        <w:tc>
          <w:tcPr>
            <w:tcW w:w="1079" w:type="dxa"/>
            <w:tcBorders>
              <w:bottom w:val="nil"/>
            </w:tcBorders>
          </w:tcPr>
          <w:p w:rsidR="00A55922" w:rsidRPr="008B2640" w:rsidRDefault="00A55922" w:rsidP="008B2640">
            <w:pPr>
              <w:spacing w:before="303" w:line="220" w:lineRule="auto"/>
              <w:ind w:left="111"/>
              <w:rPr>
                <w:rFonts w:asciiTheme="minorEastAsia" w:hAnsiTheme="minorEastAsia" w:cs="宋体"/>
                <w:sz w:val="21"/>
                <w:szCs w:val="21"/>
              </w:rPr>
            </w:pPr>
            <w:r w:rsidRPr="008B2640">
              <w:rPr>
                <w:rFonts w:asciiTheme="minorEastAsia" w:hAnsiTheme="minorEastAsia" w:cs="宋体"/>
                <w:spacing w:val="-2"/>
                <w:sz w:val="21"/>
                <w:szCs w:val="21"/>
              </w:rPr>
              <w:t>质量指标</w:t>
            </w:r>
          </w:p>
        </w:tc>
        <w:tc>
          <w:tcPr>
            <w:tcW w:w="1209" w:type="dxa"/>
          </w:tcPr>
          <w:p w:rsidR="00A55922" w:rsidRPr="008B2640" w:rsidRDefault="00EB0619" w:rsidP="001D1825">
            <w:pPr>
              <w:spacing w:before="33" w:line="208" w:lineRule="auto"/>
              <w:ind w:left="82"/>
              <w:jc w:val="center"/>
              <w:rPr>
                <w:rFonts w:asciiTheme="minorEastAsia" w:hAnsiTheme="minorEastAsia" w:cs="宋体"/>
                <w:sz w:val="21"/>
                <w:szCs w:val="21"/>
              </w:rPr>
            </w:pPr>
            <w:r>
              <w:rPr>
                <w:rFonts w:asciiTheme="minorEastAsia" w:hAnsiTheme="minorEastAsia" w:cs="宋体" w:hint="eastAsia"/>
                <w:sz w:val="21"/>
                <w:szCs w:val="21"/>
              </w:rPr>
              <w:t>保证运行</w:t>
            </w:r>
          </w:p>
        </w:tc>
        <w:tc>
          <w:tcPr>
            <w:tcW w:w="1139" w:type="dxa"/>
          </w:tcPr>
          <w:p w:rsidR="00A55922" w:rsidRPr="008B2640" w:rsidRDefault="00EB0619" w:rsidP="001D1825">
            <w:pPr>
              <w:jc w:val="center"/>
              <w:rPr>
                <w:rFonts w:asciiTheme="minorEastAsia" w:hAnsiTheme="minorEastAsia"/>
                <w:sz w:val="21"/>
                <w:szCs w:val="21"/>
              </w:rPr>
            </w:pPr>
            <w:r>
              <w:rPr>
                <w:rFonts w:asciiTheme="minorEastAsia" w:hAnsiTheme="minorEastAsia" w:hint="eastAsia"/>
                <w:sz w:val="21"/>
                <w:szCs w:val="21"/>
              </w:rPr>
              <w:t>按质完成</w:t>
            </w:r>
          </w:p>
        </w:tc>
        <w:tc>
          <w:tcPr>
            <w:tcW w:w="1139" w:type="dxa"/>
          </w:tcPr>
          <w:p w:rsidR="00A55922" w:rsidRPr="008B2640" w:rsidRDefault="00EB0619" w:rsidP="001D1825">
            <w:pPr>
              <w:jc w:val="center"/>
              <w:rPr>
                <w:rFonts w:asciiTheme="minorEastAsia" w:hAnsiTheme="minorEastAsia"/>
                <w:sz w:val="21"/>
                <w:szCs w:val="21"/>
              </w:rPr>
            </w:pPr>
            <w:r>
              <w:rPr>
                <w:rFonts w:asciiTheme="minorEastAsia" w:hAnsiTheme="minorEastAsia" w:hint="eastAsia"/>
                <w:sz w:val="21"/>
                <w:szCs w:val="21"/>
              </w:rPr>
              <w:t>按质完成</w:t>
            </w:r>
          </w:p>
        </w:tc>
        <w:tc>
          <w:tcPr>
            <w:tcW w:w="829" w:type="dxa"/>
          </w:tcPr>
          <w:p w:rsidR="00A55922" w:rsidRDefault="00D2205B" w:rsidP="00A55922">
            <w:pPr>
              <w:jc w:val="center"/>
            </w:pPr>
            <w:r>
              <w:rPr>
                <w:rFonts w:asciiTheme="minorEastAsia" w:hAnsiTheme="minorEastAsia" w:hint="eastAsia"/>
                <w:sz w:val="21"/>
                <w:szCs w:val="21"/>
              </w:rPr>
              <w:t>12.5</w:t>
            </w:r>
          </w:p>
        </w:tc>
        <w:tc>
          <w:tcPr>
            <w:tcW w:w="869" w:type="dxa"/>
          </w:tcPr>
          <w:p w:rsidR="00A55922" w:rsidRDefault="00D2205B" w:rsidP="00A55922">
            <w:pPr>
              <w:jc w:val="center"/>
            </w:pPr>
            <w:r>
              <w:rPr>
                <w:rFonts w:asciiTheme="minorEastAsia" w:hAnsiTheme="minorEastAsia" w:hint="eastAsia"/>
                <w:sz w:val="21"/>
                <w:szCs w:val="21"/>
              </w:rPr>
              <w:t>12.5</w:t>
            </w:r>
          </w:p>
        </w:tc>
        <w:tc>
          <w:tcPr>
            <w:tcW w:w="1393" w:type="dxa"/>
          </w:tcPr>
          <w:p w:rsidR="00A55922" w:rsidRPr="008B2640" w:rsidRDefault="00A55922" w:rsidP="008B2640">
            <w:pPr>
              <w:rPr>
                <w:rFonts w:asciiTheme="minorEastAsia" w:hAnsiTheme="minorEastAsia"/>
                <w:sz w:val="21"/>
                <w:szCs w:val="21"/>
              </w:rPr>
            </w:pPr>
          </w:p>
        </w:tc>
      </w:tr>
      <w:tr w:rsidR="00A55922" w:rsidRPr="008B2640" w:rsidTr="008B2640">
        <w:trPr>
          <w:trHeight w:val="270"/>
          <w:jc w:val="center"/>
        </w:trPr>
        <w:tc>
          <w:tcPr>
            <w:tcW w:w="1074" w:type="dxa"/>
            <w:vMerge/>
            <w:tcBorders>
              <w:top w:val="nil"/>
              <w:bottom w:val="nil"/>
            </w:tcBorders>
            <w:textDirection w:val="tbRlV"/>
          </w:tcPr>
          <w:p w:rsidR="00A55922" w:rsidRPr="008B2640" w:rsidRDefault="00A55922" w:rsidP="008B2640">
            <w:pPr>
              <w:rPr>
                <w:rFonts w:asciiTheme="minorEastAsia" w:hAnsiTheme="minorEastAsia"/>
                <w:sz w:val="21"/>
                <w:szCs w:val="21"/>
              </w:rPr>
            </w:pPr>
          </w:p>
        </w:tc>
        <w:tc>
          <w:tcPr>
            <w:tcW w:w="1079" w:type="dxa"/>
            <w:vMerge/>
            <w:tcBorders>
              <w:top w:val="nil"/>
              <w:bottom w:val="nil"/>
            </w:tcBorders>
          </w:tcPr>
          <w:p w:rsidR="00A55922" w:rsidRPr="008B2640" w:rsidRDefault="00A55922" w:rsidP="008B2640">
            <w:pPr>
              <w:rPr>
                <w:rFonts w:asciiTheme="minorEastAsia" w:hAnsiTheme="minorEastAsia"/>
                <w:sz w:val="21"/>
                <w:szCs w:val="21"/>
              </w:rPr>
            </w:pPr>
          </w:p>
        </w:tc>
        <w:tc>
          <w:tcPr>
            <w:tcW w:w="1079" w:type="dxa"/>
            <w:tcBorders>
              <w:bottom w:val="nil"/>
            </w:tcBorders>
          </w:tcPr>
          <w:p w:rsidR="00A55922" w:rsidRPr="008B2640" w:rsidRDefault="00A55922" w:rsidP="008B2640">
            <w:pPr>
              <w:spacing w:before="304" w:line="220" w:lineRule="auto"/>
              <w:ind w:left="111"/>
              <w:rPr>
                <w:rFonts w:asciiTheme="minorEastAsia" w:hAnsiTheme="minorEastAsia" w:cs="宋体"/>
                <w:sz w:val="21"/>
                <w:szCs w:val="21"/>
              </w:rPr>
            </w:pPr>
            <w:r w:rsidRPr="008B2640">
              <w:rPr>
                <w:rFonts w:asciiTheme="minorEastAsia" w:hAnsiTheme="minorEastAsia" w:cs="宋体"/>
                <w:spacing w:val="2"/>
                <w:sz w:val="21"/>
                <w:szCs w:val="21"/>
              </w:rPr>
              <w:t>时效指标</w:t>
            </w:r>
          </w:p>
        </w:tc>
        <w:tc>
          <w:tcPr>
            <w:tcW w:w="1209" w:type="dxa"/>
          </w:tcPr>
          <w:p w:rsidR="00A55922" w:rsidRPr="008B2640" w:rsidRDefault="00EB0619" w:rsidP="001D1825">
            <w:pPr>
              <w:spacing w:before="74" w:line="190" w:lineRule="auto"/>
              <w:ind w:left="82"/>
              <w:jc w:val="center"/>
              <w:rPr>
                <w:rFonts w:asciiTheme="minorEastAsia" w:hAnsiTheme="minorEastAsia" w:cs="宋体"/>
                <w:sz w:val="21"/>
                <w:szCs w:val="21"/>
              </w:rPr>
            </w:pPr>
            <w:r>
              <w:rPr>
                <w:rFonts w:asciiTheme="minorEastAsia" w:hAnsiTheme="minorEastAsia" w:cs="宋体" w:hint="eastAsia"/>
                <w:spacing w:val="25"/>
                <w:sz w:val="21"/>
                <w:szCs w:val="21"/>
              </w:rPr>
              <w:t>及时拨付社区经费</w:t>
            </w:r>
          </w:p>
        </w:tc>
        <w:tc>
          <w:tcPr>
            <w:tcW w:w="1139" w:type="dxa"/>
          </w:tcPr>
          <w:p w:rsidR="00A55922" w:rsidRPr="008B2640" w:rsidRDefault="00D4210F" w:rsidP="001D1825">
            <w:pPr>
              <w:jc w:val="center"/>
              <w:rPr>
                <w:rFonts w:asciiTheme="minorEastAsia" w:hAnsiTheme="minorEastAsia"/>
                <w:sz w:val="21"/>
                <w:szCs w:val="21"/>
              </w:rPr>
            </w:pPr>
            <w:r>
              <w:rPr>
                <w:rFonts w:asciiTheme="minorEastAsia" w:hAnsiTheme="minorEastAsia" w:hint="eastAsia"/>
                <w:sz w:val="21"/>
                <w:szCs w:val="21"/>
              </w:rPr>
              <w:t>2</w:t>
            </w:r>
            <w:r w:rsidR="00FE1334">
              <w:rPr>
                <w:rFonts w:asciiTheme="minorEastAsia" w:hAnsiTheme="minorEastAsia" w:hint="eastAsia"/>
                <w:sz w:val="21"/>
                <w:szCs w:val="21"/>
              </w:rPr>
              <w:t>022</w:t>
            </w:r>
            <w:r>
              <w:rPr>
                <w:rFonts w:asciiTheme="minorEastAsia" w:hAnsiTheme="minorEastAsia" w:hint="eastAsia"/>
                <w:sz w:val="21"/>
                <w:szCs w:val="21"/>
              </w:rPr>
              <w:t>年底前</w:t>
            </w:r>
          </w:p>
        </w:tc>
        <w:tc>
          <w:tcPr>
            <w:tcW w:w="1139" w:type="dxa"/>
          </w:tcPr>
          <w:p w:rsidR="00A55922" w:rsidRPr="008B2640" w:rsidRDefault="00FE1334" w:rsidP="001D1825">
            <w:pPr>
              <w:jc w:val="center"/>
              <w:rPr>
                <w:rFonts w:asciiTheme="minorEastAsia" w:hAnsiTheme="minorEastAsia"/>
                <w:sz w:val="21"/>
                <w:szCs w:val="21"/>
              </w:rPr>
            </w:pPr>
            <w:r>
              <w:rPr>
                <w:rFonts w:asciiTheme="minorEastAsia" w:hAnsiTheme="minorEastAsia" w:hint="eastAsia"/>
                <w:sz w:val="21"/>
                <w:szCs w:val="21"/>
              </w:rPr>
              <w:t>2022</w:t>
            </w:r>
            <w:r w:rsidR="00D4210F">
              <w:rPr>
                <w:rFonts w:asciiTheme="minorEastAsia" w:hAnsiTheme="minorEastAsia" w:hint="eastAsia"/>
                <w:sz w:val="21"/>
                <w:szCs w:val="21"/>
              </w:rPr>
              <w:t>年底前</w:t>
            </w:r>
          </w:p>
        </w:tc>
        <w:tc>
          <w:tcPr>
            <w:tcW w:w="829" w:type="dxa"/>
          </w:tcPr>
          <w:p w:rsidR="00A55922" w:rsidRDefault="00D2205B" w:rsidP="00A55922">
            <w:pPr>
              <w:jc w:val="center"/>
            </w:pPr>
            <w:r>
              <w:rPr>
                <w:rFonts w:asciiTheme="minorEastAsia" w:hAnsiTheme="minorEastAsia" w:hint="eastAsia"/>
                <w:sz w:val="21"/>
                <w:szCs w:val="21"/>
              </w:rPr>
              <w:t>12.5</w:t>
            </w:r>
          </w:p>
        </w:tc>
        <w:tc>
          <w:tcPr>
            <w:tcW w:w="869" w:type="dxa"/>
          </w:tcPr>
          <w:p w:rsidR="00A55922" w:rsidRDefault="00D2205B" w:rsidP="00A55922">
            <w:pPr>
              <w:jc w:val="center"/>
            </w:pPr>
            <w:r>
              <w:rPr>
                <w:rFonts w:asciiTheme="minorEastAsia" w:hAnsiTheme="minorEastAsia" w:hint="eastAsia"/>
                <w:sz w:val="21"/>
                <w:szCs w:val="21"/>
              </w:rPr>
              <w:t>12.5</w:t>
            </w:r>
          </w:p>
        </w:tc>
        <w:tc>
          <w:tcPr>
            <w:tcW w:w="1393" w:type="dxa"/>
          </w:tcPr>
          <w:p w:rsidR="00A55922" w:rsidRPr="008B2640" w:rsidRDefault="00A55922" w:rsidP="008B2640">
            <w:pPr>
              <w:rPr>
                <w:rFonts w:asciiTheme="minorEastAsia" w:hAnsiTheme="minorEastAsia"/>
                <w:sz w:val="21"/>
                <w:szCs w:val="21"/>
              </w:rPr>
            </w:pPr>
          </w:p>
        </w:tc>
      </w:tr>
      <w:tr w:rsidR="00A55922" w:rsidRPr="008B2640" w:rsidTr="008B2640">
        <w:trPr>
          <w:trHeight w:val="270"/>
          <w:jc w:val="center"/>
        </w:trPr>
        <w:tc>
          <w:tcPr>
            <w:tcW w:w="1074" w:type="dxa"/>
            <w:vMerge/>
            <w:tcBorders>
              <w:top w:val="nil"/>
              <w:bottom w:val="nil"/>
            </w:tcBorders>
            <w:textDirection w:val="tbRlV"/>
          </w:tcPr>
          <w:p w:rsidR="00A55922" w:rsidRPr="008B2640" w:rsidRDefault="00A55922" w:rsidP="008B2640">
            <w:pPr>
              <w:rPr>
                <w:rFonts w:asciiTheme="minorEastAsia" w:hAnsiTheme="minorEastAsia"/>
                <w:sz w:val="21"/>
                <w:szCs w:val="21"/>
              </w:rPr>
            </w:pPr>
          </w:p>
        </w:tc>
        <w:tc>
          <w:tcPr>
            <w:tcW w:w="1079" w:type="dxa"/>
            <w:vMerge/>
            <w:tcBorders>
              <w:top w:val="nil"/>
              <w:bottom w:val="nil"/>
            </w:tcBorders>
          </w:tcPr>
          <w:p w:rsidR="00A55922" w:rsidRPr="008B2640" w:rsidRDefault="00A55922" w:rsidP="008B2640">
            <w:pPr>
              <w:rPr>
                <w:rFonts w:asciiTheme="minorEastAsia" w:hAnsiTheme="minorEastAsia"/>
                <w:sz w:val="21"/>
                <w:szCs w:val="21"/>
              </w:rPr>
            </w:pPr>
          </w:p>
        </w:tc>
        <w:tc>
          <w:tcPr>
            <w:tcW w:w="1079" w:type="dxa"/>
            <w:tcBorders>
              <w:bottom w:val="nil"/>
            </w:tcBorders>
          </w:tcPr>
          <w:p w:rsidR="00A55922" w:rsidRPr="008B2640" w:rsidRDefault="00A55922" w:rsidP="008B2640">
            <w:pPr>
              <w:spacing w:before="302" w:line="219" w:lineRule="auto"/>
              <w:ind w:left="111"/>
              <w:rPr>
                <w:rFonts w:asciiTheme="minorEastAsia" w:hAnsiTheme="minorEastAsia" w:cs="宋体"/>
                <w:sz w:val="21"/>
                <w:szCs w:val="21"/>
              </w:rPr>
            </w:pPr>
            <w:r w:rsidRPr="008B2640">
              <w:rPr>
                <w:rFonts w:asciiTheme="minorEastAsia" w:hAnsiTheme="minorEastAsia" w:cs="宋体"/>
                <w:spacing w:val="-2"/>
                <w:sz w:val="21"/>
                <w:szCs w:val="21"/>
              </w:rPr>
              <w:t>成本指标</w:t>
            </w:r>
          </w:p>
        </w:tc>
        <w:tc>
          <w:tcPr>
            <w:tcW w:w="1209" w:type="dxa"/>
          </w:tcPr>
          <w:p w:rsidR="00A55922" w:rsidRPr="008B2640" w:rsidRDefault="00EB0619" w:rsidP="001D1825">
            <w:pPr>
              <w:spacing w:before="34" w:line="207" w:lineRule="auto"/>
              <w:ind w:left="82"/>
              <w:jc w:val="center"/>
              <w:rPr>
                <w:rFonts w:asciiTheme="minorEastAsia" w:hAnsiTheme="minorEastAsia" w:cs="宋体"/>
                <w:sz w:val="21"/>
                <w:szCs w:val="21"/>
              </w:rPr>
            </w:pPr>
            <w:r>
              <w:rPr>
                <w:rFonts w:asciiTheme="minorEastAsia" w:hAnsiTheme="minorEastAsia" w:cs="宋体" w:hint="eastAsia"/>
                <w:spacing w:val="10"/>
                <w:sz w:val="21"/>
                <w:szCs w:val="21"/>
              </w:rPr>
              <w:t>预算经费</w:t>
            </w:r>
          </w:p>
        </w:tc>
        <w:tc>
          <w:tcPr>
            <w:tcW w:w="1139" w:type="dxa"/>
          </w:tcPr>
          <w:p w:rsidR="00A55922" w:rsidRPr="008B2640" w:rsidRDefault="00EB0619" w:rsidP="001D1825">
            <w:pPr>
              <w:jc w:val="center"/>
              <w:rPr>
                <w:rFonts w:asciiTheme="minorEastAsia" w:hAnsiTheme="minorEastAsia"/>
                <w:sz w:val="21"/>
                <w:szCs w:val="21"/>
              </w:rPr>
            </w:pPr>
            <w:r>
              <w:rPr>
                <w:rFonts w:asciiTheme="minorEastAsia" w:hAnsiTheme="minorEastAsia" w:hint="eastAsia"/>
                <w:sz w:val="21"/>
                <w:szCs w:val="21"/>
              </w:rPr>
              <w:t>126.3万元</w:t>
            </w:r>
          </w:p>
        </w:tc>
        <w:tc>
          <w:tcPr>
            <w:tcW w:w="1139" w:type="dxa"/>
          </w:tcPr>
          <w:p w:rsidR="00A55922" w:rsidRPr="008B2640" w:rsidRDefault="00EB0619" w:rsidP="001D1825">
            <w:pPr>
              <w:jc w:val="center"/>
              <w:rPr>
                <w:rFonts w:asciiTheme="minorEastAsia" w:hAnsiTheme="minorEastAsia"/>
                <w:sz w:val="21"/>
                <w:szCs w:val="21"/>
              </w:rPr>
            </w:pPr>
            <w:r>
              <w:rPr>
                <w:rFonts w:asciiTheme="minorEastAsia" w:hAnsiTheme="minorEastAsia" w:hint="eastAsia"/>
                <w:sz w:val="21"/>
                <w:szCs w:val="21"/>
              </w:rPr>
              <w:t>126.3万元</w:t>
            </w:r>
          </w:p>
        </w:tc>
        <w:tc>
          <w:tcPr>
            <w:tcW w:w="829" w:type="dxa"/>
          </w:tcPr>
          <w:p w:rsidR="00A55922" w:rsidRDefault="00D2205B" w:rsidP="00A55922">
            <w:pPr>
              <w:jc w:val="center"/>
            </w:pPr>
            <w:r>
              <w:rPr>
                <w:rFonts w:asciiTheme="minorEastAsia" w:hAnsiTheme="minorEastAsia" w:hint="eastAsia"/>
                <w:sz w:val="21"/>
                <w:szCs w:val="21"/>
              </w:rPr>
              <w:t>12.5</w:t>
            </w:r>
          </w:p>
        </w:tc>
        <w:tc>
          <w:tcPr>
            <w:tcW w:w="869" w:type="dxa"/>
          </w:tcPr>
          <w:p w:rsidR="00A55922" w:rsidRDefault="00D2205B" w:rsidP="00A55922">
            <w:pPr>
              <w:jc w:val="center"/>
            </w:pPr>
            <w:r>
              <w:rPr>
                <w:rFonts w:asciiTheme="minorEastAsia" w:hAnsiTheme="minorEastAsia" w:hint="eastAsia"/>
                <w:sz w:val="21"/>
                <w:szCs w:val="21"/>
              </w:rPr>
              <w:t>12.5</w:t>
            </w:r>
          </w:p>
        </w:tc>
        <w:tc>
          <w:tcPr>
            <w:tcW w:w="1393" w:type="dxa"/>
          </w:tcPr>
          <w:p w:rsidR="00A55922" w:rsidRPr="008B2640" w:rsidRDefault="00A55922" w:rsidP="008B2640">
            <w:pPr>
              <w:rPr>
                <w:rFonts w:asciiTheme="minorEastAsia" w:hAnsiTheme="minorEastAsia"/>
                <w:sz w:val="21"/>
                <w:szCs w:val="21"/>
              </w:rPr>
            </w:pPr>
          </w:p>
        </w:tc>
      </w:tr>
      <w:tr w:rsidR="00A55922" w:rsidRPr="008B2640" w:rsidTr="008B2640">
        <w:trPr>
          <w:trHeight w:val="270"/>
          <w:jc w:val="center"/>
        </w:trPr>
        <w:tc>
          <w:tcPr>
            <w:tcW w:w="1074" w:type="dxa"/>
            <w:vMerge/>
            <w:tcBorders>
              <w:top w:val="nil"/>
              <w:bottom w:val="nil"/>
            </w:tcBorders>
            <w:textDirection w:val="tbRlV"/>
          </w:tcPr>
          <w:p w:rsidR="00A55922" w:rsidRPr="008B2640" w:rsidRDefault="00A55922" w:rsidP="008B2640">
            <w:pPr>
              <w:rPr>
                <w:rFonts w:asciiTheme="minorEastAsia" w:hAnsiTheme="minorEastAsia"/>
                <w:sz w:val="21"/>
                <w:szCs w:val="21"/>
              </w:rPr>
            </w:pPr>
          </w:p>
        </w:tc>
        <w:tc>
          <w:tcPr>
            <w:tcW w:w="1079" w:type="dxa"/>
            <w:vMerge w:val="restart"/>
            <w:tcBorders>
              <w:bottom w:val="nil"/>
            </w:tcBorders>
          </w:tcPr>
          <w:p w:rsidR="00A55922" w:rsidRPr="008B2640" w:rsidRDefault="00A55922" w:rsidP="008B2640">
            <w:pPr>
              <w:spacing w:line="273" w:lineRule="auto"/>
              <w:rPr>
                <w:rFonts w:asciiTheme="minorEastAsia" w:hAnsiTheme="minorEastAsia"/>
                <w:sz w:val="21"/>
                <w:szCs w:val="21"/>
              </w:rPr>
            </w:pPr>
          </w:p>
          <w:p w:rsidR="00A55922" w:rsidRPr="008B2640" w:rsidRDefault="00A55922" w:rsidP="008B2640">
            <w:pPr>
              <w:spacing w:line="273" w:lineRule="auto"/>
              <w:rPr>
                <w:rFonts w:asciiTheme="minorEastAsia" w:hAnsiTheme="minorEastAsia"/>
                <w:sz w:val="21"/>
                <w:szCs w:val="21"/>
              </w:rPr>
            </w:pPr>
          </w:p>
          <w:p w:rsidR="00A55922" w:rsidRPr="008B2640" w:rsidRDefault="00A55922" w:rsidP="008B2640">
            <w:pPr>
              <w:spacing w:line="274" w:lineRule="auto"/>
              <w:rPr>
                <w:rFonts w:asciiTheme="minorEastAsia" w:hAnsiTheme="minorEastAsia"/>
                <w:sz w:val="21"/>
                <w:szCs w:val="21"/>
              </w:rPr>
            </w:pPr>
          </w:p>
          <w:p w:rsidR="00A55922" w:rsidRPr="008B2640" w:rsidRDefault="00A55922" w:rsidP="008B2640">
            <w:pPr>
              <w:spacing w:line="274" w:lineRule="auto"/>
              <w:rPr>
                <w:rFonts w:asciiTheme="minorEastAsia" w:hAnsiTheme="minorEastAsia"/>
                <w:sz w:val="21"/>
                <w:szCs w:val="21"/>
              </w:rPr>
            </w:pPr>
          </w:p>
          <w:p w:rsidR="00A55922" w:rsidRPr="008B2640" w:rsidRDefault="00A55922" w:rsidP="008B2640">
            <w:pPr>
              <w:spacing w:line="274" w:lineRule="auto"/>
              <w:rPr>
                <w:rFonts w:asciiTheme="minorEastAsia" w:hAnsiTheme="minorEastAsia"/>
                <w:sz w:val="21"/>
                <w:szCs w:val="21"/>
              </w:rPr>
            </w:pPr>
          </w:p>
          <w:p w:rsidR="00A55922" w:rsidRPr="008B2640" w:rsidRDefault="00A55922" w:rsidP="008B2640">
            <w:pPr>
              <w:spacing w:before="68" w:line="510" w:lineRule="exact"/>
              <w:ind w:left="111"/>
              <w:rPr>
                <w:rFonts w:asciiTheme="minorEastAsia" w:hAnsiTheme="minorEastAsia" w:cs="宋体"/>
                <w:sz w:val="21"/>
                <w:szCs w:val="21"/>
              </w:rPr>
            </w:pPr>
            <w:r w:rsidRPr="008B2640">
              <w:rPr>
                <w:rFonts w:asciiTheme="minorEastAsia" w:hAnsiTheme="minorEastAsia" w:cs="宋体"/>
                <w:spacing w:val="2"/>
                <w:position w:val="23"/>
                <w:sz w:val="21"/>
                <w:szCs w:val="21"/>
              </w:rPr>
              <w:t>效益指标</w:t>
            </w:r>
          </w:p>
          <w:p w:rsidR="00A55922" w:rsidRPr="008B2640" w:rsidRDefault="00A55922" w:rsidP="008B2640">
            <w:pPr>
              <w:spacing w:line="220" w:lineRule="auto"/>
              <w:ind w:left="210"/>
              <w:rPr>
                <w:rFonts w:asciiTheme="minorEastAsia" w:hAnsiTheme="minorEastAsia" w:cs="宋体"/>
                <w:sz w:val="21"/>
                <w:szCs w:val="21"/>
              </w:rPr>
            </w:pPr>
            <w:r w:rsidRPr="008B2640">
              <w:rPr>
                <w:rFonts w:asciiTheme="minorEastAsia" w:hAnsiTheme="minorEastAsia" w:cs="宋体"/>
                <w:spacing w:val="9"/>
                <w:sz w:val="21"/>
                <w:szCs w:val="21"/>
              </w:rPr>
              <w:t>(40分)</w:t>
            </w:r>
          </w:p>
        </w:tc>
        <w:tc>
          <w:tcPr>
            <w:tcW w:w="1079" w:type="dxa"/>
            <w:tcBorders>
              <w:bottom w:val="nil"/>
            </w:tcBorders>
          </w:tcPr>
          <w:p w:rsidR="00A55922" w:rsidRPr="008B2640" w:rsidRDefault="00A55922" w:rsidP="008B2640">
            <w:pPr>
              <w:spacing w:before="165" w:line="280" w:lineRule="exact"/>
              <w:ind w:left="212"/>
              <w:rPr>
                <w:rFonts w:asciiTheme="minorEastAsia" w:hAnsiTheme="minorEastAsia" w:cs="宋体"/>
                <w:sz w:val="21"/>
                <w:szCs w:val="21"/>
              </w:rPr>
            </w:pPr>
            <w:r w:rsidRPr="008B2640">
              <w:rPr>
                <w:rFonts w:asciiTheme="minorEastAsia" w:hAnsiTheme="minorEastAsia" w:cs="宋体"/>
                <w:spacing w:val="-3"/>
                <w:position w:val="4"/>
                <w:sz w:val="21"/>
                <w:szCs w:val="21"/>
              </w:rPr>
              <w:t>经济效</w:t>
            </w:r>
          </w:p>
          <w:p w:rsidR="00A55922" w:rsidRPr="008B2640" w:rsidRDefault="00A55922" w:rsidP="008B2640">
            <w:pPr>
              <w:spacing w:line="220" w:lineRule="auto"/>
              <w:ind w:left="212"/>
              <w:rPr>
                <w:rFonts w:asciiTheme="minorEastAsia" w:hAnsiTheme="minorEastAsia" w:cs="宋体"/>
                <w:sz w:val="21"/>
                <w:szCs w:val="21"/>
              </w:rPr>
            </w:pPr>
            <w:r w:rsidRPr="008B2640">
              <w:rPr>
                <w:rFonts w:asciiTheme="minorEastAsia" w:hAnsiTheme="minorEastAsia" w:cs="宋体"/>
                <w:spacing w:val="-3"/>
                <w:sz w:val="21"/>
                <w:szCs w:val="21"/>
              </w:rPr>
              <w:t>益指标</w:t>
            </w:r>
          </w:p>
        </w:tc>
        <w:tc>
          <w:tcPr>
            <w:tcW w:w="1209" w:type="dxa"/>
          </w:tcPr>
          <w:p w:rsidR="00A55922" w:rsidRPr="008B2640" w:rsidRDefault="00A55922" w:rsidP="001D1825">
            <w:pPr>
              <w:spacing w:before="35" w:line="206" w:lineRule="auto"/>
              <w:ind w:left="82"/>
              <w:jc w:val="center"/>
              <w:rPr>
                <w:rFonts w:asciiTheme="minorEastAsia" w:hAnsiTheme="minorEastAsia" w:cs="宋体"/>
                <w:sz w:val="21"/>
                <w:szCs w:val="21"/>
              </w:rPr>
            </w:pPr>
          </w:p>
        </w:tc>
        <w:tc>
          <w:tcPr>
            <w:tcW w:w="1139" w:type="dxa"/>
          </w:tcPr>
          <w:p w:rsidR="00A55922" w:rsidRPr="008B2640" w:rsidRDefault="00A55922" w:rsidP="001D1825">
            <w:pPr>
              <w:ind w:firstLineChars="150" w:firstLine="315"/>
              <w:jc w:val="center"/>
              <w:rPr>
                <w:rFonts w:asciiTheme="minorEastAsia" w:hAnsiTheme="minorEastAsia"/>
                <w:sz w:val="21"/>
                <w:szCs w:val="21"/>
              </w:rPr>
            </w:pPr>
          </w:p>
        </w:tc>
        <w:tc>
          <w:tcPr>
            <w:tcW w:w="1139" w:type="dxa"/>
          </w:tcPr>
          <w:p w:rsidR="00A55922" w:rsidRPr="008B2640" w:rsidRDefault="00A55922" w:rsidP="001D1825">
            <w:pPr>
              <w:ind w:firstLineChars="150" w:firstLine="315"/>
              <w:jc w:val="center"/>
              <w:rPr>
                <w:rFonts w:asciiTheme="minorEastAsia" w:hAnsiTheme="minorEastAsia"/>
                <w:sz w:val="21"/>
                <w:szCs w:val="21"/>
              </w:rPr>
            </w:pPr>
          </w:p>
        </w:tc>
        <w:tc>
          <w:tcPr>
            <w:tcW w:w="829" w:type="dxa"/>
          </w:tcPr>
          <w:p w:rsidR="00A55922" w:rsidRDefault="00A55922" w:rsidP="00A55922">
            <w:pPr>
              <w:jc w:val="center"/>
            </w:pPr>
          </w:p>
        </w:tc>
        <w:tc>
          <w:tcPr>
            <w:tcW w:w="869" w:type="dxa"/>
          </w:tcPr>
          <w:p w:rsidR="00A55922" w:rsidRDefault="00A55922" w:rsidP="00A55922">
            <w:pPr>
              <w:jc w:val="center"/>
            </w:pPr>
          </w:p>
        </w:tc>
        <w:tc>
          <w:tcPr>
            <w:tcW w:w="1393" w:type="dxa"/>
          </w:tcPr>
          <w:p w:rsidR="00A55922" w:rsidRPr="008B2640" w:rsidRDefault="00A55922" w:rsidP="008B2640">
            <w:pPr>
              <w:rPr>
                <w:rFonts w:asciiTheme="minorEastAsia" w:hAnsiTheme="minorEastAsia"/>
                <w:sz w:val="21"/>
                <w:szCs w:val="21"/>
              </w:rPr>
            </w:pPr>
          </w:p>
        </w:tc>
      </w:tr>
      <w:tr w:rsidR="00A55922" w:rsidRPr="008B2640" w:rsidTr="008B2640">
        <w:trPr>
          <w:trHeight w:val="269"/>
          <w:jc w:val="center"/>
        </w:trPr>
        <w:tc>
          <w:tcPr>
            <w:tcW w:w="1074" w:type="dxa"/>
            <w:vMerge/>
            <w:tcBorders>
              <w:top w:val="nil"/>
              <w:bottom w:val="nil"/>
            </w:tcBorders>
            <w:textDirection w:val="tbRlV"/>
          </w:tcPr>
          <w:p w:rsidR="00A55922" w:rsidRPr="008B2640" w:rsidRDefault="00A55922" w:rsidP="008B2640">
            <w:pPr>
              <w:rPr>
                <w:rFonts w:asciiTheme="minorEastAsia" w:hAnsiTheme="minorEastAsia"/>
                <w:sz w:val="21"/>
                <w:szCs w:val="21"/>
              </w:rPr>
            </w:pPr>
          </w:p>
        </w:tc>
        <w:tc>
          <w:tcPr>
            <w:tcW w:w="1079" w:type="dxa"/>
            <w:vMerge/>
            <w:tcBorders>
              <w:top w:val="nil"/>
              <w:bottom w:val="nil"/>
            </w:tcBorders>
          </w:tcPr>
          <w:p w:rsidR="00A55922" w:rsidRPr="008B2640" w:rsidRDefault="00A55922" w:rsidP="008B2640">
            <w:pPr>
              <w:rPr>
                <w:rFonts w:asciiTheme="minorEastAsia" w:hAnsiTheme="minorEastAsia"/>
                <w:sz w:val="21"/>
                <w:szCs w:val="21"/>
              </w:rPr>
            </w:pPr>
          </w:p>
        </w:tc>
        <w:tc>
          <w:tcPr>
            <w:tcW w:w="1079" w:type="dxa"/>
            <w:tcBorders>
              <w:bottom w:val="nil"/>
            </w:tcBorders>
          </w:tcPr>
          <w:p w:rsidR="00A55922" w:rsidRPr="008B2640" w:rsidRDefault="00A55922" w:rsidP="008B2640">
            <w:pPr>
              <w:spacing w:before="174" w:line="239" w:lineRule="auto"/>
              <w:ind w:left="212"/>
              <w:rPr>
                <w:rFonts w:asciiTheme="minorEastAsia" w:hAnsiTheme="minorEastAsia" w:cs="宋体"/>
                <w:sz w:val="21"/>
                <w:szCs w:val="21"/>
              </w:rPr>
            </w:pPr>
            <w:r w:rsidRPr="008B2640">
              <w:rPr>
                <w:rFonts w:asciiTheme="minorEastAsia" w:hAnsiTheme="minorEastAsia" w:cs="宋体"/>
                <w:spacing w:val="-3"/>
                <w:sz w:val="21"/>
                <w:szCs w:val="21"/>
              </w:rPr>
              <w:t>社会效</w:t>
            </w:r>
          </w:p>
          <w:p w:rsidR="00A55922" w:rsidRPr="008B2640" w:rsidRDefault="00A55922" w:rsidP="008B2640">
            <w:pPr>
              <w:spacing w:line="220" w:lineRule="auto"/>
              <w:ind w:left="212"/>
              <w:rPr>
                <w:rFonts w:asciiTheme="minorEastAsia" w:hAnsiTheme="minorEastAsia" w:cs="宋体"/>
                <w:sz w:val="21"/>
                <w:szCs w:val="21"/>
              </w:rPr>
            </w:pPr>
            <w:r w:rsidRPr="008B2640">
              <w:rPr>
                <w:rFonts w:asciiTheme="minorEastAsia" w:hAnsiTheme="minorEastAsia" w:cs="宋体"/>
                <w:spacing w:val="-3"/>
                <w:sz w:val="21"/>
                <w:szCs w:val="21"/>
              </w:rPr>
              <w:t>益指标</w:t>
            </w:r>
          </w:p>
        </w:tc>
        <w:tc>
          <w:tcPr>
            <w:tcW w:w="1209" w:type="dxa"/>
          </w:tcPr>
          <w:p w:rsidR="00A55922" w:rsidRPr="008B2640" w:rsidRDefault="00EB0619" w:rsidP="001D1825">
            <w:pPr>
              <w:spacing w:before="35" w:line="205" w:lineRule="auto"/>
              <w:ind w:left="82"/>
              <w:jc w:val="center"/>
              <w:rPr>
                <w:rFonts w:asciiTheme="minorEastAsia" w:hAnsiTheme="minorEastAsia" w:cs="宋体"/>
                <w:sz w:val="21"/>
                <w:szCs w:val="21"/>
              </w:rPr>
            </w:pPr>
            <w:r>
              <w:rPr>
                <w:rFonts w:asciiTheme="minorEastAsia" w:hAnsiTheme="minorEastAsia" w:cs="宋体" w:hint="eastAsia"/>
                <w:spacing w:val="10"/>
                <w:sz w:val="21"/>
                <w:szCs w:val="21"/>
              </w:rPr>
              <w:t>保证社区正常运行</w:t>
            </w:r>
          </w:p>
        </w:tc>
        <w:tc>
          <w:tcPr>
            <w:tcW w:w="1139" w:type="dxa"/>
          </w:tcPr>
          <w:p w:rsidR="00A55922" w:rsidRPr="008B2640" w:rsidRDefault="00FE1334" w:rsidP="001D1825">
            <w:pPr>
              <w:jc w:val="center"/>
              <w:rPr>
                <w:rFonts w:asciiTheme="minorEastAsia" w:hAnsiTheme="minorEastAsia"/>
                <w:sz w:val="21"/>
                <w:szCs w:val="21"/>
              </w:rPr>
            </w:pPr>
            <w:r>
              <w:rPr>
                <w:rFonts w:asciiTheme="minorEastAsia" w:hAnsiTheme="minorEastAsia" w:hint="eastAsia"/>
                <w:sz w:val="21"/>
                <w:szCs w:val="21"/>
              </w:rPr>
              <w:t>2022</w:t>
            </w:r>
            <w:r w:rsidR="00EB0619">
              <w:rPr>
                <w:rFonts w:asciiTheme="minorEastAsia" w:hAnsiTheme="minorEastAsia" w:hint="eastAsia"/>
                <w:sz w:val="21"/>
                <w:szCs w:val="21"/>
              </w:rPr>
              <w:t>年底前</w:t>
            </w:r>
          </w:p>
        </w:tc>
        <w:tc>
          <w:tcPr>
            <w:tcW w:w="1139" w:type="dxa"/>
          </w:tcPr>
          <w:p w:rsidR="00A55922" w:rsidRPr="008B2640" w:rsidRDefault="00FE1334" w:rsidP="001D1825">
            <w:pPr>
              <w:jc w:val="center"/>
              <w:rPr>
                <w:rFonts w:asciiTheme="minorEastAsia" w:hAnsiTheme="minorEastAsia"/>
                <w:sz w:val="21"/>
                <w:szCs w:val="21"/>
              </w:rPr>
            </w:pPr>
            <w:r>
              <w:rPr>
                <w:rFonts w:asciiTheme="minorEastAsia" w:hAnsiTheme="minorEastAsia" w:hint="eastAsia"/>
                <w:sz w:val="21"/>
                <w:szCs w:val="21"/>
              </w:rPr>
              <w:t>2022</w:t>
            </w:r>
            <w:r w:rsidR="00EB0619">
              <w:rPr>
                <w:rFonts w:asciiTheme="minorEastAsia" w:hAnsiTheme="minorEastAsia" w:hint="eastAsia"/>
                <w:sz w:val="21"/>
                <w:szCs w:val="21"/>
              </w:rPr>
              <w:t>年底前</w:t>
            </w:r>
          </w:p>
        </w:tc>
        <w:tc>
          <w:tcPr>
            <w:tcW w:w="829" w:type="dxa"/>
          </w:tcPr>
          <w:p w:rsidR="00A55922" w:rsidRDefault="00D2205B" w:rsidP="00A55922">
            <w:pPr>
              <w:jc w:val="center"/>
            </w:pPr>
            <w:r>
              <w:rPr>
                <w:rFonts w:asciiTheme="minorEastAsia" w:hAnsiTheme="minorEastAsia" w:hint="eastAsia"/>
                <w:sz w:val="21"/>
                <w:szCs w:val="21"/>
              </w:rPr>
              <w:t>20</w:t>
            </w:r>
          </w:p>
        </w:tc>
        <w:tc>
          <w:tcPr>
            <w:tcW w:w="869" w:type="dxa"/>
          </w:tcPr>
          <w:p w:rsidR="00A55922" w:rsidRDefault="00D2205B" w:rsidP="00A55922">
            <w:pPr>
              <w:jc w:val="center"/>
            </w:pPr>
            <w:r>
              <w:rPr>
                <w:rFonts w:asciiTheme="minorEastAsia" w:hAnsiTheme="minorEastAsia" w:hint="eastAsia"/>
                <w:sz w:val="21"/>
                <w:szCs w:val="21"/>
              </w:rPr>
              <w:t>20</w:t>
            </w:r>
          </w:p>
        </w:tc>
        <w:tc>
          <w:tcPr>
            <w:tcW w:w="1393" w:type="dxa"/>
          </w:tcPr>
          <w:p w:rsidR="00A55922" w:rsidRPr="008B2640" w:rsidRDefault="00A55922" w:rsidP="008B2640">
            <w:pPr>
              <w:rPr>
                <w:rFonts w:asciiTheme="minorEastAsia" w:hAnsiTheme="minorEastAsia"/>
                <w:sz w:val="21"/>
                <w:szCs w:val="21"/>
              </w:rPr>
            </w:pPr>
          </w:p>
        </w:tc>
      </w:tr>
      <w:tr w:rsidR="00A55922" w:rsidRPr="008B2640" w:rsidTr="008B2640">
        <w:trPr>
          <w:trHeight w:val="270"/>
          <w:jc w:val="center"/>
        </w:trPr>
        <w:tc>
          <w:tcPr>
            <w:tcW w:w="1074" w:type="dxa"/>
            <w:vMerge/>
            <w:tcBorders>
              <w:top w:val="nil"/>
              <w:bottom w:val="nil"/>
            </w:tcBorders>
            <w:textDirection w:val="tbRlV"/>
          </w:tcPr>
          <w:p w:rsidR="00A55922" w:rsidRPr="008B2640" w:rsidRDefault="00A55922" w:rsidP="008B2640">
            <w:pPr>
              <w:rPr>
                <w:rFonts w:asciiTheme="minorEastAsia" w:hAnsiTheme="minorEastAsia"/>
                <w:sz w:val="21"/>
                <w:szCs w:val="21"/>
              </w:rPr>
            </w:pPr>
          </w:p>
        </w:tc>
        <w:tc>
          <w:tcPr>
            <w:tcW w:w="1079" w:type="dxa"/>
            <w:vMerge/>
            <w:tcBorders>
              <w:top w:val="nil"/>
              <w:bottom w:val="nil"/>
            </w:tcBorders>
          </w:tcPr>
          <w:p w:rsidR="00A55922" w:rsidRPr="008B2640" w:rsidRDefault="00A55922" w:rsidP="008B2640">
            <w:pPr>
              <w:rPr>
                <w:rFonts w:asciiTheme="minorEastAsia" w:hAnsiTheme="minorEastAsia"/>
                <w:sz w:val="21"/>
                <w:szCs w:val="21"/>
              </w:rPr>
            </w:pPr>
          </w:p>
        </w:tc>
        <w:tc>
          <w:tcPr>
            <w:tcW w:w="1079" w:type="dxa"/>
            <w:tcBorders>
              <w:bottom w:val="nil"/>
            </w:tcBorders>
          </w:tcPr>
          <w:p w:rsidR="00A55922" w:rsidRPr="008B2640" w:rsidRDefault="00A55922" w:rsidP="008B2640">
            <w:pPr>
              <w:spacing w:before="167" w:line="237" w:lineRule="auto"/>
              <w:ind w:left="212"/>
              <w:rPr>
                <w:rFonts w:asciiTheme="minorEastAsia" w:hAnsiTheme="minorEastAsia" w:cs="宋体"/>
                <w:sz w:val="21"/>
                <w:szCs w:val="21"/>
              </w:rPr>
            </w:pPr>
            <w:r w:rsidRPr="008B2640">
              <w:rPr>
                <w:rFonts w:asciiTheme="minorEastAsia" w:hAnsiTheme="minorEastAsia" w:cs="宋体"/>
                <w:spacing w:val="-3"/>
                <w:sz w:val="21"/>
                <w:szCs w:val="21"/>
              </w:rPr>
              <w:t>生态效</w:t>
            </w:r>
          </w:p>
          <w:p w:rsidR="00A55922" w:rsidRPr="008B2640" w:rsidRDefault="00A55922" w:rsidP="008B2640">
            <w:pPr>
              <w:spacing w:line="220" w:lineRule="auto"/>
              <w:ind w:left="212"/>
              <w:rPr>
                <w:rFonts w:asciiTheme="minorEastAsia" w:hAnsiTheme="minorEastAsia" w:cs="宋体"/>
                <w:sz w:val="21"/>
                <w:szCs w:val="21"/>
              </w:rPr>
            </w:pPr>
            <w:r w:rsidRPr="008B2640">
              <w:rPr>
                <w:rFonts w:asciiTheme="minorEastAsia" w:hAnsiTheme="minorEastAsia" w:cs="宋体"/>
                <w:spacing w:val="-3"/>
                <w:sz w:val="21"/>
                <w:szCs w:val="21"/>
              </w:rPr>
              <w:t>益指标</w:t>
            </w:r>
          </w:p>
        </w:tc>
        <w:tc>
          <w:tcPr>
            <w:tcW w:w="1209" w:type="dxa"/>
          </w:tcPr>
          <w:p w:rsidR="00A55922" w:rsidRPr="008B2640" w:rsidRDefault="00A55922" w:rsidP="001D1825">
            <w:pPr>
              <w:spacing w:before="36" w:line="205" w:lineRule="auto"/>
              <w:ind w:left="82"/>
              <w:jc w:val="center"/>
              <w:rPr>
                <w:rFonts w:asciiTheme="minorEastAsia" w:hAnsiTheme="minorEastAsia" w:cs="宋体"/>
                <w:sz w:val="21"/>
                <w:szCs w:val="21"/>
              </w:rPr>
            </w:pPr>
          </w:p>
        </w:tc>
        <w:tc>
          <w:tcPr>
            <w:tcW w:w="1139" w:type="dxa"/>
          </w:tcPr>
          <w:p w:rsidR="00A55922" w:rsidRPr="008B2640" w:rsidRDefault="00A55922" w:rsidP="001D1825">
            <w:pPr>
              <w:jc w:val="center"/>
              <w:rPr>
                <w:rFonts w:asciiTheme="minorEastAsia" w:hAnsiTheme="minorEastAsia"/>
                <w:sz w:val="21"/>
                <w:szCs w:val="21"/>
              </w:rPr>
            </w:pPr>
          </w:p>
        </w:tc>
        <w:tc>
          <w:tcPr>
            <w:tcW w:w="1139" w:type="dxa"/>
          </w:tcPr>
          <w:p w:rsidR="00A55922" w:rsidRPr="008B2640" w:rsidRDefault="00A55922" w:rsidP="001D1825">
            <w:pPr>
              <w:jc w:val="center"/>
              <w:rPr>
                <w:rFonts w:asciiTheme="minorEastAsia" w:hAnsiTheme="minorEastAsia"/>
                <w:sz w:val="21"/>
                <w:szCs w:val="21"/>
              </w:rPr>
            </w:pPr>
          </w:p>
        </w:tc>
        <w:tc>
          <w:tcPr>
            <w:tcW w:w="829" w:type="dxa"/>
          </w:tcPr>
          <w:p w:rsidR="00A55922" w:rsidRDefault="00A55922" w:rsidP="00A55922">
            <w:pPr>
              <w:jc w:val="center"/>
            </w:pPr>
          </w:p>
        </w:tc>
        <w:tc>
          <w:tcPr>
            <w:tcW w:w="869" w:type="dxa"/>
          </w:tcPr>
          <w:p w:rsidR="00A55922" w:rsidRDefault="00A55922" w:rsidP="00A55922">
            <w:pPr>
              <w:jc w:val="center"/>
            </w:pPr>
          </w:p>
        </w:tc>
        <w:tc>
          <w:tcPr>
            <w:tcW w:w="1393" w:type="dxa"/>
          </w:tcPr>
          <w:p w:rsidR="00A55922" w:rsidRPr="008B2640" w:rsidRDefault="00A55922" w:rsidP="008B2640">
            <w:pPr>
              <w:rPr>
                <w:rFonts w:asciiTheme="minorEastAsia" w:hAnsiTheme="minorEastAsia"/>
                <w:sz w:val="21"/>
                <w:szCs w:val="21"/>
              </w:rPr>
            </w:pPr>
          </w:p>
        </w:tc>
      </w:tr>
      <w:tr w:rsidR="00A55922" w:rsidRPr="008B2640" w:rsidTr="008B2640">
        <w:trPr>
          <w:trHeight w:val="269"/>
          <w:jc w:val="center"/>
        </w:trPr>
        <w:tc>
          <w:tcPr>
            <w:tcW w:w="1074" w:type="dxa"/>
            <w:vMerge/>
            <w:tcBorders>
              <w:top w:val="nil"/>
              <w:bottom w:val="nil"/>
            </w:tcBorders>
            <w:textDirection w:val="tbRlV"/>
          </w:tcPr>
          <w:p w:rsidR="00A55922" w:rsidRPr="008B2640" w:rsidRDefault="00A55922" w:rsidP="008B2640">
            <w:pPr>
              <w:rPr>
                <w:rFonts w:asciiTheme="minorEastAsia" w:hAnsiTheme="minorEastAsia"/>
                <w:sz w:val="21"/>
                <w:szCs w:val="21"/>
              </w:rPr>
            </w:pPr>
          </w:p>
        </w:tc>
        <w:tc>
          <w:tcPr>
            <w:tcW w:w="1079" w:type="dxa"/>
            <w:vMerge/>
            <w:tcBorders>
              <w:top w:val="nil"/>
              <w:bottom w:val="nil"/>
            </w:tcBorders>
          </w:tcPr>
          <w:p w:rsidR="00A55922" w:rsidRPr="008B2640" w:rsidRDefault="00A55922" w:rsidP="008B2640">
            <w:pPr>
              <w:rPr>
                <w:rFonts w:asciiTheme="minorEastAsia" w:hAnsiTheme="minorEastAsia"/>
                <w:sz w:val="21"/>
                <w:szCs w:val="21"/>
              </w:rPr>
            </w:pPr>
          </w:p>
        </w:tc>
        <w:tc>
          <w:tcPr>
            <w:tcW w:w="1079" w:type="dxa"/>
            <w:tcBorders>
              <w:bottom w:val="nil"/>
            </w:tcBorders>
          </w:tcPr>
          <w:p w:rsidR="00A55922" w:rsidRPr="008B2640" w:rsidRDefault="00A55922" w:rsidP="008B2640">
            <w:pPr>
              <w:spacing w:before="176" w:line="238" w:lineRule="auto"/>
              <w:ind w:left="211" w:right="126" w:hanging="100"/>
              <w:rPr>
                <w:rFonts w:asciiTheme="minorEastAsia" w:hAnsiTheme="minorEastAsia" w:cs="宋体"/>
                <w:sz w:val="21"/>
                <w:szCs w:val="21"/>
              </w:rPr>
            </w:pPr>
            <w:r w:rsidRPr="008B2640">
              <w:rPr>
                <w:rFonts w:asciiTheme="minorEastAsia" w:hAnsiTheme="minorEastAsia" w:cs="宋体"/>
                <w:spacing w:val="-3"/>
                <w:sz w:val="21"/>
                <w:szCs w:val="21"/>
              </w:rPr>
              <w:t>可持续影</w:t>
            </w:r>
            <w:r w:rsidRPr="008B2640">
              <w:rPr>
                <w:rFonts w:asciiTheme="minorEastAsia" w:hAnsiTheme="minorEastAsia" w:cs="宋体"/>
                <w:spacing w:val="1"/>
                <w:sz w:val="21"/>
                <w:szCs w:val="21"/>
              </w:rPr>
              <w:t xml:space="preserve"> </w:t>
            </w:r>
            <w:r w:rsidRPr="008B2640">
              <w:rPr>
                <w:rFonts w:asciiTheme="minorEastAsia" w:hAnsiTheme="minorEastAsia" w:cs="宋体"/>
                <w:spacing w:val="2"/>
                <w:sz w:val="21"/>
                <w:szCs w:val="21"/>
              </w:rPr>
              <w:t>响指标</w:t>
            </w:r>
          </w:p>
        </w:tc>
        <w:tc>
          <w:tcPr>
            <w:tcW w:w="1209" w:type="dxa"/>
          </w:tcPr>
          <w:p w:rsidR="00A55922" w:rsidRPr="008B2640" w:rsidRDefault="00A55922" w:rsidP="001D1825">
            <w:pPr>
              <w:spacing w:before="36" w:line="204" w:lineRule="auto"/>
              <w:ind w:left="82"/>
              <w:jc w:val="center"/>
              <w:rPr>
                <w:rFonts w:asciiTheme="minorEastAsia" w:hAnsiTheme="minorEastAsia" w:cs="宋体"/>
                <w:sz w:val="21"/>
                <w:szCs w:val="21"/>
              </w:rPr>
            </w:pPr>
          </w:p>
        </w:tc>
        <w:tc>
          <w:tcPr>
            <w:tcW w:w="1139" w:type="dxa"/>
          </w:tcPr>
          <w:p w:rsidR="00A55922" w:rsidRPr="008B2640" w:rsidRDefault="00A55922" w:rsidP="001D1825">
            <w:pPr>
              <w:jc w:val="center"/>
              <w:rPr>
                <w:rFonts w:asciiTheme="minorEastAsia" w:hAnsiTheme="minorEastAsia"/>
                <w:sz w:val="21"/>
                <w:szCs w:val="21"/>
              </w:rPr>
            </w:pPr>
          </w:p>
        </w:tc>
        <w:tc>
          <w:tcPr>
            <w:tcW w:w="1139" w:type="dxa"/>
          </w:tcPr>
          <w:p w:rsidR="00A55922" w:rsidRPr="008B2640" w:rsidRDefault="00A55922" w:rsidP="001D1825">
            <w:pPr>
              <w:jc w:val="center"/>
              <w:rPr>
                <w:rFonts w:asciiTheme="minorEastAsia" w:hAnsiTheme="minorEastAsia"/>
                <w:sz w:val="21"/>
                <w:szCs w:val="21"/>
              </w:rPr>
            </w:pPr>
          </w:p>
        </w:tc>
        <w:tc>
          <w:tcPr>
            <w:tcW w:w="829" w:type="dxa"/>
          </w:tcPr>
          <w:p w:rsidR="00A55922" w:rsidRDefault="00A55922" w:rsidP="00A55922">
            <w:pPr>
              <w:jc w:val="center"/>
            </w:pPr>
          </w:p>
        </w:tc>
        <w:tc>
          <w:tcPr>
            <w:tcW w:w="869" w:type="dxa"/>
          </w:tcPr>
          <w:p w:rsidR="00A55922" w:rsidRDefault="00A55922" w:rsidP="00A55922">
            <w:pPr>
              <w:jc w:val="center"/>
            </w:pPr>
          </w:p>
        </w:tc>
        <w:tc>
          <w:tcPr>
            <w:tcW w:w="1393" w:type="dxa"/>
          </w:tcPr>
          <w:p w:rsidR="00A55922" w:rsidRPr="008B2640" w:rsidRDefault="00A55922" w:rsidP="008B2640">
            <w:pPr>
              <w:rPr>
                <w:rFonts w:asciiTheme="minorEastAsia" w:hAnsiTheme="minorEastAsia"/>
                <w:sz w:val="21"/>
                <w:szCs w:val="21"/>
              </w:rPr>
            </w:pPr>
          </w:p>
        </w:tc>
      </w:tr>
      <w:tr w:rsidR="00A55922" w:rsidRPr="008B2640" w:rsidTr="008B2640">
        <w:trPr>
          <w:trHeight w:val="269"/>
          <w:jc w:val="center"/>
        </w:trPr>
        <w:tc>
          <w:tcPr>
            <w:tcW w:w="1074" w:type="dxa"/>
            <w:vMerge/>
            <w:tcBorders>
              <w:top w:val="nil"/>
              <w:bottom w:val="nil"/>
            </w:tcBorders>
            <w:textDirection w:val="tbRlV"/>
          </w:tcPr>
          <w:p w:rsidR="00A55922" w:rsidRPr="008B2640" w:rsidRDefault="00A55922" w:rsidP="008B2640">
            <w:pPr>
              <w:rPr>
                <w:rFonts w:asciiTheme="minorEastAsia" w:hAnsiTheme="minorEastAsia"/>
                <w:sz w:val="21"/>
                <w:szCs w:val="21"/>
              </w:rPr>
            </w:pPr>
          </w:p>
        </w:tc>
        <w:tc>
          <w:tcPr>
            <w:tcW w:w="1079" w:type="dxa"/>
            <w:vMerge/>
            <w:tcBorders>
              <w:top w:val="nil"/>
              <w:bottom w:val="nil"/>
            </w:tcBorders>
          </w:tcPr>
          <w:p w:rsidR="00A55922" w:rsidRPr="008B2640" w:rsidRDefault="00A55922" w:rsidP="008B2640">
            <w:pPr>
              <w:rPr>
                <w:rFonts w:asciiTheme="minorEastAsia" w:hAnsiTheme="minorEastAsia"/>
                <w:sz w:val="21"/>
                <w:szCs w:val="21"/>
              </w:rPr>
            </w:pPr>
          </w:p>
        </w:tc>
        <w:tc>
          <w:tcPr>
            <w:tcW w:w="1079" w:type="dxa"/>
            <w:tcBorders>
              <w:bottom w:val="nil"/>
            </w:tcBorders>
          </w:tcPr>
          <w:p w:rsidR="00A55922" w:rsidRPr="008B2640" w:rsidRDefault="00A55922" w:rsidP="008B2640">
            <w:pPr>
              <w:spacing w:before="57" w:line="219" w:lineRule="auto"/>
              <w:ind w:left="111"/>
              <w:rPr>
                <w:rFonts w:asciiTheme="minorEastAsia" w:hAnsiTheme="minorEastAsia" w:cs="宋体"/>
                <w:sz w:val="21"/>
                <w:szCs w:val="21"/>
              </w:rPr>
            </w:pPr>
            <w:r w:rsidRPr="008B2640">
              <w:rPr>
                <w:rFonts w:asciiTheme="minorEastAsia" w:hAnsiTheme="minorEastAsia" w:cs="宋体"/>
                <w:spacing w:val="-2"/>
                <w:sz w:val="21"/>
                <w:szCs w:val="21"/>
              </w:rPr>
              <w:t>服务对象</w:t>
            </w:r>
          </w:p>
          <w:p w:rsidR="00A55922" w:rsidRPr="008B2640" w:rsidRDefault="00A55922" w:rsidP="008B2640">
            <w:pPr>
              <w:spacing w:before="20" w:line="219" w:lineRule="auto"/>
              <w:ind w:left="111"/>
              <w:rPr>
                <w:rFonts w:asciiTheme="minorEastAsia" w:hAnsiTheme="minorEastAsia" w:cs="宋体"/>
                <w:sz w:val="21"/>
                <w:szCs w:val="21"/>
              </w:rPr>
            </w:pPr>
            <w:r w:rsidRPr="008B2640">
              <w:rPr>
                <w:rFonts w:asciiTheme="minorEastAsia" w:hAnsiTheme="minorEastAsia" w:cs="宋体"/>
                <w:spacing w:val="3"/>
                <w:sz w:val="21"/>
                <w:szCs w:val="21"/>
              </w:rPr>
              <w:t>满意度指</w:t>
            </w:r>
          </w:p>
          <w:p w:rsidR="00A55922" w:rsidRPr="008B2640" w:rsidRDefault="00A55922" w:rsidP="008B2640">
            <w:pPr>
              <w:spacing w:before="11" w:line="202" w:lineRule="auto"/>
              <w:ind w:left="421"/>
              <w:rPr>
                <w:rFonts w:asciiTheme="minorEastAsia" w:hAnsiTheme="minorEastAsia" w:cs="宋体"/>
                <w:sz w:val="21"/>
                <w:szCs w:val="21"/>
              </w:rPr>
            </w:pPr>
            <w:r w:rsidRPr="008B2640">
              <w:rPr>
                <w:rFonts w:asciiTheme="minorEastAsia" w:hAnsiTheme="minorEastAsia" w:cs="宋体"/>
                <w:sz w:val="21"/>
                <w:szCs w:val="21"/>
              </w:rPr>
              <w:lastRenderedPageBreak/>
              <w:t>标</w:t>
            </w:r>
          </w:p>
        </w:tc>
        <w:tc>
          <w:tcPr>
            <w:tcW w:w="1209" w:type="dxa"/>
          </w:tcPr>
          <w:p w:rsidR="00A55922" w:rsidRPr="008B2640" w:rsidRDefault="007556F0" w:rsidP="001D1825">
            <w:pPr>
              <w:spacing w:before="38" w:line="203" w:lineRule="auto"/>
              <w:ind w:left="82"/>
              <w:jc w:val="center"/>
              <w:rPr>
                <w:rFonts w:asciiTheme="minorEastAsia" w:hAnsiTheme="minorEastAsia" w:cs="宋体"/>
                <w:sz w:val="21"/>
                <w:szCs w:val="21"/>
              </w:rPr>
            </w:pPr>
            <w:r>
              <w:rPr>
                <w:rFonts w:asciiTheme="minorEastAsia" w:hAnsiTheme="minorEastAsia" w:cs="宋体" w:hint="eastAsia"/>
                <w:spacing w:val="10"/>
                <w:sz w:val="21"/>
                <w:szCs w:val="21"/>
              </w:rPr>
              <w:lastRenderedPageBreak/>
              <w:t>满意程度</w:t>
            </w:r>
          </w:p>
        </w:tc>
        <w:tc>
          <w:tcPr>
            <w:tcW w:w="1139" w:type="dxa"/>
          </w:tcPr>
          <w:p w:rsidR="00A55922" w:rsidRPr="008B2640" w:rsidRDefault="00A55922" w:rsidP="001D1825">
            <w:pPr>
              <w:jc w:val="center"/>
              <w:rPr>
                <w:rFonts w:asciiTheme="minorEastAsia" w:hAnsiTheme="minorEastAsia"/>
                <w:sz w:val="21"/>
                <w:szCs w:val="21"/>
              </w:rPr>
            </w:pPr>
            <w:r w:rsidRPr="008B2640">
              <w:rPr>
                <w:rFonts w:asciiTheme="minorEastAsia" w:hAnsiTheme="minorEastAsia" w:hint="eastAsia"/>
                <w:sz w:val="21"/>
                <w:szCs w:val="21"/>
              </w:rPr>
              <w:t>100%</w:t>
            </w:r>
          </w:p>
        </w:tc>
        <w:tc>
          <w:tcPr>
            <w:tcW w:w="1139" w:type="dxa"/>
          </w:tcPr>
          <w:p w:rsidR="00A55922" w:rsidRPr="008B2640" w:rsidRDefault="00A55922" w:rsidP="001D1825">
            <w:pPr>
              <w:jc w:val="center"/>
              <w:rPr>
                <w:rFonts w:asciiTheme="minorEastAsia" w:hAnsiTheme="minorEastAsia"/>
                <w:sz w:val="21"/>
                <w:szCs w:val="21"/>
              </w:rPr>
            </w:pPr>
            <w:r w:rsidRPr="008B2640">
              <w:rPr>
                <w:rFonts w:asciiTheme="minorEastAsia" w:hAnsiTheme="minorEastAsia" w:hint="eastAsia"/>
                <w:sz w:val="21"/>
                <w:szCs w:val="21"/>
              </w:rPr>
              <w:t>100%</w:t>
            </w:r>
          </w:p>
        </w:tc>
        <w:tc>
          <w:tcPr>
            <w:tcW w:w="829" w:type="dxa"/>
          </w:tcPr>
          <w:p w:rsidR="00A55922" w:rsidRDefault="00D2205B" w:rsidP="00A55922">
            <w:pPr>
              <w:jc w:val="center"/>
            </w:pPr>
            <w:r>
              <w:rPr>
                <w:rFonts w:asciiTheme="minorEastAsia" w:hAnsiTheme="minorEastAsia" w:hint="eastAsia"/>
                <w:sz w:val="21"/>
                <w:szCs w:val="21"/>
              </w:rPr>
              <w:t>20</w:t>
            </w:r>
          </w:p>
        </w:tc>
        <w:tc>
          <w:tcPr>
            <w:tcW w:w="869" w:type="dxa"/>
          </w:tcPr>
          <w:p w:rsidR="00A55922" w:rsidRDefault="00D2205B" w:rsidP="00A55922">
            <w:pPr>
              <w:jc w:val="center"/>
            </w:pPr>
            <w:r>
              <w:rPr>
                <w:rFonts w:asciiTheme="minorEastAsia" w:hAnsiTheme="minorEastAsia" w:hint="eastAsia"/>
                <w:sz w:val="21"/>
                <w:szCs w:val="21"/>
              </w:rPr>
              <w:t>20</w:t>
            </w:r>
          </w:p>
        </w:tc>
        <w:tc>
          <w:tcPr>
            <w:tcW w:w="1393" w:type="dxa"/>
          </w:tcPr>
          <w:p w:rsidR="00A55922" w:rsidRPr="008B2640" w:rsidRDefault="00A55922" w:rsidP="008B2640">
            <w:pPr>
              <w:rPr>
                <w:rFonts w:asciiTheme="minorEastAsia" w:hAnsiTheme="minorEastAsia"/>
                <w:sz w:val="21"/>
                <w:szCs w:val="21"/>
              </w:rPr>
            </w:pPr>
          </w:p>
        </w:tc>
      </w:tr>
      <w:tr w:rsidR="008B2640" w:rsidRPr="008B2640" w:rsidTr="008B2640">
        <w:trPr>
          <w:trHeight w:val="275"/>
          <w:jc w:val="center"/>
        </w:trPr>
        <w:tc>
          <w:tcPr>
            <w:tcW w:w="6719" w:type="dxa"/>
            <w:gridSpan w:val="6"/>
          </w:tcPr>
          <w:p w:rsidR="008B2640" w:rsidRPr="008B2640" w:rsidRDefault="008B2640" w:rsidP="008B2640">
            <w:pPr>
              <w:spacing w:before="60" w:line="189" w:lineRule="auto"/>
              <w:ind w:left="3144"/>
              <w:rPr>
                <w:rFonts w:asciiTheme="minorEastAsia" w:hAnsiTheme="minorEastAsia" w:cs="宋体"/>
                <w:sz w:val="21"/>
                <w:szCs w:val="21"/>
              </w:rPr>
            </w:pPr>
            <w:r w:rsidRPr="008B2640">
              <w:rPr>
                <w:rFonts w:asciiTheme="minorEastAsia" w:hAnsiTheme="minorEastAsia" w:cs="宋体"/>
                <w:spacing w:val="4"/>
                <w:sz w:val="21"/>
                <w:szCs w:val="21"/>
              </w:rPr>
              <w:lastRenderedPageBreak/>
              <w:t>总分</w:t>
            </w:r>
          </w:p>
        </w:tc>
        <w:tc>
          <w:tcPr>
            <w:tcW w:w="829" w:type="dxa"/>
          </w:tcPr>
          <w:p w:rsidR="008B2640" w:rsidRPr="008B2640" w:rsidRDefault="008B2640" w:rsidP="008B2640">
            <w:pPr>
              <w:spacing w:before="40" w:line="206" w:lineRule="auto"/>
              <w:ind w:left="145"/>
              <w:rPr>
                <w:rFonts w:asciiTheme="minorEastAsia" w:hAnsiTheme="minorEastAsia" w:cs="宋体"/>
                <w:sz w:val="21"/>
                <w:szCs w:val="21"/>
              </w:rPr>
            </w:pPr>
            <w:r w:rsidRPr="008B2640">
              <w:rPr>
                <w:rFonts w:asciiTheme="minorEastAsia" w:hAnsiTheme="minorEastAsia" w:cs="宋体"/>
                <w:sz w:val="21"/>
                <w:szCs w:val="21"/>
              </w:rPr>
              <w:t>100分</w:t>
            </w:r>
          </w:p>
        </w:tc>
        <w:tc>
          <w:tcPr>
            <w:tcW w:w="869" w:type="dxa"/>
          </w:tcPr>
          <w:p w:rsidR="008B2640" w:rsidRPr="008B2640" w:rsidRDefault="00D2205B" w:rsidP="003E7BA4">
            <w:pPr>
              <w:jc w:val="center"/>
              <w:rPr>
                <w:rFonts w:asciiTheme="minorEastAsia" w:hAnsiTheme="minorEastAsia"/>
                <w:sz w:val="21"/>
                <w:szCs w:val="21"/>
              </w:rPr>
            </w:pPr>
            <w:r>
              <w:rPr>
                <w:rFonts w:asciiTheme="minorEastAsia" w:hAnsiTheme="minorEastAsia" w:hint="eastAsia"/>
                <w:sz w:val="21"/>
                <w:szCs w:val="21"/>
              </w:rPr>
              <w:t>100</w:t>
            </w:r>
          </w:p>
        </w:tc>
        <w:tc>
          <w:tcPr>
            <w:tcW w:w="1393" w:type="dxa"/>
          </w:tcPr>
          <w:p w:rsidR="008B2640" w:rsidRPr="008B2640" w:rsidRDefault="008B2640" w:rsidP="008B2640">
            <w:pPr>
              <w:rPr>
                <w:rFonts w:asciiTheme="minorEastAsia" w:hAnsiTheme="minorEastAsia"/>
                <w:sz w:val="21"/>
                <w:szCs w:val="21"/>
              </w:rPr>
            </w:pPr>
          </w:p>
        </w:tc>
      </w:tr>
    </w:tbl>
    <w:p w:rsidR="003E7BA4" w:rsidRDefault="003E7BA4" w:rsidP="008B2640">
      <w:pPr>
        <w:jc w:val="right"/>
        <w:rPr>
          <w:rFonts w:asciiTheme="minorEastAsia" w:hAnsiTheme="minorEastAsia"/>
          <w:szCs w:val="21"/>
        </w:rPr>
      </w:pPr>
    </w:p>
    <w:p w:rsidR="008B2640" w:rsidRPr="00A66D37" w:rsidRDefault="008B2640" w:rsidP="00A66D37">
      <w:pPr>
        <w:ind w:right="360"/>
        <w:jc w:val="right"/>
        <w:rPr>
          <w:rFonts w:asciiTheme="minorEastAsia" w:hAnsiTheme="minorEastAsia"/>
          <w:sz w:val="18"/>
          <w:szCs w:val="18"/>
        </w:rPr>
      </w:pPr>
      <w:r w:rsidRPr="00A66D37">
        <w:rPr>
          <w:rFonts w:asciiTheme="minorEastAsia" w:hAnsiTheme="minorEastAsia" w:hint="eastAsia"/>
          <w:sz w:val="18"/>
          <w:szCs w:val="18"/>
        </w:rPr>
        <w:t>填表人：平措朗杰   填表日期：</w:t>
      </w:r>
      <w:r w:rsidR="005725C8" w:rsidRPr="00A66D37">
        <w:rPr>
          <w:rFonts w:asciiTheme="minorEastAsia" w:hAnsiTheme="minorEastAsia" w:hint="eastAsia"/>
          <w:sz w:val="18"/>
          <w:szCs w:val="18"/>
        </w:rPr>
        <w:t>2023.4.20</w:t>
      </w:r>
      <w:r w:rsidRPr="00A66D37">
        <w:rPr>
          <w:rFonts w:asciiTheme="minorEastAsia" w:hAnsiTheme="minorEastAsia" w:hint="eastAsia"/>
          <w:sz w:val="18"/>
          <w:szCs w:val="18"/>
        </w:rPr>
        <w:t xml:space="preserve">   联系电话：18270824985   单位负责人签字：</w:t>
      </w:r>
      <w:r w:rsidR="00A66D37">
        <w:rPr>
          <w:rFonts w:asciiTheme="minorEastAsia" w:hAnsiTheme="minorEastAsia" w:hint="eastAsia"/>
          <w:sz w:val="18"/>
          <w:szCs w:val="18"/>
        </w:rPr>
        <w:t>郭春林</w:t>
      </w:r>
    </w:p>
    <w:p w:rsidR="008B2640" w:rsidRPr="00FB2ABA" w:rsidRDefault="008B2640" w:rsidP="00CE0935">
      <w:pPr>
        <w:rPr>
          <w:rFonts w:asciiTheme="minorEastAsia" w:hAnsiTheme="minorEastAsia"/>
          <w:b/>
          <w:szCs w:val="21"/>
        </w:rPr>
      </w:pPr>
    </w:p>
    <w:sectPr w:rsidR="008B2640" w:rsidRPr="00FB2ABA" w:rsidSect="00A23D4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D65" w:rsidRDefault="00815D65" w:rsidP="00377DD7">
      <w:r>
        <w:separator/>
      </w:r>
    </w:p>
  </w:endnote>
  <w:endnote w:type="continuationSeparator" w:id="1">
    <w:p w:rsidR="00815D65" w:rsidRDefault="00815D65" w:rsidP="00377DD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DE" w:rsidRDefault="000379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DE" w:rsidRDefault="000379D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DE" w:rsidRDefault="000379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D65" w:rsidRDefault="00815D65" w:rsidP="00377DD7">
      <w:r>
        <w:separator/>
      </w:r>
    </w:p>
  </w:footnote>
  <w:footnote w:type="continuationSeparator" w:id="1">
    <w:p w:rsidR="00815D65" w:rsidRDefault="00815D65" w:rsidP="00377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DE" w:rsidRDefault="000379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DE" w:rsidRPr="00CA61A3" w:rsidRDefault="000379DE" w:rsidP="000379D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DE" w:rsidRDefault="000379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3050"/>
    <w:multiLevelType w:val="hybridMultilevel"/>
    <w:tmpl w:val="D19E42FA"/>
    <w:lvl w:ilvl="0" w:tplc="0062FFDC">
      <w:start w:val="1"/>
      <w:numFmt w:val="decimal"/>
      <w:lvlText w:val="%1、"/>
      <w:lvlJc w:val="left"/>
      <w:pPr>
        <w:ind w:left="1845" w:hanging="720"/>
      </w:pPr>
      <w:rPr>
        <w:rFonts w:asciiTheme="minorEastAsia" w:eastAsiaTheme="minorEastAsia" w:hAnsiTheme="minorEastAsia" w:cstheme="minorBidi"/>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1">
    <w:nsid w:val="16421DB3"/>
    <w:multiLevelType w:val="hybridMultilevel"/>
    <w:tmpl w:val="2D22B9E4"/>
    <w:lvl w:ilvl="0" w:tplc="0CA2E020">
      <w:start w:val="1"/>
      <w:numFmt w:val="decimal"/>
      <w:lvlText w:val="%1、"/>
      <w:lvlJc w:val="left"/>
      <w:pPr>
        <w:ind w:left="1845" w:hanging="720"/>
      </w:pPr>
      <w:rPr>
        <w:rFonts w:asciiTheme="minorEastAsia" w:eastAsiaTheme="minorEastAsia" w:hAnsiTheme="minorEastAsia" w:cstheme="minorBidi"/>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2">
    <w:nsid w:val="18B50D5D"/>
    <w:multiLevelType w:val="hybridMultilevel"/>
    <w:tmpl w:val="821E2F70"/>
    <w:lvl w:ilvl="0" w:tplc="7C6E02BC">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B8232E"/>
    <w:multiLevelType w:val="hybridMultilevel"/>
    <w:tmpl w:val="59E40CB6"/>
    <w:lvl w:ilvl="0" w:tplc="DBE208A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202ABB"/>
    <w:multiLevelType w:val="multilevel"/>
    <w:tmpl w:val="2D22B9E4"/>
    <w:lvl w:ilvl="0">
      <w:start w:val="1"/>
      <w:numFmt w:val="decimal"/>
      <w:lvlText w:val="%1、"/>
      <w:lvlJc w:val="left"/>
      <w:pPr>
        <w:ind w:left="1845" w:hanging="720"/>
      </w:pPr>
      <w:rPr>
        <w:rFonts w:asciiTheme="minorEastAsia" w:eastAsiaTheme="minorEastAsia" w:hAnsiTheme="minorEastAsia" w:cstheme="minorBidi"/>
      </w:rPr>
    </w:lvl>
    <w:lvl w:ilvl="1">
      <w:start w:val="1"/>
      <w:numFmt w:val="lowerLetter"/>
      <w:lvlText w:val="%2)"/>
      <w:lvlJc w:val="left"/>
      <w:pPr>
        <w:ind w:left="1965" w:hanging="420"/>
      </w:pPr>
    </w:lvl>
    <w:lvl w:ilvl="2">
      <w:start w:val="1"/>
      <w:numFmt w:val="lowerRoman"/>
      <w:lvlText w:val="%3."/>
      <w:lvlJc w:val="right"/>
      <w:pPr>
        <w:ind w:left="2385" w:hanging="420"/>
      </w:pPr>
    </w:lvl>
    <w:lvl w:ilvl="3">
      <w:start w:val="1"/>
      <w:numFmt w:val="decimal"/>
      <w:lvlText w:val="%4."/>
      <w:lvlJc w:val="left"/>
      <w:pPr>
        <w:ind w:left="2805" w:hanging="420"/>
      </w:pPr>
    </w:lvl>
    <w:lvl w:ilvl="4">
      <w:start w:val="1"/>
      <w:numFmt w:val="lowerLetter"/>
      <w:lvlText w:val="%5)"/>
      <w:lvlJc w:val="left"/>
      <w:pPr>
        <w:ind w:left="3225" w:hanging="420"/>
      </w:pPr>
    </w:lvl>
    <w:lvl w:ilvl="5">
      <w:start w:val="1"/>
      <w:numFmt w:val="lowerRoman"/>
      <w:lvlText w:val="%6."/>
      <w:lvlJc w:val="right"/>
      <w:pPr>
        <w:ind w:left="3645" w:hanging="420"/>
      </w:pPr>
    </w:lvl>
    <w:lvl w:ilvl="6">
      <w:start w:val="1"/>
      <w:numFmt w:val="decimal"/>
      <w:lvlText w:val="%7."/>
      <w:lvlJc w:val="left"/>
      <w:pPr>
        <w:ind w:left="4065" w:hanging="420"/>
      </w:pPr>
    </w:lvl>
    <w:lvl w:ilvl="7">
      <w:start w:val="1"/>
      <w:numFmt w:val="lowerLetter"/>
      <w:lvlText w:val="%8)"/>
      <w:lvlJc w:val="left"/>
      <w:pPr>
        <w:ind w:left="4485" w:hanging="420"/>
      </w:pPr>
    </w:lvl>
    <w:lvl w:ilvl="8">
      <w:start w:val="1"/>
      <w:numFmt w:val="lowerRoman"/>
      <w:lvlText w:val="%9."/>
      <w:lvlJc w:val="right"/>
      <w:pPr>
        <w:ind w:left="4905" w:hanging="420"/>
      </w:pPr>
    </w:lvl>
  </w:abstractNum>
  <w:abstractNum w:abstractNumId="5">
    <w:nsid w:val="259870F3"/>
    <w:multiLevelType w:val="hybridMultilevel"/>
    <w:tmpl w:val="44060CC8"/>
    <w:lvl w:ilvl="0" w:tplc="E4CE4C6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6B1CB9"/>
    <w:multiLevelType w:val="hybridMultilevel"/>
    <w:tmpl w:val="C638F7EA"/>
    <w:lvl w:ilvl="0" w:tplc="FA901E6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3B01A0"/>
    <w:multiLevelType w:val="hybridMultilevel"/>
    <w:tmpl w:val="1FBA717C"/>
    <w:lvl w:ilvl="0" w:tplc="27C07B72">
      <w:start w:val="1"/>
      <w:numFmt w:val="japaneseCounting"/>
      <w:lvlText w:val="（%1）"/>
      <w:lvlJc w:val="left"/>
      <w:pPr>
        <w:ind w:left="2010" w:hanging="885"/>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8">
    <w:nsid w:val="2AD72D9E"/>
    <w:multiLevelType w:val="hybridMultilevel"/>
    <w:tmpl w:val="BC8CFB4E"/>
    <w:lvl w:ilvl="0" w:tplc="CFD6BDC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3320DC"/>
    <w:multiLevelType w:val="hybridMultilevel"/>
    <w:tmpl w:val="D248D5B6"/>
    <w:lvl w:ilvl="0" w:tplc="257C633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EE1D2D"/>
    <w:multiLevelType w:val="hybridMultilevel"/>
    <w:tmpl w:val="58A4E328"/>
    <w:lvl w:ilvl="0" w:tplc="85D6D10C">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40F547BA"/>
    <w:multiLevelType w:val="hybridMultilevel"/>
    <w:tmpl w:val="F294A39A"/>
    <w:lvl w:ilvl="0" w:tplc="E9D42142">
      <w:start w:val="1"/>
      <w:numFmt w:val="decimal"/>
      <w:lvlText w:val="%1、"/>
      <w:lvlJc w:val="left"/>
      <w:pPr>
        <w:ind w:left="1996" w:hanging="720"/>
      </w:pPr>
      <w:rPr>
        <w:rFonts w:asciiTheme="minorEastAsia" w:eastAsiaTheme="minorEastAsia" w:hAnsiTheme="minorEastAsia" w:cstheme="minorBidi"/>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2">
    <w:nsid w:val="47815227"/>
    <w:multiLevelType w:val="hybridMultilevel"/>
    <w:tmpl w:val="963C112A"/>
    <w:lvl w:ilvl="0" w:tplc="28FC998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BC2F7A"/>
    <w:multiLevelType w:val="hybridMultilevel"/>
    <w:tmpl w:val="D3FCFC9C"/>
    <w:lvl w:ilvl="0" w:tplc="5BAC5A8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CB53E5"/>
    <w:multiLevelType w:val="hybridMultilevel"/>
    <w:tmpl w:val="CEA4F724"/>
    <w:lvl w:ilvl="0" w:tplc="50342EC6">
      <w:start w:val="1"/>
      <w:numFmt w:val="decimal"/>
      <w:lvlText w:val="%1、"/>
      <w:lvlJc w:val="left"/>
      <w:pPr>
        <w:ind w:left="1845" w:hanging="72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15">
    <w:nsid w:val="540047E4"/>
    <w:multiLevelType w:val="hybridMultilevel"/>
    <w:tmpl w:val="BAF85AE8"/>
    <w:lvl w:ilvl="0" w:tplc="E7402B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2D662F"/>
    <w:multiLevelType w:val="hybridMultilevel"/>
    <w:tmpl w:val="27765556"/>
    <w:lvl w:ilvl="0" w:tplc="D084E8C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A71229"/>
    <w:multiLevelType w:val="hybridMultilevel"/>
    <w:tmpl w:val="F4AE7FE8"/>
    <w:lvl w:ilvl="0" w:tplc="FDB8FE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C62E35"/>
    <w:multiLevelType w:val="hybridMultilevel"/>
    <w:tmpl w:val="838E73B8"/>
    <w:lvl w:ilvl="0" w:tplc="B844966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57A95"/>
    <w:multiLevelType w:val="hybridMultilevel"/>
    <w:tmpl w:val="895863D0"/>
    <w:lvl w:ilvl="0" w:tplc="F2D8CAA4">
      <w:start w:val="1"/>
      <w:numFmt w:val="japaneseCounting"/>
      <w:lvlText w:val="（%1）"/>
      <w:lvlJc w:val="left"/>
      <w:pPr>
        <w:ind w:left="2010" w:hanging="885"/>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num w:numId="1">
    <w:abstractNumId w:val="10"/>
  </w:num>
  <w:num w:numId="2">
    <w:abstractNumId w:val="7"/>
  </w:num>
  <w:num w:numId="3">
    <w:abstractNumId w:val="19"/>
  </w:num>
  <w:num w:numId="4">
    <w:abstractNumId w:val="0"/>
  </w:num>
  <w:num w:numId="5">
    <w:abstractNumId w:val="14"/>
  </w:num>
  <w:num w:numId="6">
    <w:abstractNumId w:val="15"/>
  </w:num>
  <w:num w:numId="7">
    <w:abstractNumId w:val="2"/>
  </w:num>
  <w:num w:numId="8">
    <w:abstractNumId w:val="16"/>
  </w:num>
  <w:num w:numId="9">
    <w:abstractNumId w:val="8"/>
  </w:num>
  <w:num w:numId="10">
    <w:abstractNumId w:val="11"/>
  </w:num>
  <w:num w:numId="11">
    <w:abstractNumId w:val="1"/>
  </w:num>
  <w:num w:numId="12">
    <w:abstractNumId w:val="4"/>
  </w:num>
  <w:num w:numId="13">
    <w:abstractNumId w:val="12"/>
  </w:num>
  <w:num w:numId="14">
    <w:abstractNumId w:val="5"/>
  </w:num>
  <w:num w:numId="15">
    <w:abstractNumId w:val="17"/>
  </w:num>
  <w:num w:numId="16">
    <w:abstractNumId w:val="13"/>
  </w:num>
  <w:num w:numId="17">
    <w:abstractNumId w:val="6"/>
  </w:num>
  <w:num w:numId="18">
    <w:abstractNumId w:val="3"/>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DD7"/>
    <w:rsid w:val="000067D9"/>
    <w:rsid w:val="000379DE"/>
    <w:rsid w:val="000619AC"/>
    <w:rsid w:val="000806F4"/>
    <w:rsid w:val="000B35DD"/>
    <w:rsid w:val="000C3E1D"/>
    <w:rsid w:val="000F0036"/>
    <w:rsid w:val="00125360"/>
    <w:rsid w:val="00132B48"/>
    <w:rsid w:val="0014018D"/>
    <w:rsid w:val="00157E13"/>
    <w:rsid w:val="00165CCA"/>
    <w:rsid w:val="0019222E"/>
    <w:rsid w:val="001A04C0"/>
    <w:rsid w:val="001D1825"/>
    <w:rsid w:val="001D3524"/>
    <w:rsid w:val="0022372F"/>
    <w:rsid w:val="00223B79"/>
    <w:rsid w:val="0026741A"/>
    <w:rsid w:val="00294F00"/>
    <w:rsid w:val="002B679A"/>
    <w:rsid w:val="002C146E"/>
    <w:rsid w:val="002D0B4A"/>
    <w:rsid w:val="00304687"/>
    <w:rsid w:val="00305C85"/>
    <w:rsid w:val="00317B02"/>
    <w:rsid w:val="00367710"/>
    <w:rsid w:val="003746AD"/>
    <w:rsid w:val="00377DD7"/>
    <w:rsid w:val="003D0055"/>
    <w:rsid w:val="003D55A6"/>
    <w:rsid w:val="003E7BA4"/>
    <w:rsid w:val="004013D1"/>
    <w:rsid w:val="00403594"/>
    <w:rsid w:val="00420661"/>
    <w:rsid w:val="0042750C"/>
    <w:rsid w:val="004448AE"/>
    <w:rsid w:val="004453A1"/>
    <w:rsid w:val="00455D38"/>
    <w:rsid w:val="004636EF"/>
    <w:rsid w:val="0048717A"/>
    <w:rsid w:val="004B43F3"/>
    <w:rsid w:val="00514405"/>
    <w:rsid w:val="005303DF"/>
    <w:rsid w:val="00536683"/>
    <w:rsid w:val="00540BBF"/>
    <w:rsid w:val="00543342"/>
    <w:rsid w:val="00552D4F"/>
    <w:rsid w:val="00571CD7"/>
    <w:rsid w:val="005725C8"/>
    <w:rsid w:val="00575F38"/>
    <w:rsid w:val="005D25C2"/>
    <w:rsid w:val="00625E12"/>
    <w:rsid w:val="006527A8"/>
    <w:rsid w:val="00664821"/>
    <w:rsid w:val="00665108"/>
    <w:rsid w:val="0069099F"/>
    <w:rsid w:val="006A01AA"/>
    <w:rsid w:val="006B6625"/>
    <w:rsid w:val="006B6ED6"/>
    <w:rsid w:val="006C6AC7"/>
    <w:rsid w:val="006E6E3A"/>
    <w:rsid w:val="006F0663"/>
    <w:rsid w:val="006F0B9B"/>
    <w:rsid w:val="006F245D"/>
    <w:rsid w:val="0070265C"/>
    <w:rsid w:val="007165E1"/>
    <w:rsid w:val="00740784"/>
    <w:rsid w:val="007464BC"/>
    <w:rsid w:val="007556F0"/>
    <w:rsid w:val="00767F43"/>
    <w:rsid w:val="007A3F5C"/>
    <w:rsid w:val="007E1B01"/>
    <w:rsid w:val="00814CAC"/>
    <w:rsid w:val="00815D65"/>
    <w:rsid w:val="00822072"/>
    <w:rsid w:val="0083503F"/>
    <w:rsid w:val="00843FD4"/>
    <w:rsid w:val="0084412E"/>
    <w:rsid w:val="0085189C"/>
    <w:rsid w:val="00851999"/>
    <w:rsid w:val="00855DC8"/>
    <w:rsid w:val="008852F4"/>
    <w:rsid w:val="008B2640"/>
    <w:rsid w:val="008F5417"/>
    <w:rsid w:val="00902ACA"/>
    <w:rsid w:val="009040D3"/>
    <w:rsid w:val="009047E3"/>
    <w:rsid w:val="009367DE"/>
    <w:rsid w:val="00942CAE"/>
    <w:rsid w:val="00956DD2"/>
    <w:rsid w:val="00962933"/>
    <w:rsid w:val="0097205E"/>
    <w:rsid w:val="0099213A"/>
    <w:rsid w:val="009C4EB3"/>
    <w:rsid w:val="009F1A62"/>
    <w:rsid w:val="009F3F80"/>
    <w:rsid w:val="009F580B"/>
    <w:rsid w:val="009F7033"/>
    <w:rsid w:val="00A055B3"/>
    <w:rsid w:val="00A23D42"/>
    <w:rsid w:val="00A431F4"/>
    <w:rsid w:val="00A51876"/>
    <w:rsid w:val="00A555C5"/>
    <w:rsid w:val="00A55922"/>
    <w:rsid w:val="00A66D37"/>
    <w:rsid w:val="00A7145D"/>
    <w:rsid w:val="00A75AE4"/>
    <w:rsid w:val="00AA6A55"/>
    <w:rsid w:val="00AB42E8"/>
    <w:rsid w:val="00AE49F4"/>
    <w:rsid w:val="00AE535C"/>
    <w:rsid w:val="00AF6082"/>
    <w:rsid w:val="00B0055F"/>
    <w:rsid w:val="00B011EA"/>
    <w:rsid w:val="00B03995"/>
    <w:rsid w:val="00B25B34"/>
    <w:rsid w:val="00B25E90"/>
    <w:rsid w:val="00B2725A"/>
    <w:rsid w:val="00B56141"/>
    <w:rsid w:val="00B6419A"/>
    <w:rsid w:val="00B843FE"/>
    <w:rsid w:val="00B95FF4"/>
    <w:rsid w:val="00BA0437"/>
    <w:rsid w:val="00C006C4"/>
    <w:rsid w:val="00C1688D"/>
    <w:rsid w:val="00C340F1"/>
    <w:rsid w:val="00C441A9"/>
    <w:rsid w:val="00C76849"/>
    <w:rsid w:val="00C817E7"/>
    <w:rsid w:val="00C871D4"/>
    <w:rsid w:val="00C93E42"/>
    <w:rsid w:val="00C957DE"/>
    <w:rsid w:val="00CA5C71"/>
    <w:rsid w:val="00CA61A3"/>
    <w:rsid w:val="00CD0347"/>
    <w:rsid w:val="00CE0935"/>
    <w:rsid w:val="00CE146B"/>
    <w:rsid w:val="00CE3288"/>
    <w:rsid w:val="00D028E4"/>
    <w:rsid w:val="00D17EEE"/>
    <w:rsid w:val="00D2205B"/>
    <w:rsid w:val="00D4210F"/>
    <w:rsid w:val="00D447F0"/>
    <w:rsid w:val="00D6016C"/>
    <w:rsid w:val="00D933E2"/>
    <w:rsid w:val="00DB5DC7"/>
    <w:rsid w:val="00E06C0E"/>
    <w:rsid w:val="00E1159F"/>
    <w:rsid w:val="00E2383A"/>
    <w:rsid w:val="00E4021D"/>
    <w:rsid w:val="00E40CFA"/>
    <w:rsid w:val="00E5094F"/>
    <w:rsid w:val="00E50D40"/>
    <w:rsid w:val="00E549E2"/>
    <w:rsid w:val="00E63087"/>
    <w:rsid w:val="00E83E52"/>
    <w:rsid w:val="00EA7CFF"/>
    <w:rsid w:val="00EB0619"/>
    <w:rsid w:val="00EE2472"/>
    <w:rsid w:val="00EF2396"/>
    <w:rsid w:val="00F05C7D"/>
    <w:rsid w:val="00F137C5"/>
    <w:rsid w:val="00F22AAE"/>
    <w:rsid w:val="00F2420B"/>
    <w:rsid w:val="00F51F9E"/>
    <w:rsid w:val="00F813BC"/>
    <w:rsid w:val="00F924DB"/>
    <w:rsid w:val="00F972EA"/>
    <w:rsid w:val="00FB1E14"/>
    <w:rsid w:val="00FB2ABA"/>
    <w:rsid w:val="00FB5CD6"/>
    <w:rsid w:val="00FC1990"/>
    <w:rsid w:val="00FC2280"/>
    <w:rsid w:val="00FC3093"/>
    <w:rsid w:val="00FE012C"/>
    <w:rsid w:val="00FE1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7DD7"/>
    <w:rPr>
      <w:sz w:val="18"/>
      <w:szCs w:val="18"/>
    </w:rPr>
  </w:style>
  <w:style w:type="paragraph" w:styleId="a4">
    <w:name w:val="footer"/>
    <w:basedOn w:val="a"/>
    <w:link w:val="Char0"/>
    <w:uiPriority w:val="99"/>
    <w:semiHidden/>
    <w:unhideWhenUsed/>
    <w:rsid w:val="00377D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7DD7"/>
    <w:rPr>
      <w:sz w:val="18"/>
      <w:szCs w:val="18"/>
    </w:rPr>
  </w:style>
  <w:style w:type="paragraph" w:styleId="a5">
    <w:name w:val="List Paragraph"/>
    <w:basedOn w:val="a"/>
    <w:uiPriority w:val="34"/>
    <w:qFormat/>
    <w:rsid w:val="00D6016C"/>
    <w:pPr>
      <w:ind w:firstLineChars="200" w:firstLine="420"/>
    </w:pPr>
  </w:style>
  <w:style w:type="table" w:customStyle="1" w:styleId="TableNormal">
    <w:name w:val="Table Normal"/>
    <w:unhideWhenUsed/>
    <w:qFormat/>
    <w:rsid w:val="00CE0935"/>
    <w:rPr>
      <w:rFonts w:ascii="Arial" w:hAnsi="Arial" w:cs="Arial"/>
      <w:kern w:val="0"/>
      <w:sz w:val="20"/>
      <w:szCs w:val="20"/>
    </w:rPr>
    <w:tblPr>
      <w:tblCellMar>
        <w:top w:w="0" w:type="dxa"/>
        <w:left w:w="0" w:type="dxa"/>
        <w:bottom w:w="0" w:type="dxa"/>
        <w:right w:w="0" w:type="dxa"/>
      </w:tblCellMar>
    </w:tblPr>
  </w:style>
  <w:style w:type="paragraph" w:styleId="a6">
    <w:name w:val="Date"/>
    <w:basedOn w:val="a"/>
    <w:next w:val="a"/>
    <w:link w:val="Char1"/>
    <w:uiPriority w:val="99"/>
    <w:semiHidden/>
    <w:unhideWhenUsed/>
    <w:rsid w:val="003E7BA4"/>
    <w:pPr>
      <w:ind w:leftChars="2500" w:left="100"/>
    </w:pPr>
  </w:style>
  <w:style w:type="character" w:customStyle="1" w:styleId="Char1">
    <w:name w:val="日期 Char"/>
    <w:basedOn w:val="a0"/>
    <w:link w:val="a6"/>
    <w:uiPriority w:val="99"/>
    <w:semiHidden/>
    <w:rsid w:val="003E7BA4"/>
  </w:style>
</w:styles>
</file>

<file path=word/webSettings.xml><?xml version="1.0" encoding="utf-8"?>
<w:webSettings xmlns:r="http://schemas.openxmlformats.org/officeDocument/2006/relationships" xmlns:w="http://schemas.openxmlformats.org/wordprocessingml/2006/main">
  <w:divs>
    <w:div w:id="13840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2660</TotalTime>
  <Pages>19</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2023-04-24T01:48:00Z</cp:lastPrinted>
  <dcterms:created xsi:type="dcterms:W3CDTF">2023-03-30T01:20:00Z</dcterms:created>
  <dcterms:modified xsi:type="dcterms:W3CDTF">2023-06-12T03:14:00Z</dcterms:modified>
</cp:coreProperties>
</file>