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A" w:rsidRPr="00D37928" w:rsidRDefault="00D37928">
      <w:pPr>
        <w:widowControl/>
        <w:shd w:val="clear" w:color="auto" w:fill="FFFFFF"/>
        <w:jc w:val="center"/>
        <w:rPr>
          <w:rFonts w:ascii="Helvetica" w:eastAsia="宋体" w:hAnsi="Helvetica" w:cs="Helvetica"/>
          <w:b/>
          <w:bCs/>
          <w:color w:val="000000" w:themeColor="text1"/>
          <w:kern w:val="0"/>
          <w:sz w:val="36"/>
          <w:szCs w:val="36"/>
        </w:rPr>
      </w:pPr>
      <w:r w:rsidRPr="00D37928">
        <w:rPr>
          <w:rFonts w:ascii="Helvetica" w:eastAsia="宋体" w:hAnsi="Helvetica" w:cs="Helvetica"/>
          <w:b/>
          <w:bCs/>
          <w:color w:val="000000" w:themeColor="text1"/>
          <w:kern w:val="0"/>
          <w:sz w:val="36"/>
          <w:szCs w:val="36"/>
        </w:rPr>
        <w:t>2019</w:t>
      </w:r>
      <w:r w:rsidRPr="00D37928">
        <w:rPr>
          <w:rFonts w:ascii="Helvetica" w:eastAsia="宋体" w:hAnsi="Helvetica" w:cs="Helvetica"/>
          <w:b/>
          <w:bCs/>
          <w:color w:val="000000" w:themeColor="text1"/>
          <w:kern w:val="0"/>
          <w:sz w:val="36"/>
          <w:szCs w:val="36"/>
        </w:rPr>
        <w:t>年度益阳市资阳区工业和信息局部门决算</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hint="eastAsia"/>
          <w:color w:val="333333"/>
          <w:kern w:val="0"/>
          <w:sz w:val="19"/>
          <w:szCs w:val="19"/>
        </w:rPr>
        <w:t>目录</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第一部分益阳市资阳区工业和信息化局</w:t>
      </w:r>
      <w:r>
        <w:rPr>
          <w:rFonts w:ascii="Helvetica" w:eastAsia="宋体" w:hAnsi="Helvetica" w:cs="Helvetica" w:hint="eastAsia"/>
          <w:color w:val="333333"/>
          <w:kern w:val="0"/>
          <w:sz w:val="19"/>
          <w:szCs w:val="19"/>
        </w:rPr>
        <w:t>概况</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一、部门职责</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二、机构设置</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第二部分</w:t>
      </w:r>
      <w:r>
        <w:rPr>
          <w:rFonts w:ascii="Helvetica" w:eastAsia="宋体" w:hAnsi="Helvetica" w:cs="Helvetica"/>
          <w:color w:val="333333"/>
          <w:kern w:val="0"/>
          <w:sz w:val="19"/>
          <w:szCs w:val="19"/>
        </w:rPr>
        <w:t>2019</w:t>
      </w:r>
      <w:r>
        <w:rPr>
          <w:rFonts w:ascii="Helvetica" w:eastAsia="宋体" w:hAnsi="Helvetica" w:cs="Helvetica"/>
          <w:color w:val="333333"/>
          <w:kern w:val="0"/>
          <w:sz w:val="19"/>
          <w:szCs w:val="19"/>
        </w:rPr>
        <w:t>年度部门决算表</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一、收入支出决算总表</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二、收入决算表</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三、支出决算表</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四、财政拨款收入支出决算总表</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五、一般公共预算财政拨款支出决算表</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六、一般公共预算财政拨款基本支出决算表</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七、一般公共预算财政拨款</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三公</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经费支出决算表</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八、政府性基金预算财政拨款收入支出决算表</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第三部分</w:t>
      </w:r>
      <w:r>
        <w:rPr>
          <w:rFonts w:ascii="Helvetica" w:eastAsia="宋体" w:hAnsi="Helvetica" w:cs="Helvetica"/>
          <w:color w:val="333333"/>
          <w:kern w:val="0"/>
          <w:sz w:val="19"/>
          <w:szCs w:val="19"/>
        </w:rPr>
        <w:t>2019</w:t>
      </w:r>
      <w:r>
        <w:rPr>
          <w:rFonts w:ascii="Helvetica" w:eastAsia="宋体" w:hAnsi="Helvetica" w:cs="Helvetica"/>
          <w:color w:val="333333"/>
          <w:kern w:val="0"/>
          <w:sz w:val="19"/>
          <w:szCs w:val="19"/>
        </w:rPr>
        <w:t>年度部门决算情况说明</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一、收入支出决算总体情况说明</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二、收入决算情况说明</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三、支出决算情况说明</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四、财政拨款收入支出决算总体情况说明</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五、一般公共预算财政拨款支出决算情况说明</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六、一般公共预算财政拨款基本支出决算情况说明</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七、一般公共预算财政拨款三公经费支出决算情况说明</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lastRenderedPageBreak/>
        <w:t>八、政府性基金预算收入支出决算情况</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九、预算绩效情况说明</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十、其他重要事项情况说明</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第四部分名词解释</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第五部分附件</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 </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第一部分</w:t>
      </w:r>
      <w:r>
        <w:rPr>
          <w:rFonts w:ascii="Helvetica" w:eastAsia="宋体" w:hAnsi="Helvetica" w:cs="Helvetica"/>
          <w:color w:val="333333"/>
          <w:kern w:val="0"/>
          <w:sz w:val="19"/>
          <w:szCs w:val="19"/>
        </w:rPr>
        <w:t> </w:t>
      </w:r>
      <w:r>
        <w:rPr>
          <w:rFonts w:ascii="Helvetica" w:eastAsia="宋体" w:hAnsi="Helvetica" w:cs="Helvetica"/>
          <w:color w:val="333333"/>
          <w:kern w:val="0"/>
          <w:sz w:val="19"/>
          <w:szCs w:val="19"/>
        </w:rPr>
        <w:t>益阳市资阳区工业和信息化局概况</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一、部门职责</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益阳市资阳区工业和信息化局贯彻落实党中央关于新型工业和信息化的方针政策和决策部署以及省委、市委、区委的部署要求，在履行职责过程中坚持和加强党对工业和信息化高质量发展工作的集中统一领导。主要职责是：</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（一）综合管理全区工业经济，指导、协调和服务工业企业；指导园区规范发展，推动产业优化升级，扶优扶强工业企业。</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（二）拟定全区新型工业化和信息化发展战略、规划并组织实施，协调解决有关重大问题，推进</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两化</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融合，推进全区信息化建设；负责工业和信息化领域的国防信息动员有关工作。</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（三）综合协调全区工业经济日常运行，监测</w:t>
      </w:r>
      <w:r>
        <w:rPr>
          <w:rFonts w:ascii="Helvetica" w:eastAsia="宋体" w:hAnsi="Helvetica" w:cs="Helvetica"/>
          <w:color w:val="333333"/>
          <w:kern w:val="0"/>
          <w:sz w:val="19"/>
          <w:szCs w:val="19"/>
        </w:rPr>
        <w:t>分析全区工业经济运行态势，进行预测预警和信息引导，协调解决工业经济运行中的突出矛盾和问题并提出建议。</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（四）贯彻落实国家和省、市产业政策；协调减轻企业负担工作，会同有关部门做好改善企业生产、投资环境等工作。</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五）贯彻落实工业能源节约和资源综合利用政策；会同有关部门组织实施节能行动方案和资源综合利用工作；组织推进清洁生产工作；配合环保部门协调工业环境保护；组织协调相关重大示范工程和新产品、新技术、新设备、新材料的推广应用。</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lastRenderedPageBreak/>
        <w:t>（六）指导工业企业实施技术改造；推进以先进适用技术改造提升传统产业；指导行业质量管理</w:t>
      </w:r>
      <w:r>
        <w:rPr>
          <w:rFonts w:ascii="Helvetica" w:eastAsia="宋体" w:hAnsi="Helvetica" w:cs="Helvetica"/>
          <w:color w:val="333333"/>
          <w:kern w:val="0"/>
          <w:sz w:val="19"/>
          <w:szCs w:val="19"/>
        </w:rPr>
        <w:t>工作。</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（七）贯彻落实促进非公有制工业经济和中小企业发展的政策措施，协调解决重大问题；推进中小企业服务体系建设。</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（八）负责互联网建设、企业信息化推广与应用、农村信息化建设工作。</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（九）负责食品加工、电子信息、装备制造、新材料等工业和信息化行业管理。</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（十）承办区委、区政府交办的其他事项。</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 </w:t>
      </w:r>
      <w:r>
        <w:rPr>
          <w:rFonts w:ascii="Helvetica" w:eastAsia="宋体" w:hAnsi="Helvetica" w:cs="Helvetica"/>
          <w:color w:val="333333"/>
          <w:kern w:val="0"/>
          <w:sz w:val="22"/>
        </w:rPr>
        <w:t>二、机构设置</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（一）内设机构设置。</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资阳区工业和信息化局设下列内设机构：</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1</w:t>
      </w:r>
      <w:r>
        <w:rPr>
          <w:rFonts w:ascii="Helvetica" w:eastAsia="宋体" w:hAnsi="Helvetica" w:cs="Helvetica"/>
          <w:color w:val="333333"/>
          <w:kern w:val="0"/>
          <w:sz w:val="19"/>
          <w:szCs w:val="19"/>
        </w:rPr>
        <w:t>、办公室（人事股、审计股、老干股）。负责上级文件呈阅，局文件报批、审核、校印，综合调研、信息收集、宣传舆论、会务工作，报告起草；中心组学习，机</w:t>
      </w:r>
      <w:r>
        <w:rPr>
          <w:rFonts w:ascii="Helvetica" w:eastAsia="宋体" w:hAnsi="Helvetica" w:cs="Helvetica"/>
          <w:color w:val="333333"/>
          <w:kern w:val="0"/>
          <w:sz w:val="19"/>
          <w:szCs w:val="19"/>
        </w:rPr>
        <w:t>要保密，政务公开，文书档案；办理人大代表建议、批评意见和政协委员提案；局长热线、值班，对外接待、后勤服务、计划生育等工作；负责机关纪检有关工作；负责机关及所属企业干职工人事、机构编制、干部队伍建设；负责统战、职称评定、劳资、社保等工作；负责关心下一代的有关工作；会同有关部门做好企业困难职工帮扶工作；负责机关财务预算、管理使用和调度等工作；负责对下属工业企业财务进行监督；负责改制企业资金监管、审计；负责老干服务工作。</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2</w:t>
      </w:r>
      <w:r>
        <w:rPr>
          <w:rFonts w:ascii="Helvetica" w:eastAsia="宋体" w:hAnsi="Helvetica" w:cs="Helvetica"/>
          <w:color w:val="333333"/>
          <w:kern w:val="0"/>
          <w:sz w:val="19"/>
          <w:szCs w:val="19"/>
        </w:rPr>
        <w:t>、投资股（推进新型工业化办公室、园区办公室）。负责全区推进新型工业化、企业技改、园区建设等</w:t>
      </w:r>
      <w:r>
        <w:rPr>
          <w:rFonts w:ascii="Helvetica" w:eastAsia="宋体" w:hAnsi="Helvetica" w:cs="Helvetica"/>
          <w:color w:val="333333"/>
          <w:kern w:val="0"/>
          <w:sz w:val="19"/>
          <w:szCs w:val="19"/>
        </w:rPr>
        <w:t>工作；负责工业信息化立项争资有关工作；协调企业减负有关工作；联系新材料产业、轻工纺织产业。</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3</w:t>
      </w:r>
      <w:r>
        <w:rPr>
          <w:rFonts w:ascii="Helvetica" w:eastAsia="宋体" w:hAnsi="Helvetica" w:cs="Helvetica"/>
          <w:color w:val="333333"/>
          <w:kern w:val="0"/>
          <w:sz w:val="19"/>
          <w:szCs w:val="19"/>
        </w:rPr>
        <w:t>、民营经济服务股。负责全区民营工业经济服务工作；负责局属企业的安全生产，配合指导民营工业企业安全生产工作；联系食品加工产业。</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lastRenderedPageBreak/>
        <w:t>4</w:t>
      </w:r>
      <w:r>
        <w:rPr>
          <w:rFonts w:ascii="Helvetica" w:eastAsia="宋体" w:hAnsi="Helvetica" w:cs="Helvetica"/>
          <w:color w:val="333333"/>
          <w:kern w:val="0"/>
          <w:sz w:val="19"/>
          <w:szCs w:val="19"/>
        </w:rPr>
        <w:t>、经济运行股（节能与综合利用股）。负责工业经济运行的日常调节，协调解决工业经济运行中的突出矛盾和重大问题；落实工业、信息化领域经济运行的近期调控目标、政策和措施，监测分析工业经济运行态势并发布相关信息；联系装备制造产业。</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5</w:t>
      </w:r>
      <w:r>
        <w:rPr>
          <w:rFonts w:ascii="Helvetica" w:eastAsia="宋体" w:hAnsi="Helvetica" w:cs="Helvetica"/>
          <w:color w:val="333333"/>
          <w:kern w:val="0"/>
          <w:sz w:val="19"/>
          <w:szCs w:val="19"/>
        </w:rPr>
        <w:t>、信息化股（电子通信股、工业互联网与数字产业股）。负责互联网建设、</w:t>
      </w:r>
      <w:r>
        <w:rPr>
          <w:rFonts w:ascii="Helvetica" w:eastAsia="宋体" w:hAnsi="Helvetica" w:cs="Helvetica"/>
          <w:color w:val="333333"/>
          <w:kern w:val="0"/>
          <w:sz w:val="19"/>
          <w:szCs w:val="19"/>
        </w:rPr>
        <w:t>企业信息化推广与应用、农村信息化建设工作；负责工业和信息化领域国防信息动员有关工作；联系电子信息产业。</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6</w:t>
      </w:r>
      <w:r>
        <w:rPr>
          <w:rFonts w:ascii="Helvetica" w:eastAsia="宋体" w:hAnsi="Helvetica" w:cs="Helvetica"/>
          <w:color w:val="333333"/>
          <w:kern w:val="0"/>
          <w:sz w:val="19"/>
          <w:szCs w:val="19"/>
        </w:rPr>
        <w:t>、综合股（企改办、信访股、墙改办、法规股</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负责组织对所属企业进行改制，指导和参与工业企业资产的租赁、转让、拍卖、处置等工作，协调解决企业改制中的遗留问题；负责工信系统的信访调处和综治维稳工作，联系征拆工作；负责机关依法行政工作和普法工作；负责新型墙体材料的推广应用与监督管理。</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（二）决算单位构成</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资阳区工业和信息化局</w:t>
      </w:r>
      <w:r>
        <w:rPr>
          <w:rFonts w:ascii="Helvetica" w:eastAsia="宋体" w:hAnsi="Helvetica" w:cs="Helvetica"/>
          <w:color w:val="333333"/>
          <w:kern w:val="0"/>
          <w:sz w:val="19"/>
          <w:szCs w:val="19"/>
        </w:rPr>
        <w:t>2019</w:t>
      </w:r>
      <w:r>
        <w:rPr>
          <w:rFonts w:ascii="Helvetica" w:eastAsia="宋体" w:hAnsi="Helvetica" w:cs="Helvetica"/>
          <w:color w:val="333333"/>
          <w:kern w:val="0"/>
          <w:sz w:val="19"/>
          <w:szCs w:val="19"/>
        </w:rPr>
        <w:t>年部门决算公开单位构成只有资阳区工业和信息化局本级。</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 </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第二部分</w:t>
      </w:r>
      <w:r>
        <w:rPr>
          <w:rFonts w:ascii="Helvetica" w:eastAsia="宋体" w:hAnsi="Helvetica" w:cs="Helvetica"/>
          <w:color w:val="333333"/>
          <w:kern w:val="0"/>
          <w:sz w:val="19"/>
          <w:szCs w:val="19"/>
        </w:rPr>
        <w:t> 2019</w:t>
      </w:r>
      <w:r>
        <w:rPr>
          <w:rFonts w:ascii="Helvetica" w:eastAsia="宋体" w:hAnsi="Helvetica" w:cs="Helvetica"/>
          <w:color w:val="333333"/>
          <w:kern w:val="0"/>
          <w:sz w:val="19"/>
          <w:szCs w:val="19"/>
        </w:rPr>
        <w:t>年益阳市资阳区工业和信息化局部门决算表（见附表）</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22"/>
        </w:rPr>
        <w:t>一、收入支出决算总表</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二、收入决算表</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三、支出决算表</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四、财政拨款收入支出决算总表</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五、一般公共预算财政拨款支出决算表</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六、一般公共预算财政拨款基本支出决算表</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七、一般公共预算财政拨款</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三公</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经费支出决算表</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八、政府性基金预算财政拨款收入支出决算表</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 </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lastRenderedPageBreak/>
        <w:t>第三部分</w:t>
      </w:r>
      <w:r>
        <w:rPr>
          <w:rFonts w:ascii="Helvetica" w:eastAsia="宋体" w:hAnsi="Helvetica" w:cs="Helvetica"/>
          <w:color w:val="333333"/>
          <w:kern w:val="0"/>
          <w:sz w:val="19"/>
          <w:szCs w:val="19"/>
        </w:rPr>
        <w:t>2019</w:t>
      </w:r>
      <w:r>
        <w:rPr>
          <w:rFonts w:ascii="Helvetica" w:eastAsia="宋体" w:hAnsi="Helvetica" w:cs="Helvetica"/>
          <w:color w:val="333333"/>
          <w:kern w:val="0"/>
          <w:sz w:val="19"/>
          <w:szCs w:val="19"/>
        </w:rPr>
        <w:t>年度益阳市资阳区工业和信息化局部门决算情况说明</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 </w:t>
      </w:r>
      <w:r>
        <w:rPr>
          <w:rFonts w:ascii="Helvetica" w:eastAsia="宋体" w:hAnsi="Helvetica" w:cs="Helvetica"/>
          <w:color w:val="333333"/>
          <w:kern w:val="0"/>
          <w:sz w:val="22"/>
        </w:rPr>
        <w:t>一、收入支出决算总体情况说明</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 xml:space="preserve">2019 </w:t>
      </w:r>
      <w:r>
        <w:rPr>
          <w:rFonts w:ascii="Helvetica" w:eastAsia="宋体" w:hAnsi="Helvetica" w:cs="Helvetica"/>
          <w:color w:val="333333"/>
          <w:kern w:val="0"/>
          <w:sz w:val="19"/>
          <w:szCs w:val="19"/>
        </w:rPr>
        <w:t>年度收、支总计</w:t>
      </w:r>
      <w:r>
        <w:rPr>
          <w:rFonts w:ascii="Helvetica" w:eastAsia="宋体" w:hAnsi="Helvetica" w:cs="Helvetica"/>
          <w:color w:val="333333"/>
          <w:kern w:val="0"/>
          <w:sz w:val="19"/>
          <w:szCs w:val="19"/>
        </w:rPr>
        <w:t>1030.17</w:t>
      </w:r>
      <w:r>
        <w:rPr>
          <w:rFonts w:ascii="Helvetica" w:eastAsia="宋体" w:hAnsi="Helvetica" w:cs="Helvetica"/>
          <w:color w:val="333333"/>
          <w:kern w:val="0"/>
          <w:sz w:val="19"/>
          <w:szCs w:val="19"/>
        </w:rPr>
        <w:t>万元。与</w:t>
      </w:r>
      <w:r>
        <w:rPr>
          <w:rFonts w:ascii="Helvetica" w:eastAsia="宋体" w:hAnsi="Helvetica" w:cs="Helvetica"/>
          <w:color w:val="333333"/>
          <w:kern w:val="0"/>
          <w:sz w:val="19"/>
          <w:szCs w:val="19"/>
        </w:rPr>
        <w:t>2018</w:t>
      </w:r>
      <w:r>
        <w:rPr>
          <w:rFonts w:ascii="Helvetica" w:eastAsia="宋体" w:hAnsi="Helvetica" w:cs="Helvetica"/>
          <w:color w:val="333333"/>
          <w:kern w:val="0"/>
          <w:sz w:val="19"/>
          <w:szCs w:val="19"/>
        </w:rPr>
        <w:t>年相比，增加</w:t>
      </w:r>
      <w:r>
        <w:rPr>
          <w:rFonts w:ascii="Helvetica" w:eastAsia="宋体" w:hAnsi="Helvetica" w:cs="Helvetica"/>
          <w:color w:val="333333"/>
          <w:kern w:val="0"/>
          <w:sz w:val="19"/>
          <w:szCs w:val="19"/>
        </w:rPr>
        <w:t>220.83</w:t>
      </w:r>
      <w:r>
        <w:rPr>
          <w:rFonts w:ascii="Helvetica" w:eastAsia="宋体" w:hAnsi="Helvetica" w:cs="Helvetica"/>
          <w:color w:val="333333"/>
          <w:kern w:val="0"/>
          <w:sz w:val="19"/>
          <w:szCs w:val="19"/>
        </w:rPr>
        <w:t>万元，增长</w:t>
      </w:r>
      <w:r>
        <w:rPr>
          <w:rFonts w:ascii="Helvetica" w:eastAsia="宋体" w:hAnsi="Helvetica" w:cs="Helvetica"/>
          <w:color w:val="333333"/>
          <w:kern w:val="0"/>
          <w:sz w:val="19"/>
          <w:szCs w:val="19"/>
        </w:rPr>
        <w:t>27.</w:t>
      </w:r>
      <w:r>
        <w:rPr>
          <w:rFonts w:ascii="Helvetica" w:eastAsia="宋体" w:hAnsi="Helvetica" w:cs="Helvetica"/>
          <w:color w:val="333333"/>
          <w:kern w:val="0"/>
          <w:sz w:val="19"/>
          <w:szCs w:val="19"/>
        </w:rPr>
        <w:t>28%</w:t>
      </w:r>
      <w:r>
        <w:rPr>
          <w:rFonts w:ascii="Helvetica" w:eastAsia="宋体" w:hAnsi="Helvetica" w:cs="Helvetica"/>
          <w:color w:val="333333"/>
          <w:kern w:val="0"/>
          <w:sz w:val="19"/>
          <w:szCs w:val="19"/>
        </w:rPr>
        <w:t>，主要是因为职教幼教及拨款解决下属单位职工养老保险。</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二、收入决算情况说明</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本年收入合计</w:t>
      </w:r>
      <w:r>
        <w:rPr>
          <w:rFonts w:ascii="Helvetica" w:eastAsia="宋体" w:hAnsi="Helvetica" w:cs="Helvetica"/>
          <w:color w:val="333333"/>
          <w:kern w:val="0"/>
          <w:sz w:val="19"/>
          <w:szCs w:val="19"/>
        </w:rPr>
        <w:t>932.46</w:t>
      </w:r>
      <w:r>
        <w:rPr>
          <w:rFonts w:ascii="Helvetica" w:eastAsia="宋体" w:hAnsi="Helvetica" w:cs="Helvetica"/>
          <w:color w:val="333333"/>
          <w:kern w:val="0"/>
          <w:sz w:val="19"/>
          <w:szCs w:val="19"/>
        </w:rPr>
        <w:t>万元，其中：财政拨款收入</w:t>
      </w:r>
      <w:r>
        <w:rPr>
          <w:rFonts w:ascii="Helvetica" w:eastAsia="宋体" w:hAnsi="Helvetica" w:cs="Helvetica"/>
          <w:color w:val="333333"/>
          <w:kern w:val="0"/>
          <w:sz w:val="19"/>
          <w:szCs w:val="19"/>
        </w:rPr>
        <w:t>769.8</w:t>
      </w:r>
      <w:r>
        <w:rPr>
          <w:rFonts w:ascii="Helvetica" w:eastAsia="宋体" w:hAnsi="Helvetica" w:cs="Helvetica"/>
          <w:color w:val="333333"/>
          <w:kern w:val="0"/>
          <w:sz w:val="19"/>
          <w:szCs w:val="19"/>
        </w:rPr>
        <w:t>万元，占</w:t>
      </w:r>
      <w:r>
        <w:rPr>
          <w:rFonts w:ascii="Helvetica" w:eastAsia="宋体" w:hAnsi="Helvetica" w:cs="Helvetica"/>
          <w:color w:val="333333"/>
          <w:kern w:val="0"/>
          <w:sz w:val="19"/>
          <w:szCs w:val="19"/>
        </w:rPr>
        <w:t>82.56%</w:t>
      </w:r>
      <w:r>
        <w:rPr>
          <w:rFonts w:ascii="Helvetica" w:eastAsia="宋体" w:hAnsi="Helvetica" w:cs="Helvetica"/>
          <w:color w:val="333333"/>
          <w:kern w:val="0"/>
          <w:sz w:val="19"/>
          <w:szCs w:val="19"/>
        </w:rPr>
        <w:t>；其他收入</w:t>
      </w:r>
      <w:r>
        <w:rPr>
          <w:rFonts w:ascii="Helvetica" w:eastAsia="宋体" w:hAnsi="Helvetica" w:cs="Helvetica"/>
          <w:color w:val="333333"/>
          <w:kern w:val="0"/>
          <w:sz w:val="19"/>
          <w:szCs w:val="19"/>
        </w:rPr>
        <w:t>162.66</w:t>
      </w:r>
      <w:r>
        <w:rPr>
          <w:rFonts w:ascii="Helvetica" w:eastAsia="宋体" w:hAnsi="Helvetica" w:cs="Helvetica"/>
          <w:color w:val="333333"/>
          <w:kern w:val="0"/>
          <w:sz w:val="19"/>
          <w:szCs w:val="19"/>
        </w:rPr>
        <w:t>万元，占</w:t>
      </w:r>
      <w:r>
        <w:rPr>
          <w:rFonts w:ascii="Helvetica" w:eastAsia="宋体" w:hAnsi="Helvetica" w:cs="Helvetica"/>
          <w:color w:val="333333"/>
          <w:kern w:val="0"/>
          <w:sz w:val="19"/>
          <w:szCs w:val="19"/>
        </w:rPr>
        <w:t>17.44%</w:t>
      </w:r>
      <w:r>
        <w:rPr>
          <w:rFonts w:ascii="Helvetica" w:eastAsia="宋体" w:hAnsi="Helvetica" w:cs="Helvetica"/>
          <w:color w:val="333333"/>
          <w:kern w:val="0"/>
          <w:sz w:val="19"/>
          <w:szCs w:val="19"/>
        </w:rPr>
        <w:t>。</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三、支出决算情况说明</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本年支出合计</w:t>
      </w:r>
      <w:r>
        <w:rPr>
          <w:rFonts w:ascii="Helvetica" w:eastAsia="宋体" w:hAnsi="Helvetica" w:cs="Helvetica"/>
          <w:color w:val="333333"/>
          <w:kern w:val="0"/>
          <w:sz w:val="19"/>
          <w:szCs w:val="19"/>
        </w:rPr>
        <w:t>912.18</w:t>
      </w:r>
      <w:r>
        <w:rPr>
          <w:rFonts w:ascii="Helvetica" w:eastAsia="宋体" w:hAnsi="Helvetica" w:cs="Helvetica"/>
          <w:color w:val="333333"/>
          <w:kern w:val="0"/>
          <w:sz w:val="19"/>
          <w:szCs w:val="19"/>
        </w:rPr>
        <w:t>万元，其中：基本支出</w:t>
      </w:r>
      <w:r>
        <w:rPr>
          <w:rFonts w:ascii="Helvetica" w:eastAsia="宋体" w:hAnsi="Helvetica" w:cs="Helvetica"/>
          <w:color w:val="333333"/>
          <w:kern w:val="0"/>
          <w:sz w:val="19"/>
          <w:szCs w:val="19"/>
        </w:rPr>
        <w:t>718.4</w:t>
      </w:r>
      <w:r>
        <w:rPr>
          <w:rFonts w:ascii="Helvetica" w:eastAsia="宋体" w:hAnsi="Helvetica" w:cs="Helvetica"/>
          <w:color w:val="333333"/>
          <w:kern w:val="0"/>
          <w:sz w:val="19"/>
          <w:szCs w:val="19"/>
        </w:rPr>
        <w:t>万元，占</w:t>
      </w:r>
      <w:r>
        <w:rPr>
          <w:rFonts w:ascii="Helvetica" w:eastAsia="宋体" w:hAnsi="Helvetica" w:cs="Helvetica"/>
          <w:color w:val="333333"/>
          <w:kern w:val="0"/>
          <w:sz w:val="19"/>
          <w:szCs w:val="19"/>
        </w:rPr>
        <w:t>78.76%</w:t>
      </w:r>
      <w:r>
        <w:rPr>
          <w:rFonts w:ascii="Helvetica" w:eastAsia="宋体" w:hAnsi="Helvetica" w:cs="Helvetica"/>
          <w:color w:val="333333"/>
          <w:kern w:val="0"/>
          <w:sz w:val="19"/>
          <w:szCs w:val="19"/>
        </w:rPr>
        <w:t>；项目支出</w:t>
      </w:r>
      <w:r>
        <w:rPr>
          <w:rFonts w:ascii="Helvetica" w:eastAsia="宋体" w:hAnsi="Helvetica" w:cs="Helvetica"/>
          <w:color w:val="333333"/>
          <w:kern w:val="0"/>
          <w:sz w:val="19"/>
          <w:szCs w:val="19"/>
        </w:rPr>
        <w:t>193.78</w:t>
      </w:r>
      <w:r>
        <w:rPr>
          <w:rFonts w:ascii="Helvetica" w:eastAsia="宋体" w:hAnsi="Helvetica" w:cs="Helvetica"/>
          <w:color w:val="333333"/>
          <w:kern w:val="0"/>
          <w:sz w:val="19"/>
          <w:szCs w:val="19"/>
        </w:rPr>
        <w:t>万元，占</w:t>
      </w:r>
      <w:r>
        <w:rPr>
          <w:rFonts w:ascii="Helvetica" w:eastAsia="宋体" w:hAnsi="Helvetica" w:cs="Helvetica"/>
          <w:color w:val="333333"/>
          <w:kern w:val="0"/>
          <w:sz w:val="19"/>
          <w:szCs w:val="19"/>
        </w:rPr>
        <w:t>21.24%</w:t>
      </w:r>
      <w:r>
        <w:rPr>
          <w:rFonts w:ascii="Helvetica" w:eastAsia="宋体" w:hAnsi="Helvetica" w:cs="Helvetica"/>
          <w:color w:val="333333"/>
          <w:kern w:val="0"/>
          <w:sz w:val="19"/>
          <w:szCs w:val="19"/>
        </w:rPr>
        <w:t>；上缴上级支出</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万元，占</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；经营支出</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万元，占</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；对附属单位补助支出</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万元，占</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四、财政拨款收入支出决算总体情况说明</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2019</w:t>
      </w:r>
      <w:r>
        <w:rPr>
          <w:rFonts w:ascii="Helvetica" w:eastAsia="宋体" w:hAnsi="Helvetica" w:cs="Helvetica"/>
          <w:color w:val="333333"/>
          <w:kern w:val="0"/>
          <w:sz w:val="19"/>
          <w:szCs w:val="19"/>
        </w:rPr>
        <w:t>年度财政拨款收、支总计</w:t>
      </w:r>
      <w:r>
        <w:rPr>
          <w:rFonts w:ascii="Helvetica" w:eastAsia="宋体" w:hAnsi="Helvetica" w:cs="Helvetica"/>
          <w:color w:val="333333"/>
          <w:kern w:val="0"/>
          <w:sz w:val="19"/>
          <w:szCs w:val="19"/>
        </w:rPr>
        <w:t>821</w:t>
      </w:r>
      <w:r>
        <w:rPr>
          <w:rFonts w:ascii="Helvetica" w:eastAsia="宋体" w:hAnsi="Helvetica" w:cs="Helvetica"/>
          <w:color w:val="333333"/>
          <w:kern w:val="0"/>
          <w:sz w:val="19"/>
          <w:szCs w:val="19"/>
        </w:rPr>
        <w:t>万元，与</w:t>
      </w:r>
      <w:r>
        <w:rPr>
          <w:rFonts w:ascii="Helvetica" w:eastAsia="宋体" w:hAnsi="Helvetica" w:cs="Helvetica"/>
          <w:color w:val="333333"/>
          <w:kern w:val="0"/>
          <w:sz w:val="19"/>
          <w:szCs w:val="19"/>
        </w:rPr>
        <w:t>2018</w:t>
      </w:r>
      <w:r>
        <w:rPr>
          <w:rFonts w:ascii="Helvetica" w:eastAsia="宋体" w:hAnsi="Helvetica" w:cs="Helvetica"/>
          <w:color w:val="333333"/>
          <w:kern w:val="0"/>
          <w:sz w:val="19"/>
          <w:szCs w:val="19"/>
        </w:rPr>
        <w:t>年相比，增加</w:t>
      </w:r>
      <w:r>
        <w:rPr>
          <w:rFonts w:ascii="Helvetica" w:eastAsia="宋体" w:hAnsi="Helvetica" w:cs="Helvetica"/>
          <w:color w:val="333333"/>
          <w:kern w:val="0"/>
          <w:sz w:val="19"/>
          <w:szCs w:val="19"/>
        </w:rPr>
        <w:t>11.66</w:t>
      </w:r>
      <w:r>
        <w:rPr>
          <w:rFonts w:ascii="Helvetica" w:eastAsia="宋体" w:hAnsi="Helvetica" w:cs="Helvetica"/>
          <w:color w:val="333333"/>
          <w:kern w:val="0"/>
          <w:sz w:val="19"/>
          <w:szCs w:val="19"/>
        </w:rPr>
        <w:t>万元</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增长</w:t>
      </w:r>
      <w:r>
        <w:rPr>
          <w:rFonts w:ascii="Helvetica" w:eastAsia="宋体" w:hAnsi="Helvetica" w:cs="Helvetica"/>
          <w:color w:val="333333"/>
          <w:kern w:val="0"/>
          <w:sz w:val="19"/>
          <w:szCs w:val="19"/>
        </w:rPr>
        <w:t>1.44%</w:t>
      </w:r>
      <w:r>
        <w:rPr>
          <w:rFonts w:ascii="Helvetica" w:eastAsia="宋体" w:hAnsi="Helvetica" w:cs="Helvetica"/>
          <w:color w:val="333333"/>
          <w:kern w:val="0"/>
          <w:sz w:val="19"/>
          <w:szCs w:val="19"/>
        </w:rPr>
        <w:t>，主要是因为正常支出增加。</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五、一般公共预算财政拨款支出决算情况说明</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（一）财政拨款支出决算总体情况</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2019</w:t>
      </w:r>
      <w:r>
        <w:rPr>
          <w:rFonts w:ascii="Helvetica" w:eastAsia="宋体" w:hAnsi="Helvetica" w:cs="Helvetica"/>
          <w:color w:val="333333"/>
          <w:kern w:val="0"/>
          <w:sz w:val="19"/>
          <w:szCs w:val="19"/>
        </w:rPr>
        <w:t>年度财政拨款支出</w:t>
      </w:r>
      <w:r>
        <w:rPr>
          <w:rFonts w:ascii="Helvetica" w:eastAsia="宋体" w:hAnsi="Helvetica" w:cs="Helvetica"/>
          <w:color w:val="333333"/>
          <w:kern w:val="0"/>
          <w:sz w:val="19"/>
          <w:szCs w:val="19"/>
        </w:rPr>
        <w:t>804.8</w:t>
      </w:r>
      <w:r>
        <w:rPr>
          <w:rFonts w:ascii="Helvetica" w:eastAsia="宋体" w:hAnsi="Helvetica" w:cs="Helvetica"/>
          <w:color w:val="333333"/>
          <w:kern w:val="0"/>
          <w:sz w:val="19"/>
          <w:szCs w:val="19"/>
        </w:rPr>
        <w:t>万元，占本年支出合计的</w:t>
      </w:r>
      <w:r>
        <w:rPr>
          <w:rFonts w:ascii="Helvetica" w:eastAsia="宋体" w:hAnsi="Helvetica" w:cs="Helvetica"/>
          <w:color w:val="333333"/>
          <w:kern w:val="0"/>
          <w:sz w:val="19"/>
          <w:szCs w:val="19"/>
        </w:rPr>
        <w:t>78.12%</w:t>
      </w:r>
      <w:r>
        <w:rPr>
          <w:rFonts w:ascii="Helvetica" w:eastAsia="宋体" w:hAnsi="Helvetica" w:cs="Helvetica"/>
          <w:color w:val="333333"/>
          <w:kern w:val="0"/>
          <w:sz w:val="19"/>
          <w:szCs w:val="19"/>
        </w:rPr>
        <w:t>，与</w:t>
      </w:r>
      <w:r>
        <w:rPr>
          <w:rFonts w:ascii="Helvetica" w:eastAsia="宋体" w:hAnsi="Helvetica" w:cs="Helvetica"/>
          <w:color w:val="333333"/>
          <w:kern w:val="0"/>
          <w:sz w:val="19"/>
          <w:szCs w:val="19"/>
        </w:rPr>
        <w:t>2018</w:t>
      </w:r>
      <w:r>
        <w:rPr>
          <w:rFonts w:ascii="Helvetica" w:eastAsia="宋体" w:hAnsi="Helvetica" w:cs="Helvetica"/>
          <w:color w:val="333333"/>
          <w:kern w:val="0"/>
          <w:sz w:val="19"/>
          <w:szCs w:val="19"/>
        </w:rPr>
        <w:t>年相比，财政拨款支出增加</w:t>
      </w:r>
      <w:r>
        <w:rPr>
          <w:rFonts w:ascii="Helvetica" w:eastAsia="宋体" w:hAnsi="Helvetica" w:cs="Helvetica"/>
          <w:color w:val="333333"/>
          <w:kern w:val="0"/>
          <w:sz w:val="19"/>
          <w:szCs w:val="19"/>
        </w:rPr>
        <w:t>46.67</w:t>
      </w:r>
      <w:r>
        <w:rPr>
          <w:rFonts w:ascii="Helvetica" w:eastAsia="宋体" w:hAnsi="Helvetica" w:cs="Helvetica"/>
          <w:color w:val="333333"/>
          <w:kern w:val="0"/>
          <w:sz w:val="19"/>
          <w:szCs w:val="19"/>
        </w:rPr>
        <w:t>万元，增长</w:t>
      </w:r>
      <w:r>
        <w:rPr>
          <w:rFonts w:ascii="Helvetica" w:eastAsia="宋体" w:hAnsi="Helvetica" w:cs="Helvetica"/>
          <w:color w:val="333333"/>
          <w:kern w:val="0"/>
          <w:sz w:val="19"/>
          <w:szCs w:val="19"/>
        </w:rPr>
        <w:t>6.16%</w:t>
      </w:r>
      <w:r>
        <w:rPr>
          <w:rFonts w:ascii="Helvetica" w:eastAsia="宋体" w:hAnsi="Helvetica" w:cs="Helvetica"/>
          <w:color w:val="333333"/>
          <w:kern w:val="0"/>
          <w:sz w:val="19"/>
          <w:szCs w:val="19"/>
        </w:rPr>
        <w:t>，主要是因为职教幼教增加</w:t>
      </w:r>
      <w:r>
        <w:rPr>
          <w:rFonts w:ascii="Helvetica" w:eastAsia="宋体" w:hAnsi="Helvetica" w:cs="Helvetica"/>
          <w:color w:val="333333"/>
          <w:kern w:val="0"/>
          <w:sz w:val="19"/>
          <w:szCs w:val="19"/>
        </w:rPr>
        <w:t>33.08</w:t>
      </w:r>
      <w:r>
        <w:rPr>
          <w:rFonts w:ascii="Helvetica" w:eastAsia="宋体" w:hAnsi="Helvetica" w:cs="Helvetica"/>
          <w:color w:val="333333"/>
          <w:kern w:val="0"/>
          <w:sz w:val="19"/>
          <w:szCs w:val="19"/>
        </w:rPr>
        <w:t>万元，社会保障支出</w:t>
      </w:r>
      <w:r>
        <w:rPr>
          <w:rFonts w:ascii="Helvetica" w:eastAsia="宋体" w:hAnsi="Helvetica" w:cs="Helvetica"/>
          <w:color w:val="333333"/>
          <w:kern w:val="0"/>
          <w:sz w:val="19"/>
          <w:szCs w:val="19"/>
        </w:rPr>
        <w:t>11</w:t>
      </w:r>
      <w:r>
        <w:rPr>
          <w:rFonts w:ascii="Helvetica" w:eastAsia="宋体" w:hAnsi="Helvetica" w:cs="Helvetica"/>
          <w:color w:val="333333"/>
          <w:kern w:val="0"/>
          <w:sz w:val="19"/>
          <w:szCs w:val="19"/>
        </w:rPr>
        <w:t>支出万元。</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（二）财政拨款支出决算结构情况</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2019</w:t>
      </w:r>
      <w:r>
        <w:rPr>
          <w:rFonts w:ascii="Helvetica" w:eastAsia="宋体" w:hAnsi="Helvetica" w:cs="Helvetica"/>
          <w:color w:val="333333"/>
          <w:kern w:val="0"/>
          <w:sz w:val="19"/>
          <w:szCs w:val="19"/>
        </w:rPr>
        <w:t>年度财政拨款支出</w:t>
      </w:r>
      <w:r>
        <w:rPr>
          <w:rFonts w:ascii="Helvetica" w:eastAsia="宋体" w:hAnsi="Helvetica" w:cs="Helvetica"/>
          <w:color w:val="333333"/>
          <w:kern w:val="0"/>
          <w:sz w:val="19"/>
          <w:szCs w:val="19"/>
        </w:rPr>
        <w:t>804.8</w:t>
      </w:r>
      <w:r>
        <w:rPr>
          <w:rFonts w:ascii="Helvetica" w:eastAsia="宋体" w:hAnsi="Helvetica" w:cs="Helvetica"/>
          <w:color w:val="333333"/>
          <w:kern w:val="0"/>
          <w:sz w:val="19"/>
          <w:szCs w:val="19"/>
        </w:rPr>
        <w:t>万元，主要用于以下方面：一般公共服务支出</w:t>
      </w:r>
      <w:r>
        <w:rPr>
          <w:rFonts w:ascii="Helvetica" w:eastAsia="宋体" w:hAnsi="Helvetica" w:cs="Helvetica"/>
          <w:color w:val="333333"/>
          <w:kern w:val="0"/>
          <w:sz w:val="19"/>
          <w:szCs w:val="19"/>
        </w:rPr>
        <w:t>11</w:t>
      </w:r>
      <w:r>
        <w:rPr>
          <w:rFonts w:ascii="Helvetica" w:eastAsia="宋体" w:hAnsi="Helvetica" w:cs="Helvetica"/>
          <w:color w:val="333333"/>
          <w:kern w:val="0"/>
          <w:sz w:val="19"/>
          <w:szCs w:val="19"/>
        </w:rPr>
        <w:t>万元</w:t>
      </w:r>
      <w:r>
        <w:rPr>
          <w:rFonts w:ascii="Helvetica" w:eastAsia="宋体" w:hAnsi="Helvetica" w:cs="Helvetica"/>
          <w:color w:val="333333"/>
          <w:kern w:val="0"/>
          <w:sz w:val="19"/>
          <w:szCs w:val="19"/>
        </w:rPr>
        <w:t>，占</w:t>
      </w:r>
      <w:r>
        <w:rPr>
          <w:rFonts w:ascii="Helvetica" w:eastAsia="宋体" w:hAnsi="Helvetica" w:cs="Helvetica"/>
          <w:color w:val="333333"/>
          <w:kern w:val="0"/>
          <w:sz w:val="19"/>
          <w:szCs w:val="19"/>
        </w:rPr>
        <w:t>1.37%</w:t>
      </w:r>
      <w:r>
        <w:rPr>
          <w:rFonts w:ascii="Helvetica" w:eastAsia="宋体" w:hAnsi="Helvetica" w:cs="Helvetica"/>
          <w:color w:val="333333"/>
          <w:kern w:val="0"/>
          <w:sz w:val="19"/>
          <w:szCs w:val="19"/>
        </w:rPr>
        <w:t>；科学技术支出</w:t>
      </w:r>
      <w:r>
        <w:rPr>
          <w:rFonts w:ascii="Helvetica" w:eastAsia="宋体" w:hAnsi="Helvetica" w:cs="Helvetica"/>
          <w:color w:val="333333"/>
          <w:kern w:val="0"/>
          <w:sz w:val="19"/>
          <w:szCs w:val="19"/>
        </w:rPr>
        <w:t>31.4</w:t>
      </w:r>
      <w:r>
        <w:rPr>
          <w:rFonts w:ascii="Helvetica" w:eastAsia="宋体" w:hAnsi="Helvetica" w:cs="Helvetica"/>
          <w:color w:val="333333"/>
          <w:kern w:val="0"/>
          <w:sz w:val="19"/>
          <w:szCs w:val="19"/>
        </w:rPr>
        <w:t>万元，占</w:t>
      </w:r>
      <w:r>
        <w:rPr>
          <w:rFonts w:ascii="Helvetica" w:eastAsia="宋体" w:hAnsi="Helvetica" w:cs="Helvetica"/>
          <w:color w:val="333333"/>
          <w:kern w:val="0"/>
          <w:sz w:val="19"/>
          <w:szCs w:val="19"/>
        </w:rPr>
        <w:t>3.9%;</w:t>
      </w:r>
      <w:r>
        <w:rPr>
          <w:rFonts w:ascii="Helvetica" w:eastAsia="宋体" w:hAnsi="Helvetica" w:cs="Helvetica"/>
          <w:color w:val="333333"/>
          <w:kern w:val="0"/>
          <w:sz w:val="19"/>
          <w:szCs w:val="19"/>
        </w:rPr>
        <w:t>文化旅游体育与传媒支出</w:t>
      </w:r>
      <w:r>
        <w:rPr>
          <w:rFonts w:ascii="Helvetica" w:eastAsia="宋体" w:hAnsi="Helvetica" w:cs="Helvetica"/>
          <w:color w:val="333333"/>
          <w:kern w:val="0"/>
          <w:sz w:val="19"/>
          <w:szCs w:val="19"/>
        </w:rPr>
        <w:t>33.08</w:t>
      </w:r>
      <w:r>
        <w:rPr>
          <w:rFonts w:ascii="Helvetica" w:eastAsia="宋体" w:hAnsi="Helvetica" w:cs="Helvetica"/>
          <w:color w:val="333333"/>
          <w:kern w:val="0"/>
          <w:sz w:val="19"/>
          <w:szCs w:val="19"/>
        </w:rPr>
        <w:t>万元，占</w:t>
      </w:r>
      <w:r>
        <w:rPr>
          <w:rFonts w:ascii="Helvetica" w:eastAsia="宋体" w:hAnsi="Helvetica" w:cs="Helvetica"/>
          <w:color w:val="333333"/>
          <w:kern w:val="0"/>
          <w:sz w:val="19"/>
          <w:szCs w:val="19"/>
        </w:rPr>
        <w:t>4.11%;</w:t>
      </w:r>
      <w:r>
        <w:rPr>
          <w:rFonts w:ascii="Helvetica" w:eastAsia="宋体" w:hAnsi="Helvetica" w:cs="Helvetica"/>
          <w:color w:val="333333"/>
          <w:kern w:val="0"/>
          <w:sz w:val="19"/>
          <w:szCs w:val="19"/>
        </w:rPr>
        <w:t>社会保障和就业</w:t>
      </w:r>
      <w:r>
        <w:rPr>
          <w:rFonts w:ascii="Helvetica" w:eastAsia="宋体" w:hAnsi="Helvetica" w:cs="Helvetica"/>
          <w:color w:val="333333"/>
          <w:kern w:val="0"/>
          <w:sz w:val="19"/>
          <w:szCs w:val="19"/>
        </w:rPr>
        <w:lastRenderedPageBreak/>
        <w:t>支出</w:t>
      </w:r>
      <w:r>
        <w:rPr>
          <w:rFonts w:ascii="Helvetica" w:eastAsia="宋体" w:hAnsi="Helvetica" w:cs="Helvetica"/>
          <w:color w:val="333333"/>
          <w:kern w:val="0"/>
          <w:sz w:val="19"/>
          <w:szCs w:val="19"/>
        </w:rPr>
        <w:t>124.85</w:t>
      </w:r>
      <w:r>
        <w:rPr>
          <w:rFonts w:ascii="Helvetica" w:eastAsia="宋体" w:hAnsi="Helvetica" w:cs="Helvetica"/>
          <w:color w:val="333333"/>
          <w:kern w:val="0"/>
          <w:sz w:val="19"/>
          <w:szCs w:val="19"/>
        </w:rPr>
        <w:t>万元，占</w:t>
      </w:r>
      <w:r>
        <w:rPr>
          <w:rFonts w:ascii="Helvetica" w:eastAsia="宋体" w:hAnsi="Helvetica" w:cs="Helvetica"/>
          <w:color w:val="333333"/>
          <w:kern w:val="0"/>
          <w:sz w:val="19"/>
          <w:szCs w:val="19"/>
        </w:rPr>
        <w:t>15.51%;</w:t>
      </w:r>
      <w:r>
        <w:rPr>
          <w:rFonts w:ascii="Helvetica" w:eastAsia="宋体" w:hAnsi="Helvetica" w:cs="Helvetica"/>
          <w:color w:val="333333"/>
          <w:kern w:val="0"/>
          <w:sz w:val="19"/>
          <w:szCs w:val="19"/>
        </w:rPr>
        <w:t>卫生健康支出</w:t>
      </w:r>
      <w:r>
        <w:rPr>
          <w:rFonts w:ascii="Helvetica" w:eastAsia="宋体" w:hAnsi="Helvetica" w:cs="Helvetica"/>
          <w:color w:val="333333"/>
          <w:kern w:val="0"/>
          <w:sz w:val="19"/>
          <w:szCs w:val="19"/>
        </w:rPr>
        <w:t>54.57</w:t>
      </w:r>
      <w:r>
        <w:rPr>
          <w:rFonts w:ascii="Helvetica" w:eastAsia="宋体" w:hAnsi="Helvetica" w:cs="Helvetica"/>
          <w:color w:val="333333"/>
          <w:kern w:val="0"/>
          <w:sz w:val="19"/>
          <w:szCs w:val="19"/>
        </w:rPr>
        <w:t>万元，占</w:t>
      </w:r>
      <w:r>
        <w:rPr>
          <w:rFonts w:ascii="Helvetica" w:eastAsia="宋体" w:hAnsi="Helvetica" w:cs="Helvetica"/>
          <w:color w:val="333333"/>
          <w:kern w:val="0"/>
          <w:sz w:val="19"/>
          <w:szCs w:val="19"/>
        </w:rPr>
        <w:t>6.78%;</w:t>
      </w:r>
      <w:r>
        <w:rPr>
          <w:rFonts w:ascii="Helvetica" w:eastAsia="宋体" w:hAnsi="Helvetica" w:cs="Helvetica"/>
          <w:color w:val="333333"/>
          <w:kern w:val="0"/>
          <w:sz w:val="19"/>
          <w:szCs w:val="19"/>
        </w:rPr>
        <w:t>资源勘探信息等支出</w:t>
      </w:r>
      <w:r>
        <w:rPr>
          <w:rFonts w:ascii="Helvetica" w:eastAsia="宋体" w:hAnsi="Helvetica" w:cs="Helvetica"/>
          <w:color w:val="333333"/>
          <w:kern w:val="0"/>
          <w:sz w:val="19"/>
          <w:szCs w:val="19"/>
        </w:rPr>
        <w:t>521.84</w:t>
      </w:r>
      <w:r>
        <w:rPr>
          <w:rFonts w:ascii="Helvetica" w:eastAsia="宋体" w:hAnsi="Helvetica" w:cs="Helvetica"/>
          <w:color w:val="333333"/>
          <w:kern w:val="0"/>
          <w:sz w:val="19"/>
          <w:szCs w:val="19"/>
        </w:rPr>
        <w:t>万元，占</w:t>
      </w:r>
      <w:r>
        <w:rPr>
          <w:rFonts w:ascii="Helvetica" w:eastAsia="宋体" w:hAnsi="Helvetica" w:cs="Helvetica"/>
          <w:color w:val="333333"/>
          <w:kern w:val="0"/>
          <w:sz w:val="19"/>
          <w:szCs w:val="19"/>
        </w:rPr>
        <w:t>64.84%;</w:t>
      </w:r>
      <w:r>
        <w:rPr>
          <w:rFonts w:ascii="Helvetica" w:eastAsia="宋体" w:hAnsi="Helvetica" w:cs="Helvetica"/>
          <w:color w:val="333333"/>
          <w:kern w:val="0"/>
          <w:sz w:val="19"/>
          <w:szCs w:val="19"/>
        </w:rPr>
        <w:t>住房保障支出</w:t>
      </w:r>
      <w:r>
        <w:rPr>
          <w:rFonts w:ascii="Helvetica" w:eastAsia="宋体" w:hAnsi="Helvetica" w:cs="Helvetica"/>
          <w:color w:val="333333"/>
          <w:kern w:val="0"/>
          <w:sz w:val="19"/>
          <w:szCs w:val="19"/>
        </w:rPr>
        <w:t>28.06</w:t>
      </w:r>
      <w:r>
        <w:rPr>
          <w:rFonts w:ascii="Helvetica" w:eastAsia="宋体" w:hAnsi="Helvetica" w:cs="Helvetica"/>
          <w:color w:val="333333"/>
          <w:kern w:val="0"/>
          <w:sz w:val="19"/>
          <w:szCs w:val="19"/>
        </w:rPr>
        <w:t>万元占</w:t>
      </w:r>
      <w:r>
        <w:rPr>
          <w:rFonts w:ascii="Helvetica" w:eastAsia="宋体" w:hAnsi="Helvetica" w:cs="Helvetica"/>
          <w:color w:val="333333"/>
          <w:kern w:val="0"/>
          <w:sz w:val="19"/>
          <w:szCs w:val="19"/>
        </w:rPr>
        <w:t>3.49%</w:t>
      </w:r>
      <w:r>
        <w:rPr>
          <w:rFonts w:ascii="Helvetica" w:eastAsia="宋体" w:hAnsi="Helvetica" w:cs="Helvetica"/>
          <w:color w:val="333333"/>
          <w:kern w:val="0"/>
          <w:sz w:val="19"/>
          <w:szCs w:val="19"/>
        </w:rPr>
        <w:t>。</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（三）财政拨款支出决算具体情况</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2019</w:t>
      </w:r>
      <w:r>
        <w:rPr>
          <w:rFonts w:ascii="Helvetica" w:eastAsia="宋体" w:hAnsi="Helvetica" w:cs="Helvetica"/>
          <w:color w:val="333333"/>
          <w:kern w:val="0"/>
          <w:sz w:val="19"/>
          <w:szCs w:val="19"/>
        </w:rPr>
        <w:t>年度财政拨款支出年初预算数为</w:t>
      </w:r>
      <w:r>
        <w:rPr>
          <w:rFonts w:ascii="Helvetica" w:eastAsia="宋体" w:hAnsi="Helvetica" w:cs="Helvetica"/>
          <w:color w:val="333333"/>
          <w:kern w:val="0"/>
          <w:sz w:val="19"/>
          <w:szCs w:val="19"/>
        </w:rPr>
        <w:t>530.09</w:t>
      </w:r>
      <w:r>
        <w:rPr>
          <w:rFonts w:ascii="Helvetica" w:eastAsia="宋体" w:hAnsi="Helvetica" w:cs="Helvetica"/>
          <w:color w:val="333333"/>
          <w:kern w:val="0"/>
          <w:sz w:val="19"/>
          <w:szCs w:val="19"/>
        </w:rPr>
        <w:t>万元，支出决算数为</w:t>
      </w:r>
      <w:r>
        <w:rPr>
          <w:rFonts w:ascii="Helvetica" w:eastAsia="宋体" w:hAnsi="Helvetica" w:cs="Helvetica"/>
          <w:color w:val="333333"/>
          <w:kern w:val="0"/>
          <w:sz w:val="19"/>
          <w:szCs w:val="19"/>
        </w:rPr>
        <w:t>804.8</w:t>
      </w:r>
      <w:r>
        <w:rPr>
          <w:rFonts w:ascii="Helvetica" w:eastAsia="宋体" w:hAnsi="Helvetica" w:cs="Helvetica"/>
          <w:color w:val="333333"/>
          <w:kern w:val="0"/>
          <w:sz w:val="19"/>
          <w:szCs w:val="19"/>
        </w:rPr>
        <w:t>万元，完成年初预算的</w:t>
      </w:r>
      <w:r>
        <w:rPr>
          <w:rFonts w:ascii="Helvetica" w:eastAsia="宋体" w:hAnsi="Helvetica" w:cs="Helvetica"/>
          <w:color w:val="333333"/>
          <w:kern w:val="0"/>
          <w:sz w:val="19"/>
          <w:szCs w:val="19"/>
        </w:rPr>
        <w:t>151.82%</w:t>
      </w:r>
      <w:r>
        <w:rPr>
          <w:rFonts w:ascii="Helvetica" w:eastAsia="宋体" w:hAnsi="Helvetica" w:cs="Helvetica"/>
          <w:color w:val="333333"/>
          <w:kern w:val="0"/>
          <w:sz w:val="19"/>
          <w:szCs w:val="19"/>
        </w:rPr>
        <w:t>，主要原因是：财政项目资金及其他拨款增加支出增加。</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1</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2010302</w:t>
      </w:r>
      <w:r>
        <w:rPr>
          <w:rFonts w:ascii="Helvetica" w:eastAsia="宋体" w:hAnsi="Helvetica" w:cs="Helvetica"/>
          <w:color w:val="333333"/>
          <w:kern w:val="0"/>
          <w:sz w:val="19"/>
          <w:szCs w:val="19"/>
        </w:rPr>
        <w:t>一般行政管理事务，年初预算为</w:t>
      </w:r>
      <w:r>
        <w:rPr>
          <w:rFonts w:ascii="Helvetica" w:eastAsia="宋体" w:hAnsi="Helvetica" w:cs="Helvetica"/>
          <w:color w:val="333333"/>
          <w:kern w:val="0"/>
          <w:sz w:val="19"/>
          <w:szCs w:val="19"/>
        </w:rPr>
        <w:t>5</w:t>
      </w:r>
      <w:r>
        <w:rPr>
          <w:rFonts w:ascii="Helvetica" w:eastAsia="宋体" w:hAnsi="Helvetica" w:cs="Helvetica"/>
          <w:color w:val="333333"/>
          <w:kern w:val="0"/>
          <w:sz w:val="19"/>
          <w:szCs w:val="19"/>
        </w:rPr>
        <w:t>万元，支出决算为</w:t>
      </w:r>
      <w:r>
        <w:rPr>
          <w:rFonts w:ascii="Helvetica" w:eastAsia="宋体" w:hAnsi="Helvetica" w:cs="Helvetica"/>
          <w:color w:val="333333"/>
          <w:kern w:val="0"/>
          <w:sz w:val="19"/>
          <w:szCs w:val="19"/>
        </w:rPr>
        <w:t>11</w:t>
      </w:r>
      <w:r>
        <w:rPr>
          <w:rFonts w:ascii="Helvetica" w:eastAsia="宋体" w:hAnsi="Helvetica" w:cs="Helvetica"/>
          <w:color w:val="333333"/>
          <w:kern w:val="0"/>
          <w:sz w:val="19"/>
          <w:szCs w:val="19"/>
        </w:rPr>
        <w:t>万元，完成年初预算的</w:t>
      </w:r>
      <w:r>
        <w:rPr>
          <w:rFonts w:ascii="Helvetica" w:eastAsia="宋体" w:hAnsi="Helvetica" w:cs="Helvetica"/>
          <w:color w:val="333333"/>
          <w:kern w:val="0"/>
          <w:sz w:val="19"/>
          <w:szCs w:val="19"/>
        </w:rPr>
        <w:t>220%</w:t>
      </w:r>
      <w:r>
        <w:rPr>
          <w:rFonts w:ascii="Helvetica" w:eastAsia="宋体" w:hAnsi="Helvetica" w:cs="Helvetica"/>
          <w:color w:val="333333"/>
          <w:kern w:val="0"/>
          <w:sz w:val="19"/>
          <w:szCs w:val="19"/>
        </w:rPr>
        <w:t>，决算数大于年初预算数的主要原因是局机关一般公共服务增加。</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2</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2069999</w:t>
      </w:r>
      <w:r>
        <w:rPr>
          <w:rFonts w:ascii="Helvetica" w:eastAsia="宋体" w:hAnsi="Helvetica" w:cs="Helvetica"/>
          <w:color w:val="333333"/>
          <w:kern w:val="0"/>
          <w:sz w:val="19"/>
          <w:szCs w:val="19"/>
        </w:rPr>
        <w:t>其他科学技术支出，</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3</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2080501</w:t>
      </w:r>
      <w:r>
        <w:rPr>
          <w:rFonts w:ascii="Helvetica" w:eastAsia="宋体" w:hAnsi="Helvetica" w:cs="Helvetica"/>
          <w:color w:val="333333"/>
          <w:kern w:val="0"/>
          <w:sz w:val="19"/>
          <w:szCs w:val="19"/>
        </w:rPr>
        <w:t>年初预算为</w:t>
      </w:r>
      <w:r>
        <w:rPr>
          <w:rFonts w:ascii="Helvetica" w:eastAsia="宋体" w:hAnsi="Helvetica" w:cs="Helvetica"/>
          <w:color w:val="333333"/>
          <w:kern w:val="0"/>
          <w:sz w:val="19"/>
          <w:szCs w:val="19"/>
        </w:rPr>
        <w:t>5.18</w:t>
      </w:r>
      <w:r>
        <w:rPr>
          <w:rFonts w:ascii="Helvetica" w:eastAsia="宋体" w:hAnsi="Helvetica" w:cs="Helvetica"/>
          <w:color w:val="333333"/>
          <w:kern w:val="0"/>
          <w:sz w:val="19"/>
          <w:szCs w:val="19"/>
        </w:rPr>
        <w:t>万元，支出决算为</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万元，决算数小于年初预算数的主要原因是归口分类有误。</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4</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2080505</w:t>
      </w:r>
      <w:r>
        <w:rPr>
          <w:rFonts w:ascii="Helvetica" w:eastAsia="宋体" w:hAnsi="Helvetica" w:cs="Helvetica"/>
          <w:color w:val="333333"/>
          <w:kern w:val="0"/>
          <w:sz w:val="19"/>
          <w:szCs w:val="19"/>
        </w:rPr>
        <w:t>机关事业单位养老保险支出，年初预算为</w:t>
      </w:r>
      <w:r>
        <w:rPr>
          <w:rFonts w:ascii="Helvetica" w:eastAsia="宋体" w:hAnsi="Helvetica" w:cs="Helvetica"/>
          <w:color w:val="333333"/>
          <w:kern w:val="0"/>
          <w:sz w:val="19"/>
          <w:szCs w:val="19"/>
        </w:rPr>
        <w:t>49.74</w:t>
      </w:r>
      <w:r>
        <w:rPr>
          <w:rFonts w:ascii="Helvetica" w:eastAsia="宋体" w:hAnsi="Helvetica" w:cs="Helvetica"/>
          <w:color w:val="333333"/>
          <w:kern w:val="0"/>
          <w:sz w:val="19"/>
          <w:szCs w:val="19"/>
        </w:rPr>
        <w:t>万元，支出决算为</w:t>
      </w:r>
      <w:r>
        <w:rPr>
          <w:rFonts w:ascii="Helvetica" w:eastAsia="宋体" w:hAnsi="Helvetica" w:cs="Helvetica"/>
          <w:color w:val="333333"/>
          <w:kern w:val="0"/>
          <w:sz w:val="19"/>
          <w:szCs w:val="19"/>
        </w:rPr>
        <w:t>46.77</w:t>
      </w:r>
      <w:r>
        <w:rPr>
          <w:rFonts w:ascii="Helvetica" w:eastAsia="宋体" w:hAnsi="Helvetica" w:cs="Helvetica"/>
          <w:color w:val="333333"/>
          <w:kern w:val="0"/>
          <w:sz w:val="19"/>
          <w:szCs w:val="19"/>
        </w:rPr>
        <w:t>万元，完成年初预算的</w:t>
      </w:r>
      <w:r>
        <w:rPr>
          <w:rFonts w:ascii="Helvetica" w:eastAsia="宋体" w:hAnsi="Helvetica" w:cs="Helvetica"/>
          <w:color w:val="333333"/>
          <w:kern w:val="0"/>
          <w:sz w:val="19"/>
          <w:szCs w:val="19"/>
        </w:rPr>
        <w:t>94.03%</w:t>
      </w:r>
      <w:r>
        <w:rPr>
          <w:rFonts w:ascii="Helvetica" w:eastAsia="宋体" w:hAnsi="Helvetica" w:cs="Helvetica"/>
          <w:color w:val="333333"/>
          <w:kern w:val="0"/>
          <w:sz w:val="19"/>
          <w:szCs w:val="19"/>
        </w:rPr>
        <w:t>，决算数小于年初预算数的主要原因是归口分类有误。</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5</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2080506</w:t>
      </w:r>
      <w:r>
        <w:rPr>
          <w:rFonts w:ascii="Helvetica" w:eastAsia="宋体" w:hAnsi="Helvetica" w:cs="Helvetica"/>
          <w:color w:val="333333"/>
          <w:kern w:val="0"/>
          <w:sz w:val="19"/>
          <w:szCs w:val="19"/>
        </w:rPr>
        <w:t>机关事业单位职业年金</w:t>
      </w:r>
      <w:r>
        <w:rPr>
          <w:rFonts w:ascii="Helvetica" w:eastAsia="宋体" w:hAnsi="Helvetica" w:cs="Helvetica"/>
          <w:color w:val="333333"/>
          <w:kern w:val="0"/>
          <w:sz w:val="19"/>
          <w:szCs w:val="19"/>
        </w:rPr>
        <w:t>，年初预算为</w:t>
      </w:r>
      <w:r>
        <w:rPr>
          <w:rFonts w:ascii="Helvetica" w:eastAsia="宋体" w:hAnsi="Helvetica" w:cs="Helvetica"/>
          <w:color w:val="333333"/>
          <w:kern w:val="0"/>
          <w:sz w:val="19"/>
          <w:szCs w:val="19"/>
        </w:rPr>
        <w:t>1.84</w:t>
      </w:r>
      <w:r>
        <w:rPr>
          <w:rFonts w:ascii="Helvetica" w:eastAsia="宋体" w:hAnsi="Helvetica" w:cs="Helvetica"/>
          <w:color w:val="333333"/>
          <w:kern w:val="0"/>
          <w:sz w:val="19"/>
          <w:szCs w:val="19"/>
        </w:rPr>
        <w:t>万元，支出决算为</w:t>
      </w:r>
      <w:r>
        <w:rPr>
          <w:rFonts w:ascii="Helvetica" w:eastAsia="宋体" w:hAnsi="Helvetica" w:cs="Helvetica"/>
          <w:color w:val="333333"/>
          <w:kern w:val="0"/>
          <w:sz w:val="19"/>
          <w:szCs w:val="19"/>
        </w:rPr>
        <w:t>0.66</w:t>
      </w:r>
      <w:r>
        <w:rPr>
          <w:rFonts w:ascii="Helvetica" w:eastAsia="宋体" w:hAnsi="Helvetica" w:cs="Helvetica"/>
          <w:color w:val="333333"/>
          <w:kern w:val="0"/>
          <w:sz w:val="19"/>
          <w:szCs w:val="19"/>
        </w:rPr>
        <w:t>万元，完成年初预算的</w:t>
      </w:r>
      <w:r>
        <w:rPr>
          <w:rFonts w:ascii="Helvetica" w:eastAsia="宋体" w:hAnsi="Helvetica" w:cs="Helvetica"/>
          <w:color w:val="333333"/>
          <w:kern w:val="0"/>
          <w:sz w:val="19"/>
          <w:szCs w:val="19"/>
        </w:rPr>
        <w:t>35.87%</w:t>
      </w:r>
      <w:r>
        <w:rPr>
          <w:rFonts w:ascii="Helvetica" w:eastAsia="宋体" w:hAnsi="Helvetica" w:cs="Helvetica"/>
          <w:color w:val="333333"/>
          <w:kern w:val="0"/>
          <w:sz w:val="19"/>
          <w:szCs w:val="19"/>
        </w:rPr>
        <w:t>，决算数小于年初预算数的主要原因是归口分类有误。</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5</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2082601</w:t>
      </w:r>
      <w:r>
        <w:rPr>
          <w:rFonts w:ascii="Helvetica" w:eastAsia="宋体" w:hAnsi="Helvetica" w:cs="Helvetica"/>
          <w:color w:val="333333"/>
          <w:kern w:val="0"/>
          <w:sz w:val="19"/>
          <w:szCs w:val="19"/>
        </w:rPr>
        <w:t>财政对企业职工养老保险补助，决算支出</w:t>
      </w:r>
      <w:r>
        <w:rPr>
          <w:rFonts w:ascii="Helvetica" w:eastAsia="宋体" w:hAnsi="Helvetica" w:cs="Helvetica"/>
          <w:color w:val="333333"/>
          <w:kern w:val="0"/>
          <w:sz w:val="19"/>
          <w:szCs w:val="19"/>
        </w:rPr>
        <w:t>40.7</w:t>
      </w:r>
      <w:r>
        <w:rPr>
          <w:rFonts w:ascii="Helvetica" w:eastAsia="宋体" w:hAnsi="Helvetica" w:cs="Helvetica"/>
          <w:color w:val="333333"/>
          <w:kern w:val="0"/>
          <w:sz w:val="19"/>
          <w:szCs w:val="19"/>
        </w:rPr>
        <w:t>万元，主要用于对企业职工养老保险基金的补助。</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6</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2089901</w:t>
      </w:r>
      <w:r>
        <w:rPr>
          <w:rFonts w:ascii="Helvetica" w:eastAsia="宋体" w:hAnsi="Helvetica" w:cs="Helvetica"/>
          <w:color w:val="333333"/>
          <w:kern w:val="0"/>
          <w:sz w:val="19"/>
          <w:szCs w:val="19"/>
        </w:rPr>
        <w:t>其他社会和保障支出，决算支出</w:t>
      </w:r>
      <w:r>
        <w:rPr>
          <w:rFonts w:ascii="Helvetica" w:eastAsia="宋体" w:hAnsi="Helvetica" w:cs="Helvetica"/>
          <w:color w:val="333333"/>
          <w:kern w:val="0"/>
          <w:sz w:val="19"/>
          <w:szCs w:val="19"/>
        </w:rPr>
        <w:t>36.72</w:t>
      </w:r>
      <w:r>
        <w:rPr>
          <w:rFonts w:ascii="Helvetica" w:eastAsia="宋体" w:hAnsi="Helvetica" w:cs="Helvetica"/>
          <w:color w:val="333333"/>
          <w:kern w:val="0"/>
          <w:sz w:val="19"/>
          <w:szCs w:val="19"/>
        </w:rPr>
        <w:t>万元，主要用于其他社会保障和就业支出。</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7</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2101101</w:t>
      </w:r>
      <w:r>
        <w:rPr>
          <w:rFonts w:ascii="Helvetica" w:eastAsia="宋体" w:hAnsi="Helvetica" w:cs="Helvetica"/>
          <w:color w:val="333333"/>
          <w:kern w:val="0"/>
          <w:sz w:val="19"/>
          <w:szCs w:val="19"/>
        </w:rPr>
        <w:t>行政单位医疗，年初预算为</w:t>
      </w:r>
      <w:r>
        <w:rPr>
          <w:rFonts w:ascii="Helvetica" w:eastAsia="宋体" w:hAnsi="Helvetica" w:cs="Helvetica"/>
          <w:color w:val="333333"/>
          <w:kern w:val="0"/>
          <w:sz w:val="19"/>
          <w:szCs w:val="19"/>
        </w:rPr>
        <w:t>64.76</w:t>
      </w:r>
      <w:r>
        <w:rPr>
          <w:rFonts w:ascii="Helvetica" w:eastAsia="宋体" w:hAnsi="Helvetica" w:cs="Helvetica"/>
          <w:color w:val="333333"/>
          <w:kern w:val="0"/>
          <w:sz w:val="19"/>
          <w:szCs w:val="19"/>
        </w:rPr>
        <w:t>万元，支出决算为</w:t>
      </w:r>
      <w:r>
        <w:rPr>
          <w:rFonts w:ascii="Helvetica" w:eastAsia="宋体" w:hAnsi="Helvetica" w:cs="Helvetica"/>
          <w:color w:val="333333"/>
          <w:kern w:val="0"/>
          <w:sz w:val="19"/>
          <w:szCs w:val="19"/>
        </w:rPr>
        <w:t>54.57</w:t>
      </w:r>
      <w:r>
        <w:rPr>
          <w:rFonts w:ascii="Helvetica" w:eastAsia="宋体" w:hAnsi="Helvetica" w:cs="Helvetica"/>
          <w:color w:val="333333"/>
          <w:kern w:val="0"/>
          <w:sz w:val="19"/>
          <w:szCs w:val="19"/>
        </w:rPr>
        <w:t>万元，完成年初预算的</w:t>
      </w:r>
      <w:r>
        <w:rPr>
          <w:rFonts w:ascii="Helvetica" w:eastAsia="宋体" w:hAnsi="Helvetica" w:cs="Helvetica"/>
          <w:color w:val="333333"/>
          <w:kern w:val="0"/>
          <w:sz w:val="19"/>
          <w:szCs w:val="19"/>
        </w:rPr>
        <w:t>84.26%</w:t>
      </w:r>
      <w:r>
        <w:rPr>
          <w:rFonts w:ascii="Helvetica" w:eastAsia="宋体" w:hAnsi="Helvetica" w:cs="Helvetica"/>
          <w:color w:val="333333"/>
          <w:kern w:val="0"/>
          <w:sz w:val="19"/>
          <w:szCs w:val="19"/>
        </w:rPr>
        <w:t>，决算数小于年初预算数的主要原因是归口分类有。</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8</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2150202</w:t>
      </w:r>
      <w:r>
        <w:rPr>
          <w:rFonts w:ascii="Helvetica" w:eastAsia="宋体" w:hAnsi="Helvetica" w:cs="Helvetica"/>
          <w:color w:val="333333"/>
          <w:kern w:val="0"/>
          <w:sz w:val="19"/>
          <w:szCs w:val="19"/>
        </w:rPr>
        <w:t>一般行</w:t>
      </w:r>
      <w:r>
        <w:rPr>
          <w:rFonts w:ascii="Helvetica" w:eastAsia="宋体" w:hAnsi="Helvetica" w:cs="Helvetica"/>
          <w:color w:val="333333"/>
          <w:kern w:val="0"/>
          <w:sz w:val="19"/>
          <w:szCs w:val="19"/>
        </w:rPr>
        <w:t>政管理事务，年初预算为</w:t>
      </w:r>
      <w:r>
        <w:rPr>
          <w:rFonts w:ascii="Helvetica" w:eastAsia="宋体" w:hAnsi="Helvetica" w:cs="Helvetica"/>
          <w:color w:val="333333"/>
          <w:kern w:val="0"/>
          <w:sz w:val="19"/>
          <w:szCs w:val="19"/>
        </w:rPr>
        <w:t>25</w:t>
      </w:r>
      <w:r>
        <w:rPr>
          <w:rFonts w:ascii="Helvetica" w:eastAsia="宋体" w:hAnsi="Helvetica" w:cs="Helvetica"/>
          <w:color w:val="333333"/>
          <w:kern w:val="0"/>
          <w:sz w:val="19"/>
          <w:szCs w:val="19"/>
        </w:rPr>
        <w:t>万元，支出决算为</w:t>
      </w:r>
      <w:r>
        <w:rPr>
          <w:rFonts w:ascii="Helvetica" w:eastAsia="宋体" w:hAnsi="Helvetica" w:cs="Helvetica"/>
          <w:color w:val="333333"/>
          <w:kern w:val="0"/>
          <w:sz w:val="19"/>
          <w:szCs w:val="19"/>
        </w:rPr>
        <w:t>50</w:t>
      </w:r>
      <w:r>
        <w:rPr>
          <w:rFonts w:ascii="Helvetica" w:eastAsia="宋体" w:hAnsi="Helvetica" w:cs="Helvetica"/>
          <w:color w:val="333333"/>
          <w:kern w:val="0"/>
          <w:sz w:val="19"/>
          <w:szCs w:val="19"/>
        </w:rPr>
        <w:t>万元，完成年初预算的</w:t>
      </w:r>
      <w:r>
        <w:rPr>
          <w:rFonts w:ascii="Helvetica" w:eastAsia="宋体" w:hAnsi="Helvetica" w:cs="Helvetica"/>
          <w:color w:val="333333"/>
          <w:kern w:val="0"/>
          <w:sz w:val="19"/>
          <w:szCs w:val="19"/>
        </w:rPr>
        <w:t>200%</w:t>
      </w:r>
      <w:r>
        <w:rPr>
          <w:rFonts w:ascii="Helvetica" w:eastAsia="宋体" w:hAnsi="Helvetica" w:cs="Helvetica"/>
          <w:color w:val="333333"/>
          <w:kern w:val="0"/>
          <w:sz w:val="19"/>
          <w:szCs w:val="19"/>
        </w:rPr>
        <w:t>，决算数大于年初预算数的主要原因是财政追加预算增加支出。</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lastRenderedPageBreak/>
        <w:t>9</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2150299</w:t>
      </w:r>
      <w:r>
        <w:rPr>
          <w:rFonts w:ascii="Helvetica" w:eastAsia="宋体" w:hAnsi="Helvetica" w:cs="Helvetica"/>
          <w:color w:val="333333"/>
          <w:kern w:val="0"/>
          <w:sz w:val="19"/>
          <w:szCs w:val="19"/>
        </w:rPr>
        <w:t>其他制造业支出，年初预算为</w:t>
      </w:r>
      <w:r>
        <w:rPr>
          <w:rFonts w:ascii="Helvetica" w:eastAsia="宋体" w:hAnsi="Helvetica" w:cs="Helvetica"/>
          <w:color w:val="333333"/>
          <w:kern w:val="0"/>
          <w:sz w:val="19"/>
          <w:szCs w:val="19"/>
        </w:rPr>
        <w:t>7</w:t>
      </w:r>
      <w:r>
        <w:rPr>
          <w:rFonts w:ascii="Helvetica" w:eastAsia="宋体" w:hAnsi="Helvetica" w:cs="Helvetica"/>
          <w:color w:val="333333"/>
          <w:kern w:val="0"/>
          <w:sz w:val="19"/>
          <w:szCs w:val="19"/>
        </w:rPr>
        <w:t>万元，支出决算为</w:t>
      </w:r>
      <w:r>
        <w:rPr>
          <w:rFonts w:ascii="Helvetica" w:eastAsia="宋体" w:hAnsi="Helvetica" w:cs="Helvetica"/>
          <w:color w:val="333333"/>
          <w:kern w:val="0"/>
          <w:sz w:val="19"/>
          <w:szCs w:val="19"/>
        </w:rPr>
        <w:t>7</w:t>
      </w:r>
      <w:r>
        <w:rPr>
          <w:rFonts w:ascii="Helvetica" w:eastAsia="宋体" w:hAnsi="Helvetica" w:cs="Helvetica"/>
          <w:color w:val="333333"/>
          <w:kern w:val="0"/>
          <w:sz w:val="19"/>
          <w:szCs w:val="19"/>
        </w:rPr>
        <w:t>万元，完成年初预算的</w:t>
      </w:r>
      <w:r>
        <w:rPr>
          <w:rFonts w:ascii="Helvetica" w:eastAsia="宋体" w:hAnsi="Helvetica" w:cs="Helvetica"/>
          <w:color w:val="333333"/>
          <w:kern w:val="0"/>
          <w:sz w:val="19"/>
          <w:szCs w:val="19"/>
        </w:rPr>
        <w:t>100%</w:t>
      </w:r>
      <w:r>
        <w:rPr>
          <w:rFonts w:ascii="Helvetica" w:eastAsia="宋体" w:hAnsi="Helvetica" w:cs="Helvetica"/>
          <w:color w:val="333333"/>
          <w:kern w:val="0"/>
          <w:sz w:val="19"/>
          <w:szCs w:val="19"/>
        </w:rPr>
        <w:t>，决算数等于年初预算数。</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10</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2150501</w:t>
      </w:r>
      <w:r>
        <w:rPr>
          <w:rFonts w:ascii="Helvetica" w:eastAsia="宋体" w:hAnsi="Helvetica" w:cs="Helvetica"/>
          <w:color w:val="333333"/>
          <w:kern w:val="0"/>
          <w:sz w:val="19"/>
          <w:szCs w:val="19"/>
        </w:rPr>
        <w:t>行政运行，年初预算为</w:t>
      </w:r>
      <w:r>
        <w:rPr>
          <w:rFonts w:ascii="Helvetica" w:eastAsia="宋体" w:hAnsi="Helvetica" w:cs="Helvetica"/>
          <w:color w:val="333333"/>
          <w:kern w:val="0"/>
          <w:sz w:val="19"/>
          <w:szCs w:val="19"/>
        </w:rPr>
        <w:t>326.37</w:t>
      </w:r>
      <w:r>
        <w:rPr>
          <w:rFonts w:ascii="Helvetica" w:eastAsia="宋体" w:hAnsi="Helvetica" w:cs="Helvetica"/>
          <w:color w:val="333333"/>
          <w:kern w:val="0"/>
          <w:sz w:val="19"/>
          <w:szCs w:val="19"/>
        </w:rPr>
        <w:t>万元，支出决算为</w:t>
      </w:r>
      <w:r>
        <w:rPr>
          <w:rFonts w:ascii="Helvetica" w:eastAsia="宋体" w:hAnsi="Helvetica" w:cs="Helvetica"/>
          <w:color w:val="333333"/>
          <w:kern w:val="0"/>
          <w:sz w:val="19"/>
          <w:szCs w:val="19"/>
        </w:rPr>
        <w:t>304.92</w:t>
      </w:r>
      <w:r>
        <w:rPr>
          <w:rFonts w:ascii="Helvetica" w:eastAsia="宋体" w:hAnsi="Helvetica" w:cs="Helvetica"/>
          <w:color w:val="333333"/>
          <w:kern w:val="0"/>
          <w:sz w:val="19"/>
          <w:szCs w:val="19"/>
        </w:rPr>
        <w:t>万元，完成年初预算的</w:t>
      </w:r>
      <w:r>
        <w:rPr>
          <w:rFonts w:ascii="Helvetica" w:eastAsia="宋体" w:hAnsi="Helvetica" w:cs="Helvetica"/>
          <w:color w:val="333333"/>
          <w:kern w:val="0"/>
          <w:sz w:val="19"/>
          <w:szCs w:val="19"/>
        </w:rPr>
        <w:t>93.43%</w:t>
      </w:r>
      <w:r>
        <w:rPr>
          <w:rFonts w:ascii="Helvetica" w:eastAsia="宋体" w:hAnsi="Helvetica" w:cs="Helvetica"/>
          <w:color w:val="333333"/>
          <w:kern w:val="0"/>
          <w:sz w:val="19"/>
          <w:szCs w:val="19"/>
        </w:rPr>
        <w:t>，决算数小于年初预算数的主要原因是行政运行节约。</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11</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2150502</w:t>
      </w:r>
      <w:r>
        <w:rPr>
          <w:rFonts w:ascii="Helvetica" w:eastAsia="宋体" w:hAnsi="Helvetica" w:cs="Helvetica"/>
          <w:color w:val="333333"/>
          <w:kern w:val="0"/>
          <w:sz w:val="19"/>
          <w:szCs w:val="19"/>
        </w:rPr>
        <w:t>一般行政事务管理，年初预算为</w:t>
      </w:r>
      <w:r>
        <w:rPr>
          <w:rFonts w:ascii="Helvetica" w:eastAsia="宋体" w:hAnsi="Helvetica" w:cs="Helvetica"/>
          <w:color w:val="333333"/>
          <w:kern w:val="0"/>
          <w:sz w:val="19"/>
          <w:szCs w:val="19"/>
        </w:rPr>
        <w:t>5</w:t>
      </w:r>
      <w:r>
        <w:rPr>
          <w:rFonts w:ascii="Helvetica" w:eastAsia="宋体" w:hAnsi="Helvetica" w:cs="Helvetica"/>
          <w:color w:val="333333"/>
          <w:kern w:val="0"/>
          <w:sz w:val="19"/>
          <w:szCs w:val="19"/>
        </w:rPr>
        <w:t>万元，支出决算为</w:t>
      </w:r>
      <w:r>
        <w:rPr>
          <w:rFonts w:ascii="Helvetica" w:eastAsia="宋体" w:hAnsi="Helvetica" w:cs="Helvetica"/>
          <w:color w:val="333333"/>
          <w:kern w:val="0"/>
          <w:sz w:val="19"/>
          <w:szCs w:val="19"/>
        </w:rPr>
        <w:t>10</w:t>
      </w:r>
      <w:r>
        <w:rPr>
          <w:rFonts w:ascii="Helvetica" w:eastAsia="宋体" w:hAnsi="Helvetica" w:cs="Helvetica"/>
          <w:color w:val="333333"/>
          <w:kern w:val="0"/>
          <w:sz w:val="19"/>
          <w:szCs w:val="19"/>
        </w:rPr>
        <w:t>万元，完成年初预算的</w:t>
      </w:r>
      <w:r>
        <w:rPr>
          <w:rFonts w:ascii="Helvetica" w:eastAsia="宋体" w:hAnsi="Helvetica" w:cs="Helvetica"/>
          <w:color w:val="333333"/>
          <w:kern w:val="0"/>
          <w:sz w:val="19"/>
          <w:szCs w:val="19"/>
        </w:rPr>
        <w:t>200%</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决算数大于年初预算数的主要原因是行政事务管理费用增加。</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12</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2150805</w:t>
      </w:r>
      <w:r>
        <w:rPr>
          <w:rFonts w:ascii="Helvetica" w:eastAsia="宋体" w:hAnsi="Helvetica" w:cs="Helvetica"/>
          <w:color w:val="333333"/>
          <w:kern w:val="0"/>
          <w:sz w:val="19"/>
          <w:szCs w:val="19"/>
        </w:rPr>
        <w:t>中小企业发展专项，年初预算为</w:t>
      </w:r>
      <w:r>
        <w:rPr>
          <w:rFonts w:ascii="Helvetica" w:eastAsia="宋体" w:hAnsi="Helvetica" w:cs="Helvetica"/>
          <w:color w:val="333333"/>
          <w:kern w:val="0"/>
          <w:sz w:val="19"/>
          <w:szCs w:val="19"/>
        </w:rPr>
        <w:t>10</w:t>
      </w:r>
      <w:r>
        <w:rPr>
          <w:rFonts w:ascii="Helvetica" w:eastAsia="宋体" w:hAnsi="Helvetica" w:cs="Helvetica"/>
          <w:color w:val="333333"/>
          <w:kern w:val="0"/>
          <w:sz w:val="19"/>
          <w:szCs w:val="19"/>
        </w:rPr>
        <w:t>万元，支出决算为</w:t>
      </w:r>
      <w:r>
        <w:rPr>
          <w:rFonts w:ascii="Helvetica" w:eastAsia="宋体" w:hAnsi="Helvetica" w:cs="Helvetica"/>
          <w:color w:val="333333"/>
          <w:kern w:val="0"/>
          <w:sz w:val="19"/>
          <w:szCs w:val="19"/>
        </w:rPr>
        <w:t>10</w:t>
      </w:r>
      <w:r>
        <w:rPr>
          <w:rFonts w:ascii="Helvetica" w:eastAsia="宋体" w:hAnsi="Helvetica" w:cs="Helvetica"/>
          <w:color w:val="333333"/>
          <w:kern w:val="0"/>
          <w:sz w:val="19"/>
          <w:szCs w:val="19"/>
        </w:rPr>
        <w:t>万元，完成年初预算的</w:t>
      </w:r>
      <w:r>
        <w:rPr>
          <w:rFonts w:ascii="Helvetica" w:eastAsia="宋体" w:hAnsi="Helvetica" w:cs="Helvetica"/>
          <w:color w:val="333333"/>
          <w:kern w:val="0"/>
          <w:sz w:val="19"/>
          <w:szCs w:val="19"/>
        </w:rPr>
        <w:t>100%</w:t>
      </w:r>
      <w:r>
        <w:rPr>
          <w:rFonts w:ascii="Helvetica" w:eastAsia="宋体" w:hAnsi="Helvetica" w:cs="Helvetica"/>
          <w:color w:val="333333"/>
          <w:kern w:val="0"/>
          <w:sz w:val="19"/>
          <w:szCs w:val="19"/>
        </w:rPr>
        <w:t>，决算数等于年初预算数是。</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13</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2150599</w:t>
      </w:r>
      <w:r>
        <w:rPr>
          <w:rFonts w:ascii="Helvetica" w:eastAsia="宋体" w:hAnsi="Helvetica" w:cs="Helvetica"/>
          <w:color w:val="333333"/>
          <w:kern w:val="0"/>
          <w:sz w:val="19"/>
          <w:szCs w:val="19"/>
        </w:rPr>
        <w:t>其他工业和信息产业监管支出，决算支出</w:t>
      </w:r>
      <w:r>
        <w:rPr>
          <w:rFonts w:ascii="Helvetica" w:eastAsia="宋体" w:hAnsi="Helvetica" w:cs="Helvetica"/>
          <w:color w:val="333333"/>
          <w:kern w:val="0"/>
          <w:sz w:val="19"/>
          <w:szCs w:val="19"/>
        </w:rPr>
        <w:t>139.92</w:t>
      </w:r>
      <w:r>
        <w:rPr>
          <w:rFonts w:ascii="Helvetica" w:eastAsia="宋体" w:hAnsi="Helvetica" w:cs="Helvetica"/>
          <w:color w:val="333333"/>
          <w:kern w:val="0"/>
          <w:sz w:val="19"/>
          <w:szCs w:val="19"/>
        </w:rPr>
        <w:t>万元，主要是其他工业和信息产业监管支出财政追加支出。</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14</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2210201</w:t>
      </w:r>
      <w:r>
        <w:rPr>
          <w:rFonts w:ascii="Helvetica" w:eastAsia="宋体" w:hAnsi="Helvetica" w:cs="Helvetica"/>
          <w:color w:val="333333"/>
          <w:kern w:val="0"/>
          <w:sz w:val="19"/>
          <w:szCs w:val="19"/>
        </w:rPr>
        <w:t>住房公积金，年初预算为</w:t>
      </w:r>
      <w:r>
        <w:rPr>
          <w:rFonts w:ascii="Helvetica" w:eastAsia="宋体" w:hAnsi="Helvetica" w:cs="Helvetica"/>
          <w:color w:val="333333"/>
          <w:kern w:val="0"/>
          <w:sz w:val="19"/>
          <w:szCs w:val="19"/>
        </w:rPr>
        <w:t>30.2</w:t>
      </w:r>
      <w:r>
        <w:rPr>
          <w:rFonts w:ascii="Helvetica" w:eastAsia="宋体" w:hAnsi="Helvetica" w:cs="Helvetica"/>
          <w:color w:val="333333"/>
          <w:kern w:val="0"/>
          <w:sz w:val="19"/>
          <w:szCs w:val="19"/>
        </w:rPr>
        <w:t>万元，支出决算为</w:t>
      </w:r>
      <w:r>
        <w:rPr>
          <w:rFonts w:ascii="Helvetica" w:eastAsia="宋体" w:hAnsi="Helvetica" w:cs="Helvetica"/>
          <w:color w:val="333333"/>
          <w:kern w:val="0"/>
          <w:sz w:val="19"/>
          <w:szCs w:val="19"/>
        </w:rPr>
        <w:t>28.06</w:t>
      </w:r>
      <w:r>
        <w:rPr>
          <w:rFonts w:ascii="Helvetica" w:eastAsia="宋体" w:hAnsi="Helvetica" w:cs="Helvetica"/>
          <w:color w:val="333333"/>
          <w:kern w:val="0"/>
          <w:sz w:val="19"/>
          <w:szCs w:val="19"/>
        </w:rPr>
        <w:t>万元，完成年初预算的</w:t>
      </w:r>
      <w:r>
        <w:rPr>
          <w:rFonts w:ascii="Helvetica" w:eastAsia="宋体" w:hAnsi="Helvetica" w:cs="Helvetica"/>
          <w:color w:val="333333"/>
          <w:kern w:val="0"/>
          <w:sz w:val="19"/>
          <w:szCs w:val="19"/>
        </w:rPr>
        <w:t>92.91%</w:t>
      </w:r>
      <w:r>
        <w:rPr>
          <w:rFonts w:ascii="Helvetica" w:eastAsia="宋体" w:hAnsi="Helvetica" w:cs="Helvetica"/>
          <w:color w:val="333333"/>
          <w:kern w:val="0"/>
          <w:sz w:val="19"/>
          <w:szCs w:val="19"/>
        </w:rPr>
        <w:t>，决算数小于年初预算数的主要原因节约支出。</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15</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2069999</w:t>
      </w:r>
      <w:r>
        <w:rPr>
          <w:rFonts w:ascii="Helvetica" w:eastAsia="宋体" w:hAnsi="Helvetica" w:cs="Helvetica"/>
          <w:color w:val="333333"/>
          <w:kern w:val="0"/>
          <w:sz w:val="19"/>
          <w:szCs w:val="19"/>
        </w:rPr>
        <w:t>其他科学技术支出，决算支出</w:t>
      </w:r>
      <w:r>
        <w:rPr>
          <w:rFonts w:ascii="Helvetica" w:eastAsia="宋体" w:hAnsi="Helvetica" w:cs="Helvetica"/>
          <w:color w:val="333333"/>
          <w:kern w:val="0"/>
          <w:sz w:val="19"/>
          <w:szCs w:val="19"/>
        </w:rPr>
        <w:t>31.4</w:t>
      </w:r>
      <w:r>
        <w:rPr>
          <w:rFonts w:ascii="Helvetica" w:eastAsia="宋体" w:hAnsi="Helvetica" w:cs="Helvetica"/>
          <w:color w:val="333333"/>
          <w:kern w:val="0"/>
          <w:sz w:val="19"/>
          <w:szCs w:val="19"/>
        </w:rPr>
        <w:t>万元，主要是下属企业职教幼教支出。</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16</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2079999</w:t>
      </w:r>
      <w:r>
        <w:rPr>
          <w:rFonts w:ascii="Helvetica" w:eastAsia="宋体" w:hAnsi="Helvetica" w:cs="Helvetica"/>
          <w:color w:val="333333"/>
          <w:kern w:val="0"/>
          <w:sz w:val="19"/>
          <w:szCs w:val="19"/>
        </w:rPr>
        <w:t>其他文化体育与传媒，决算支出</w:t>
      </w:r>
      <w:r>
        <w:rPr>
          <w:rFonts w:ascii="Helvetica" w:eastAsia="宋体" w:hAnsi="Helvetica" w:cs="Helvetica"/>
          <w:color w:val="333333"/>
          <w:kern w:val="0"/>
          <w:sz w:val="19"/>
          <w:szCs w:val="19"/>
        </w:rPr>
        <w:t>33.08</w:t>
      </w:r>
      <w:r>
        <w:rPr>
          <w:rFonts w:ascii="Helvetica" w:eastAsia="宋体" w:hAnsi="Helvetica" w:cs="Helvetica"/>
          <w:color w:val="333333"/>
          <w:kern w:val="0"/>
          <w:sz w:val="19"/>
          <w:szCs w:val="19"/>
        </w:rPr>
        <w:t>万元，主要是解决以前年度下属企业职工社保。</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六、一般公共预算财政拨款基本支出决算情况说明</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2019</w:t>
      </w:r>
      <w:r>
        <w:rPr>
          <w:rFonts w:ascii="Helvetica" w:eastAsia="宋体" w:hAnsi="Helvetica" w:cs="Helvetica"/>
          <w:color w:val="333333"/>
          <w:kern w:val="0"/>
          <w:sz w:val="19"/>
          <w:szCs w:val="19"/>
        </w:rPr>
        <w:t>年度财政拨款基本支出</w:t>
      </w:r>
      <w:r>
        <w:rPr>
          <w:rFonts w:ascii="Helvetica" w:eastAsia="宋体" w:hAnsi="Helvetica" w:cs="Helvetica"/>
          <w:color w:val="333333"/>
          <w:kern w:val="0"/>
          <w:sz w:val="19"/>
          <w:szCs w:val="19"/>
        </w:rPr>
        <w:t>693.4</w:t>
      </w:r>
      <w:r>
        <w:rPr>
          <w:rFonts w:ascii="Helvetica" w:eastAsia="宋体" w:hAnsi="Helvetica" w:cs="Helvetica"/>
          <w:color w:val="333333"/>
          <w:kern w:val="0"/>
          <w:sz w:val="19"/>
          <w:szCs w:val="19"/>
        </w:rPr>
        <w:t>万元，其中：人员经费</w:t>
      </w:r>
      <w:r>
        <w:rPr>
          <w:rFonts w:ascii="Helvetica" w:eastAsia="宋体" w:hAnsi="Helvetica" w:cs="Helvetica"/>
          <w:color w:val="333333"/>
          <w:kern w:val="0"/>
          <w:sz w:val="19"/>
          <w:szCs w:val="19"/>
        </w:rPr>
        <w:t>638.35</w:t>
      </w:r>
      <w:r>
        <w:rPr>
          <w:rFonts w:ascii="Helvetica" w:eastAsia="宋体" w:hAnsi="Helvetica" w:cs="Helvetica"/>
          <w:color w:val="333333"/>
          <w:kern w:val="0"/>
          <w:sz w:val="19"/>
          <w:szCs w:val="19"/>
        </w:rPr>
        <w:t>万元，占基本支出的</w:t>
      </w:r>
      <w:r>
        <w:rPr>
          <w:rFonts w:ascii="Helvetica" w:eastAsia="宋体" w:hAnsi="Helvetica" w:cs="Helvetica"/>
          <w:color w:val="333333"/>
          <w:kern w:val="0"/>
          <w:sz w:val="19"/>
          <w:szCs w:val="19"/>
        </w:rPr>
        <w:t>92.06%,</w:t>
      </w:r>
      <w:r>
        <w:rPr>
          <w:rFonts w:ascii="Helvetica" w:eastAsia="宋体" w:hAnsi="Helvetica" w:cs="Helvetica"/>
          <w:color w:val="333333"/>
          <w:kern w:val="0"/>
          <w:sz w:val="19"/>
          <w:szCs w:val="19"/>
        </w:rPr>
        <w:t>主要包括基本工资、津贴补贴、奖金、伙食补助费绩效工资、机关事业单位基本养老保险缴费、职业年金缴费、职工基本医疗保险缴费、公务员医疗补助缴费、其他社会保障缴费、住房公积金、医疗费、其他工资福利支出、生活补助、医疗费补助、奖励金、</w:t>
      </w:r>
      <w:r>
        <w:rPr>
          <w:rFonts w:ascii="Helvetica" w:eastAsia="宋体" w:hAnsi="Helvetica" w:cs="Helvetica"/>
          <w:color w:val="333333"/>
          <w:kern w:val="0"/>
          <w:sz w:val="19"/>
          <w:szCs w:val="19"/>
        </w:rPr>
        <w:t>其他对个人和家庭的补助；公用经费</w:t>
      </w:r>
      <w:r>
        <w:rPr>
          <w:rFonts w:ascii="Helvetica" w:eastAsia="宋体" w:hAnsi="Helvetica" w:cs="Helvetica"/>
          <w:color w:val="333333"/>
          <w:kern w:val="0"/>
          <w:sz w:val="19"/>
          <w:szCs w:val="19"/>
        </w:rPr>
        <w:t>55.05</w:t>
      </w:r>
      <w:r>
        <w:rPr>
          <w:rFonts w:ascii="Helvetica" w:eastAsia="宋体" w:hAnsi="Helvetica" w:cs="Helvetica"/>
          <w:color w:val="333333"/>
          <w:kern w:val="0"/>
          <w:sz w:val="19"/>
          <w:szCs w:val="19"/>
        </w:rPr>
        <w:t>万元，占基本支出的</w:t>
      </w:r>
      <w:r>
        <w:rPr>
          <w:rFonts w:ascii="Helvetica" w:eastAsia="宋体" w:hAnsi="Helvetica" w:cs="Helvetica"/>
          <w:color w:val="333333"/>
          <w:kern w:val="0"/>
          <w:sz w:val="19"/>
          <w:szCs w:val="19"/>
        </w:rPr>
        <w:t>7.94%</w:t>
      </w:r>
      <w:r>
        <w:rPr>
          <w:rFonts w:ascii="Helvetica" w:eastAsia="宋体" w:hAnsi="Helvetica" w:cs="Helvetica"/>
          <w:color w:val="333333"/>
          <w:kern w:val="0"/>
          <w:sz w:val="19"/>
          <w:szCs w:val="19"/>
        </w:rPr>
        <w:t>，主要包括办公费、印刷费、咨询费、手续费、水费、电费、邮电费、取暖</w:t>
      </w:r>
      <w:r>
        <w:rPr>
          <w:rFonts w:ascii="Helvetica" w:eastAsia="宋体" w:hAnsi="Helvetica" w:cs="Helvetica"/>
          <w:color w:val="333333"/>
          <w:kern w:val="0"/>
          <w:sz w:val="19"/>
          <w:szCs w:val="19"/>
        </w:rPr>
        <w:lastRenderedPageBreak/>
        <w:t>费、维修（护）费、培训费、公务接待费、专用材料费、工会经费、其他交通费用、其他商品和服务支出、办公设备购置、信息网络及软件购置更新。</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七、一般公共预算财政拨款</w:t>
      </w:r>
      <w:r>
        <w:rPr>
          <w:rFonts w:ascii="Helvetica" w:eastAsia="宋体" w:hAnsi="Helvetica" w:cs="Helvetica" w:hint="eastAsia"/>
          <w:color w:val="333333"/>
          <w:kern w:val="0"/>
          <w:sz w:val="19"/>
          <w:szCs w:val="19"/>
        </w:rPr>
        <w:t>“</w:t>
      </w:r>
      <w:r>
        <w:rPr>
          <w:rFonts w:ascii="Helvetica" w:eastAsia="宋体" w:hAnsi="Helvetica" w:cs="Helvetica"/>
          <w:color w:val="333333"/>
          <w:kern w:val="0"/>
          <w:sz w:val="19"/>
          <w:szCs w:val="19"/>
        </w:rPr>
        <w:t>三公</w:t>
      </w:r>
      <w:r>
        <w:rPr>
          <w:rFonts w:ascii="Helvetica" w:eastAsia="宋体" w:hAnsi="Helvetica" w:cs="Helvetica" w:hint="eastAsia"/>
          <w:color w:val="333333"/>
          <w:kern w:val="0"/>
          <w:sz w:val="19"/>
          <w:szCs w:val="19"/>
        </w:rPr>
        <w:t>”</w:t>
      </w:r>
      <w:r>
        <w:rPr>
          <w:rFonts w:ascii="Helvetica" w:eastAsia="宋体" w:hAnsi="Helvetica" w:cs="Helvetica"/>
          <w:color w:val="333333"/>
          <w:kern w:val="0"/>
          <w:sz w:val="19"/>
          <w:szCs w:val="19"/>
        </w:rPr>
        <w:t>经费支出决算情况说明</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（一）</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三公</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经费财政拨款支出决算总体情况说明</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三公</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经费财政拨款支出预算为</w:t>
      </w:r>
      <w:r>
        <w:rPr>
          <w:rFonts w:ascii="Helvetica" w:eastAsia="宋体" w:hAnsi="Helvetica" w:cs="Helvetica"/>
          <w:color w:val="333333"/>
          <w:kern w:val="0"/>
          <w:sz w:val="19"/>
          <w:szCs w:val="19"/>
        </w:rPr>
        <w:t>3.05</w:t>
      </w:r>
      <w:r>
        <w:rPr>
          <w:rFonts w:ascii="Helvetica" w:eastAsia="宋体" w:hAnsi="Helvetica" w:cs="Helvetica"/>
          <w:color w:val="333333"/>
          <w:kern w:val="0"/>
          <w:sz w:val="19"/>
          <w:szCs w:val="19"/>
        </w:rPr>
        <w:t>万元，支出决算为</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万元，完成预算的</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，其中：</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因公出国（境）费支出预算为</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万元，支出决算为</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万元，完成预算的</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，决算数大于（小于）年初预算数的主要原因是无变动，与上年相比减少（增加）</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万元，减少（增长）</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减少（增长）的主要原因是无因公出国事务。</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公务接待费支出预算为</w:t>
      </w:r>
      <w:r>
        <w:rPr>
          <w:rFonts w:ascii="Helvetica" w:eastAsia="宋体" w:hAnsi="Helvetica" w:cs="Helvetica"/>
          <w:color w:val="333333"/>
          <w:kern w:val="0"/>
          <w:sz w:val="19"/>
          <w:szCs w:val="19"/>
        </w:rPr>
        <w:t>3.05</w:t>
      </w:r>
      <w:r>
        <w:rPr>
          <w:rFonts w:ascii="Helvetica" w:eastAsia="宋体" w:hAnsi="Helvetica" w:cs="Helvetica"/>
          <w:color w:val="333333"/>
          <w:kern w:val="0"/>
          <w:sz w:val="19"/>
          <w:szCs w:val="19"/>
        </w:rPr>
        <w:t>万元，支出决算为</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万元，完成预算的</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，决算数小于年初预算数的主要原因是严格控制公务接待，与上年相比减少（增加）</w:t>
      </w:r>
      <w:r>
        <w:rPr>
          <w:rFonts w:ascii="Helvetica" w:eastAsia="宋体" w:hAnsi="Helvetica" w:cs="Helvetica"/>
          <w:color w:val="333333"/>
          <w:kern w:val="0"/>
          <w:sz w:val="19"/>
          <w:szCs w:val="19"/>
        </w:rPr>
        <w:t>2.3</w:t>
      </w:r>
      <w:r>
        <w:rPr>
          <w:rFonts w:ascii="Helvetica" w:eastAsia="宋体" w:hAnsi="Helvetica" w:cs="Helvetica"/>
          <w:color w:val="333333"/>
          <w:kern w:val="0"/>
          <w:sz w:val="19"/>
          <w:szCs w:val="19"/>
        </w:rPr>
        <w:t>万元，减少的主要原因是厉行节约，严格控制公务接待，将资金用在刀刃上。</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公务用车购置费及运行维护费支出预算为</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万元，支出决算为</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万元，完成预算的</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，决算数大于（</w:t>
      </w:r>
      <w:r>
        <w:rPr>
          <w:rFonts w:ascii="Helvetica" w:eastAsia="宋体" w:hAnsi="Helvetica" w:cs="Helvetica"/>
          <w:color w:val="333333"/>
          <w:kern w:val="0"/>
          <w:sz w:val="19"/>
          <w:szCs w:val="19"/>
        </w:rPr>
        <w:t>小于）年初预算数的主要原因是无公车购置，与上年相比减少（增加）</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万元，减少（增长）</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减少（增长）的主要原因是单位无公务车。</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（二）</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三公</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经费财政拨款支出决算具体情况说明</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2019</w:t>
      </w:r>
      <w:r>
        <w:rPr>
          <w:rFonts w:ascii="Helvetica" w:eastAsia="宋体" w:hAnsi="Helvetica" w:cs="Helvetica"/>
          <w:color w:val="333333"/>
          <w:kern w:val="0"/>
          <w:sz w:val="19"/>
          <w:szCs w:val="19"/>
        </w:rPr>
        <w:t>年度</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三公</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经费财政拨款支出决算中，公务接待费支出决算</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万元，占</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因公出国（境）费支出决算</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万元，占</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公务用车购置费及运行维护费支出决算</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万元，占</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。其中：</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1</w:t>
      </w:r>
      <w:r>
        <w:rPr>
          <w:rFonts w:ascii="Helvetica" w:eastAsia="宋体" w:hAnsi="Helvetica" w:cs="Helvetica"/>
          <w:color w:val="333333"/>
          <w:kern w:val="0"/>
          <w:sz w:val="19"/>
          <w:szCs w:val="19"/>
        </w:rPr>
        <w:t>、因公出国（境）费支出决算为</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万元，全年安排因公出国（境）团组</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个，累计</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人次。</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2</w:t>
      </w:r>
      <w:r>
        <w:rPr>
          <w:rFonts w:ascii="Helvetica" w:eastAsia="宋体" w:hAnsi="Helvetica" w:cs="Helvetica"/>
          <w:color w:val="333333"/>
          <w:kern w:val="0"/>
          <w:sz w:val="19"/>
          <w:szCs w:val="19"/>
        </w:rPr>
        <w:t>、公务接待费支出决算为</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万元，全年共接待来访团组</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个、来宾</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人次。</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3</w:t>
      </w:r>
      <w:r>
        <w:rPr>
          <w:rFonts w:ascii="Helvetica" w:eastAsia="宋体" w:hAnsi="Helvetica" w:cs="Helvetica"/>
          <w:color w:val="333333"/>
          <w:kern w:val="0"/>
          <w:sz w:val="19"/>
          <w:szCs w:val="19"/>
        </w:rPr>
        <w:t>、公务用车购置费及运行维护费支出决算为</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万元，其中：公务用车购置费</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万元，</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单位本级或某二级机构）更新公务用车</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辆。公务用车运行维护费</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万元，主要是本单位无公务用车，截止</w:t>
      </w:r>
      <w:r>
        <w:rPr>
          <w:rFonts w:ascii="Helvetica" w:eastAsia="宋体" w:hAnsi="Helvetica" w:cs="Helvetica"/>
          <w:color w:val="333333"/>
          <w:kern w:val="0"/>
          <w:sz w:val="19"/>
          <w:szCs w:val="19"/>
        </w:rPr>
        <w:t>2019</w:t>
      </w:r>
      <w:r>
        <w:rPr>
          <w:rFonts w:ascii="Helvetica" w:eastAsia="宋体" w:hAnsi="Helvetica" w:cs="Helvetica"/>
          <w:color w:val="333333"/>
          <w:kern w:val="0"/>
          <w:sz w:val="19"/>
          <w:szCs w:val="19"/>
        </w:rPr>
        <w:t>年</w:t>
      </w:r>
      <w:r>
        <w:rPr>
          <w:rFonts w:ascii="Helvetica" w:eastAsia="宋体" w:hAnsi="Helvetica" w:cs="Helvetica"/>
          <w:color w:val="333333"/>
          <w:kern w:val="0"/>
          <w:sz w:val="19"/>
          <w:szCs w:val="19"/>
        </w:rPr>
        <w:t>12</w:t>
      </w:r>
      <w:r>
        <w:rPr>
          <w:rFonts w:ascii="Helvetica" w:eastAsia="宋体" w:hAnsi="Helvetica" w:cs="Helvetica"/>
          <w:color w:val="333333"/>
          <w:kern w:val="0"/>
          <w:sz w:val="19"/>
          <w:szCs w:val="19"/>
        </w:rPr>
        <w:t>月</w:t>
      </w:r>
      <w:r>
        <w:rPr>
          <w:rFonts w:ascii="Helvetica" w:eastAsia="宋体" w:hAnsi="Helvetica" w:cs="Helvetica"/>
          <w:color w:val="333333"/>
          <w:kern w:val="0"/>
          <w:sz w:val="19"/>
          <w:szCs w:val="19"/>
        </w:rPr>
        <w:t>31</w:t>
      </w:r>
      <w:r>
        <w:rPr>
          <w:rFonts w:ascii="Helvetica" w:eastAsia="宋体" w:hAnsi="Helvetica" w:cs="Helvetica"/>
          <w:color w:val="333333"/>
          <w:kern w:val="0"/>
          <w:sz w:val="19"/>
          <w:szCs w:val="19"/>
        </w:rPr>
        <w:t>日，我单位开支财政拨款的公务用车保有量为</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辆。</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lastRenderedPageBreak/>
        <w:t>八、政府性基金预算收入支出决算情况</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本单位无政府性基金收</w:t>
      </w:r>
      <w:r>
        <w:rPr>
          <w:rFonts w:ascii="Helvetica" w:eastAsia="宋体" w:hAnsi="Helvetica" w:cs="Helvetica" w:hint="eastAsia"/>
          <w:color w:val="333333"/>
          <w:kern w:val="0"/>
          <w:sz w:val="19"/>
          <w:szCs w:val="19"/>
        </w:rPr>
        <w:t>支</w:t>
      </w:r>
      <w:r>
        <w:rPr>
          <w:rFonts w:ascii="Helvetica" w:eastAsia="宋体" w:hAnsi="Helvetica" w:cs="Helvetica"/>
          <w:color w:val="333333"/>
          <w:kern w:val="0"/>
          <w:sz w:val="19"/>
          <w:szCs w:val="19"/>
        </w:rPr>
        <w:t>。</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九、关于</w:t>
      </w:r>
      <w:r>
        <w:rPr>
          <w:rFonts w:ascii="Helvetica" w:eastAsia="宋体" w:hAnsi="Helvetica" w:cs="Helvetica"/>
          <w:color w:val="333333"/>
          <w:kern w:val="0"/>
          <w:sz w:val="19"/>
          <w:szCs w:val="19"/>
        </w:rPr>
        <w:t>2019</w:t>
      </w:r>
      <w:r>
        <w:rPr>
          <w:rFonts w:ascii="Helvetica" w:eastAsia="宋体" w:hAnsi="Helvetica" w:cs="Helvetica"/>
          <w:color w:val="333333"/>
          <w:kern w:val="0"/>
          <w:sz w:val="19"/>
          <w:szCs w:val="19"/>
        </w:rPr>
        <w:t>年度预算绩效情况说明</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本单位整体支出和项目支出实行绩效目标管理，纳入</w:t>
      </w:r>
      <w:r>
        <w:rPr>
          <w:rFonts w:ascii="Helvetica" w:eastAsia="宋体" w:hAnsi="Helvetica" w:cs="Helvetica"/>
          <w:color w:val="333333"/>
          <w:kern w:val="0"/>
          <w:sz w:val="19"/>
          <w:szCs w:val="19"/>
        </w:rPr>
        <w:t>2019</w:t>
      </w:r>
      <w:r>
        <w:rPr>
          <w:rFonts w:ascii="Helvetica" w:eastAsia="宋体" w:hAnsi="Helvetica" w:cs="Helvetica"/>
          <w:color w:val="333333"/>
          <w:kern w:val="0"/>
          <w:sz w:val="19"/>
          <w:szCs w:val="19"/>
        </w:rPr>
        <w:t>年部门整体支出绩效目标的金额为</w:t>
      </w:r>
      <w:r>
        <w:rPr>
          <w:rFonts w:ascii="Helvetica" w:eastAsia="宋体" w:hAnsi="Helvetica" w:cs="Helvetica"/>
          <w:color w:val="333333"/>
          <w:kern w:val="0"/>
          <w:sz w:val="19"/>
          <w:szCs w:val="19"/>
        </w:rPr>
        <w:t>530.09</w:t>
      </w:r>
      <w:r>
        <w:rPr>
          <w:rFonts w:ascii="Helvetica" w:eastAsia="宋体" w:hAnsi="Helvetica" w:cs="Helvetica"/>
          <w:color w:val="333333"/>
          <w:kern w:val="0"/>
          <w:sz w:val="19"/>
          <w:szCs w:val="19"/>
        </w:rPr>
        <w:t>万元，其中：基本支出</w:t>
      </w:r>
      <w:r>
        <w:rPr>
          <w:rFonts w:ascii="Helvetica" w:eastAsia="宋体" w:hAnsi="Helvetica" w:cs="Helvetica"/>
          <w:color w:val="333333"/>
          <w:kern w:val="0"/>
          <w:sz w:val="19"/>
          <w:szCs w:val="19"/>
        </w:rPr>
        <w:t>478.09</w:t>
      </w:r>
      <w:r>
        <w:rPr>
          <w:rFonts w:ascii="Helvetica" w:eastAsia="宋体" w:hAnsi="Helvetica" w:cs="Helvetica"/>
          <w:color w:val="333333"/>
          <w:kern w:val="0"/>
          <w:sz w:val="19"/>
          <w:szCs w:val="19"/>
        </w:rPr>
        <w:t>万元，项目支出</w:t>
      </w:r>
      <w:r>
        <w:rPr>
          <w:rFonts w:ascii="Helvetica" w:eastAsia="宋体" w:hAnsi="Helvetica" w:cs="Helvetica"/>
          <w:color w:val="333333"/>
          <w:kern w:val="0"/>
          <w:sz w:val="19"/>
          <w:szCs w:val="19"/>
        </w:rPr>
        <w:t>52</w:t>
      </w:r>
      <w:r>
        <w:rPr>
          <w:rFonts w:ascii="Helvetica" w:eastAsia="宋体" w:hAnsi="Helvetica" w:cs="Helvetica"/>
          <w:color w:val="333333"/>
          <w:kern w:val="0"/>
          <w:sz w:val="19"/>
          <w:szCs w:val="19"/>
        </w:rPr>
        <w:t>万元。本单位实行部门预算绩</w:t>
      </w:r>
      <w:r>
        <w:rPr>
          <w:rFonts w:ascii="Helvetica" w:eastAsia="宋体" w:hAnsi="Helvetica" w:cs="Helvetica"/>
          <w:color w:val="333333"/>
          <w:kern w:val="0"/>
          <w:sz w:val="19"/>
          <w:szCs w:val="19"/>
        </w:rPr>
        <w:t>效目标管理的项目共</w:t>
      </w:r>
      <w:r>
        <w:rPr>
          <w:rFonts w:ascii="Helvetica" w:eastAsia="宋体" w:hAnsi="Helvetica" w:cs="Helvetica"/>
          <w:color w:val="333333"/>
          <w:kern w:val="0"/>
          <w:sz w:val="19"/>
          <w:szCs w:val="19"/>
        </w:rPr>
        <w:t>1</w:t>
      </w:r>
      <w:r>
        <w:rPr>
          <w:rFonts w:ascii="Helvetica" w:eastAsia="宋体" w:hAnsi="Helvetica" w:cs="Helvetica"/>
          <w:color w:val="333333"/>
          <w:kern w:val="0"/>
          <w:sz w:val="19"/>
          <w:szCs w:val="19"/>
        </w:rPr>
        <w:t>个，涉及一般公共预算拨款</w:t>
      </w:r>
      <w:r>
        <w:rPr>
          <w:rFonts w:ascii="Helvetica" w:eastAsia="宋体" w:hAnsi="Helvetica" w:cs="Helvetica"/>
          <w:color w:val="333333"/>
          <w:kern w:val="0"/>
          <w:sz w:val="19"/>
          <w:szCs w:val="19"/>
        </w:rPr>
        <w:t>25</w:t>
      </w:r>
      <w:r>
        <w:rPr>
          <w:rFonts w:ascii="Helvetica" w:eastAsia="宋体" w:hAnsi="Helvetica" w:cs="Helvetica"/>
          <w:color w:val="333333"/>
          <w:kern w:val="0"/>
          <w:sz w:val="19"/>
          <w:szCs w:val="19"/>
        </w:rPr>
        <w:t>万元，主要绩效目标是：完成好工业增加值、工业企业实缴税金、园区规模工业增加值占规模工业增加值比重、资源节约、环保、科技创新、工业固定资产投资人、工业招商引资、人力资源利用、市场主体建设、战略性新兴产业、工业新兴优势主业链建设等新型工工业化工作。全年重点项目总支出无。</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十、其他重要事项情况说明</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（一）机关运行经费支出情况</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本部门</w:t>
      </w:r>
      <w:r>
        <w:rPr>
          <w:rFonts w:ascii="Helvetica" w:eastAsia="宋体" w:hAnsi="Helvetica" w:cs="Helvetica"/>
          <w:color w:val="333333"/>
          <w:kern w:val="0"/>
          <w:sz w:val="19"/>
          <w:szCs w:val="19"/>
        </w:rPr>
        <w:t xml:space="preserve">2019 </w:t>
      </w:r>
      <w:r>
        <w:rPr>
          <w:rFonts w:ascii="Helvetica" w:eastAsia="宋体" w:hAnsi="Helvetica" w:cs="Helvetica"/>
          <w:color w:val="333333"/>
          <w:kern w:val="0"/>
          <w:sz w:val="19"/>
          <w:szCs w:val="19"/>
        </w:rPr>
        <w:t>年度机关运行经费支出</w:t>
      </w:r>
      <w:r>
        <w:rPr>
          <w:rFonts w:ascii="Helvetica" w:eastAsia="宋体" w:hAnsi="Helvetica" w:cs="Helvetica"/>
          <w:color w:val="333333"/>
          <w:kern w:val="0"/>
          <w:sz w:val="19"/>
          <w:szCs w:val="19"/>
        </w:rPr>
        <w:t>55.05</w:t>
      </w:r>
      <w:r>
        <w:rPr>
          <w:rFonts w:ascii="Helvetica" w:eastAsia="宋体" w:hAnsi="Helvetica" w:cs="Helvetica"/>
          <w:color w:val="333333"/>
          <w:kern w:val="0"/>
          <w:sz w:val="19"/>
          <w:szCs w:val="19"/>
        </w:rPr>
        <w:t>万元，比年初预算数减少</w:t>
      </w:r>
      <w:r>
        <w:rPr>
          <w:rFonts w:ascii="Helvetica" w:eastAsia="宋体" w:hAnsi="Helvetica" w:cs="Helvetica"/>
          <w:color w:val="333333"/>
          <w:kern w:val="0"/>
          <w:sz w:val="19"/>
          <w:szCs w:val="19"/>
        </w:rPr>
        <w:t>18.13</w:t>
      </w:r>
      <w:r>
        <w:rPr>
          <w:rFonts w:ascii="Helvetica" w:eastAsia="宋体" w:hAnsi="Helvetica" w:cs="Helvetica"/>
          <w:color w:val="333333"/>
          <w:kern w:val="0"/>
          <w:sz w:val="19"/>
          <w:szCs w:val="19"/>
        </w:rPr>
        <w:t>万元，降低</w:t>
      </w:r>
      <w:r>
        <w:rPr>
          <w:rFonts w:ascii="Helvetica" w:eastAsia="宋体" w:hAnsi="Helvetica" w:cs="Helvetica"/>
          <w:color w:val="333333"/>
          <w:kern w:val="0"/>
          <w:sz w:val="19"/>
          <w:szCs w:val="19"/>
        </w:rPr>
        <w:t>24.77%</w:t>
      </w:r>
      <w:r>
        <w:rPr>
          <w:rFonts w:ascii="Helvetica" w:eastAsia="宋体" w:hAnsi="Helvetica" w:cs="Helvetica"/>
          <w:color w:val="333333"/>
          <w:kern w:val="0"/>
          <w:sz w:val="19"/>
          <w:szCs w:val="19"/>
        </w:rPr>
        <w:t>。主要原因是局全体干部奉行节约，领导严格控</w:t>
      </w:r>
      <w:r>
        <w:rPr>
          <w:rFonts w:ascii="Helvetica" w:eastAsia="宋体" w:hAnsi="Helvetica" w:cs="Helvetica"/>
          <w:color w:val="333333"/>
          <w:kern w:val="0"/>
          <w:sz w:val="19"/>
          <w:szCs w:val="19"/>
        </w:rPr>
        <w:t>制各种费用开支。</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（二）一般性支出情况</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2019</w:t>
      </w:r>
      <w:r>
        <w:rPr>
          <w:rFonts w:ascii="Helvetica" w:eastAsia="宋体" w:hAnsi="Helvetica" w:cs="Helvetica"/>
          <w:color w:val="333333"/>
          <w:kern w:val="0"/>
          <w:sz w:val="19"/>
          <w:szCs w:val="19"/>
        </w:rPr>
        <w:t>年本部门一般性支出中会议费和培训费无。</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（三）政府采购支出情况</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本部门</w:t>
      </w:r>
      <w:r>
        <w:rPr>
          <w:rFonts w:ascii="Helvetica" w:eastAsia="宋体" w:hAnsi="Helvetica" w:cs="Helvetica"/>
          <w:color w:val="333333"/>
          <w:kern w:val="0"/>
          <w:sz w:val="19"/>
          <w:szCs w:val="19"/>
        </w:rPr>
        <w:t>2019</w:t>
      </w:r>
      <w:r>
        <w:rPr>
          <w:rFonts w:ascii="Helvetica" w:eastAsia="宋体" w:hAnsi="Helvetica" w:cs="Helvetica"/>
          <w:color w:val="333333"/>
          <w:kern w:val="0"/>
          <w:sz w:val="19"/>
          <w:szCs w:val="19"/>
        </w:rPr>
        <w:t>年度政府采购支出总额</w:t>
      </w:r>
      <w:r>
        <w:rPr>
          <w:rFonts w:ascii="Helvetica" w:eastAsia="宋体" w:hAnsi="Helvetica" w:cs="Helvetica"/>
          <w:color w:val="333333"/>
          <w:kern w:val="0"/>
          <w:sz w:val="19"/>
          <w:szCs w:val="19"/>
        </w:rPr>
        <w:t>7.92</w:t>
      </w:r>
      <w:r>
        <w:rPr>
          <w:rFonts w:ascii="Helvetica" w:eastAsia="宋体" w:hAnsi="Helvetica" w:cs="Helvetica"/>
          <w:color w:val="333333"/>
          <w:kern w:val="0"/>
          <w:sz w:val="19"/>
          <w:szCs w:val="19"/>
        </w:rPr>
        <w:t>万元，其中：政府采购货物支出</w:t>
      </w:r>
      <w:r>
        <w:rPr>
          <w:rFonts w:ascii="Helvetica" w:eastAsia="宋体" w:hAnsi="Helvetica" w:cs="Helvetica"/>
          <w:color w:val="333333"/>
          <w:kern w:val="0"/>
          <w:sz w:val="19"/>
          <w:szCs w:val="19"/>
        </w:rPr>
        <w:t>7.92</w:t>
      </w:r>
      <w:r>
        <w:rPr>
          <w:rFonts w:ascii="Helvetica" w:eastAsia="宋体" w:hAnsi="Helvetica" w:cs="Helvetica"/>
          <w:color w:val="333333"/>
          <w:kern w:val="0"/>
          <w:sz w:val="19"/>
          <w:szCs w:val="19"/>
        </w:rPr>
        <w:t>万元；政府采购工程支出</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万元、政府采购服务支出</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万元。授予中小企业合同金额</w:t>
      </w:r>
      <w:r>
        <w:rPr>
          <w:rFonts w:ascii="Helvetica" w:eastAsia="宋体" w:hAnsi="Helvetica" w:cs="Helvetica" w:hint="eastAsia"/>
          <w:color w:val="333333"/>
          <w:kern w:val="0"/>
          <w:sz w:val="19"/>
          <w:szCs w:val="19"/>
        </w:rPr>
        <w:t>7.92</w:t>
      </w:r>
      <w:r>
        <w:rPr>
          <w:rFonts w:ascii="Helvetica" w:eastAsia="宋体" w:hAnsi="Helvetica" w:cs="Helvetica"/>
          <w:color w:val="333333"/>
          <w:kern w:val="0"/>
          <w:sz w:val="19"/>
          <w:szCs w:val="19"/>
        </w:rPr>
        <w:t>万元，占政府采购支出总额的</w:t>
      </w:r>
      <w:r>
        <w:rPr>
          <w:rFonts w:ascii="Helvetica" w:eastAsia="宋体" w:hAnsi="Helvetica" w:cs="Helvetica" w:hint="eastAsia"/>
          <w:color w:val="333333"/>
          <w:kern w:val="0"/>
          <w:sz w:val="19"/>
          <w:szCs w:val="19"/>
        </w:rPr>
        <w:t>10</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，其中：授予小微企业合同金额</w:t>
      </w:r>
      <w:r>
        <w:rPr>
          <w:rFonts w:ascii="Helvetica" w:eastAsia="宋体" w:hAnsi="Helvetica" w:cs="Helvetica" w:hint="eastAsia"/>
          <w:color w:val="333333"/>
          <w:kern w:val="0"/>
          <w:sz w:val="19"/>
          <w:szCs w:val="19"/>
        </w:rPr>
        <w:t>7.92</w:t>
      </w:r>
      <w:r>
        <w:rPr>
          <w:rFonts w:ascii="Helvetica" w:eastAsia="宋体" w:hAnsi="Helvetica" w:cs="Helvetica"/>
          <w:color w:val="333333"/>
          <w:kern w:val="0"/>
          <w:sz w:val="19"/>
          <w:szCs w:val="19"/>
        </w:rPr>
        <w:t>万元，占政府采购支出总额的</w:t>
      </w:r>
      <w:r>
        <w:rPr>
          <w:rFonts w:ascii="Helvetica" w:eastAsia="宋体" w:hAnsi="Helvetica" w:cs="Helvetica" w:hint="eastAsia"/>
          <w:color w:val="333333"/>
          <w:kern w:val="0"/>
          <w:sz w:val="19"/>
          <w:szCs w:val="19"/>
        </w:rPr>
        <w:t>10</w:t>
      </w:r>
      <w:bookmarkStart w:id="0" w:name="_GoBack"/>
      <w:bookmarkEnd w:id="0"/>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（四）国有资产占用情况</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lastRenderedPageBreak/>
        <w:t>截至</w:t>
      </w:r>
      <w:r>
        <w:rPr>
          <w:rFonts w:ascii="Helvetica" w:eastAsia="宋体" w:hAnsi="Helvetica" w:cs="Helvetica"/>
          <w:color w:val="333333"/>
          <w:kern w:val="0"/>
          <w:sz w:val="19"/>
          <w:szCs w:val="19"/>
        </w:rPr>
        <w:t>2019</w:t>
      </w:r>
      <w:r>
        <w:rPr>
          <w:rFonts w:ascii="Helvetica" w:eastAsia="宋体" w:hAnsi="Helvetica" w:cs="Helvetica"/>
          <w:color w:val="333333"/>
          <w:kern w:val="0"/>
          <w:sz w:val="19"/>
          <w:szCs w:val="19"/>
        </w:rPr>
        <w:t>年</w:t>
      </w:r>
      <w:r>
        <w:rPr>
          <w:rFonts w:ascii="Helvetica" w:eastAsia="宋体" w:hAnsi="Helvetica" w:cs="Helvetica"/>
          <w:color w:val="333333"/>
          <w:kern w:val="0"/>
          <w:sz w:val="19"/>
          <w:szCs w:val="19"/>
        </w:rPr>
        <w:t>12</w:t>
      </w:r>
      <w:r>
        <w:rPr>
          <w:rFonts w:ascii="Helvetica" w:eastAsia="宋体" w:hAnsi="Helvetica" w:cs="Helvetica"/>
          <w:color w:val="333333"/>
          <w:kern w:val="0"/>
          <w:sz w:val="19"/>
          <w:szCs w:val="19"/>
        </w:rPr>
        <w:t>月</w:t>
      </w:r>
      <w:r>
        <w:rPr>
          <w:rFonts w:ascii="Helvetica" w:eastAsia="宋体" w:hAnsi="Helvetica" w:cs="Helvetica"/>
          <w:color w:val="333333"/>
          <w:kern w:val="0"/>
          <w:sz w:val="19"/>
          <w:szCs w:val="19"/>
        </w:rPr>
        <w:t>31</w:t>
      </w:r>
      <w:r>
        <w:rPr>
          <w:rFonts w:ascii="Helvetica" w:eastAsia="宋体" w:hAnsi="Helvetica" w:cs="Helvetica"/>
          <w:color w:val="333333"/>
          <w:kern w:val="0"/>
          <w:sz w:val="19"/>
          <w:szCs w:val="19"/>
        </w:rPr>
        <w:t>日，本单位共有车辆</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辆，其中，领导干部用车</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辆、机要通信用车</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辆、应急保障用车</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辆、</w:t>
      </w:r>
      <w:r>
        <w:rPr>
          <w:rFonts w:ascii="Helvetica" w:eastAsia="宋体" w:hAnsi="Helvetica" w:cs="Helvetica"/>
          <w:color w:val="333333"/>
          <w:kern w:val="0"/>
          <w:sz w:val="19"/>
          <w:szCs w:val="19"/>
        </w:rPr>
        <w:t>执法执勤用车</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辆、特种专业技术用车</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辆、其他用车</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辆，无其他用车；单位价值</w:t>
      </w:r>
      <w:r>
        <w:rPr>
          <w:rFonts w:ascii="Helvetica" w:eastAsia="宋体" w:hAnsi="Helvetica" w:cs="Helvetica"/>
          <w:color w:val="333333"/>
          <w:kern w:val="0"/>
          <w:sz w:val="19"/>
          <w:szCs w:val="19"/>
        </w:rPr>
        <w:t>50</w:t>
      </w:r>
      <w:r>
        <w:rPr>
          <w:rFonts w:ascii="Helvetica" w:eastAsia="宋体" w:hAnsi="Helvetica" w:cs="Helvetica"/>
          <w:color w:val="333333"/>
          <w:kern w:val="0"/>
          <w:sz w:val="19"/>
          <w:szCs w:val="19"/>
        </w:rPr>
        <w:t>万元以上通用设备</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台（套）；单位价值</w:t>
      </w:r>
      <w:r>
        <w:rPr>
          <w:rFonts w:ascii="Helvetica" w:eastAsia="宋体" w:hAnsi="Helvetica" w:cs="Helvetica"/>
          <w:color w:val="333333"/>
          <w:kern w:val="0"/>
          <w:sz w:val="19"/>
          <w:szCs w:val="19"/>
        </w:rPr>
        <w:t>100</w:t>
      </w:r>
      <w:r>
        <w:rPr>
          <w:rFonts w:ascii="Helvetica" w:eastAsia="宋体" w:hAnsi="Helvetica" w:cs="Helvetica"/>
          <w:color w:val="333333"/>
          <w:kern w:val="0"/>
          <w:sz w:val="19"/>
          <w:szCs w:val="19"/>
        </w:rPr>
        <w:t>万元以上专用设备</w:t>
      </w:r>
      <w:r>
        <w:rPr>
          <w:rFonts w:ascii="Helvetica" w:eastAsia="宋体" w:hAnsi="Helvetica" w:cs="Helvetica"/>
          <w:color w:val="333333"/>
          <w:kern w:val="0"/>
          <w:sz w:val="19"/>
          <w:szCs w:val="19"/>
        </w:rPr>
        <w:t>0</w:t>
      </w:r>
      <w:r>
        <w:rPr>
          <w:rFonts w:ascii="Helvetica" w:eastAsia="宋体" w:hAnsi="Helvetica" w:cs="Helvetica"/>
          <w:color w:val="333333"/>
          <w:kern w:val="0"/>
          <w:sz w:val="19"/>
          <w:szCs w:val="19"/>
        </w:rPr>
        <w:t>台（套）。</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 </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第四部分名词解释</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一、财政拨款收入：指本级财政当年拨付的资金。</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二、事业收入：指事业单位开展专业业务活动及辅助活动所取得的收入。如：中国财政杂志社的刊物发行收入，中国注册会计师协会、中国资产评估协会、中国国债协会、中国会计学会收取的会费收入等。</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三、经营收入：指事业单位在专业业务活动及其辅助活动之外开展非独立核算经营活动取得的收入。如：中国财政杂志社广告收</w:t>
      </w:r>
      <w:r>
        <w:rPr>
          <w:rFonts w:ascii="Helvetica" w:eastAsia="宋体" w:hAnsi="Helvetica" w:cs="Helvetica"/>
          <w:color w:val="333333"/>
          <w:kern w:val="0"/>
          <w:sz w:val="19"/>
          <w:szCs w:val="19"/>
        </w:rPr>
        <w:t>入等。</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四、其他收入：指除上述</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财政拨款收入</w:t>
      </w:r>
      <w:r>
        <w:rPr>
          <w:rFonts w:ascii="Helvetica" w:eastAsia="宋体" w:hAnsi="Helvetica" w:cs="Helvetica"/>
          <w:color w:val="333333"/>
          <w:kern w:val="0"/>
          <w:sz w:val="19"/>
          <w:szCs w:val="19"/>
        </w:rPr>
        <w:t xml:space="preserve">” </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 xml:space="preserve"> “</w:t>
      </w:r>
      <w:r>
        <w:rPr>
          <w:rFonts w:ascii="Helvetica" w:eastAsia="宋体" w:hAnsi="Helvetica" w:cs="Helvetica"/>
          <w:color w:val="333333"/>
          <w:kern w:val="0"/>
          <w:sz w:val="19"/>
          <w:szCs w:val="19"/>
        </w:rPr>
        <w:t>事业收入</w:t>
      </w:r>
      <w:r>
        <w:rPr>
          <w:rFonts w:ascii="Helvetica" w:eastAsia="宋体" w:hAnsi="Helvetica" w:cs="Helvetica"/>
          <w:color w:val="333333"/>
          <w:kern w:val="0"/>
          <w:sz w:val="19"/>
          <w:szCs w:val="19"/>
        </w:rPr>
        <w:t xml:space="preserve">” </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经营收入</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等以外的收入。主要是按规定动用的售房收入、存款利息收入等。</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五、用事业基金弥补收支差额：指事业单位在当年的</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财政拨款收入</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事业收入</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经营收入</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其他收入</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不足以安排当年支出的情况下，使用以前年度积累的事业基金（事业单位当年收支相抵后按国家规定提取、用于弥补以后年度收支差额的基金）弥补本年度收支缺口的资金。</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六、年初结转和结余：指以前年度尚未完成、结转到本年按有关规定继续使用的资金。</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七、结余分配：指事业单位按规定提取的职工福利基金、事业基金和缴纳的所得税，以及建设单位按规定应交回的基本建设竣工项目结余资金。</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八、年末结转和结余：指本年度或以前年度预算安排、因客观条件发生变化无法按原计划实施，需要延迟到以后年度按有关规定继续使用的资金。</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九、基本支出：指为保障机构正常运转、完成日常工</w:t>
      </w:r>
      <w:r>
        <w:rPr>
          <w:rFonts w:ascii="Helvetica" w:eastAsia="宋体" w:hAnsi="Helvetica" w:cs="Helvetica"/>
          <w:color w:val="333333"/>
          <w:kern w:val="0"/>
          <w:sz w:val="22"/>
        </w:rPr>
        <w:t>作任务而发生的人员支出和公用支出。</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lastRenderedPageBreak/>
        <w:t>十、项目支出：指在基本支出之外为完成特定行政任务和事业发展目标所发生的支出。</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十一、经营支出：指事业单位在专业业务活动及其辅助活动之外开展非独立核算经营活动发生的支出。</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十二、</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三公</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经费：纳入中央财政预决算管理的</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三公</w:t>
      </w:r>
      <w:r>
        <w:rPr>
          <w:rFonts w:ascii="Helvetica" w:eastAsia="宋体" w:hAnsi="Helvetica" w:cs="Helvetica"/>
          <w:color w:val="333333"/>
          <w:kern w:val="0"/>
          <w:sz w:val="19"/>
          <w:szCs w:val="19"/>
        </w:rPr>
        <w:t>”</w:t>
      </w:r>
      <w:r>
        <w:rPr>
          <w:rFonts w:ascii="Helvetica" w:eastAsia="宋体" w:hAnsi="Helvetica" w:cs="Helvetica"/>
          <w:color w:val="333333"/>
          <w:kern w:val="0"/>
          <w:sz w:val="19"/>
          <w:szCs w:val="19"/>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96770A" w:rsidRDefault="00D37928">
      <w:pPr>
        <w:widowControl/>
        <w:shd w:val="clear" w:color="auto" w:fill="FFFFFF"/>
        <w:spacing w:line="480" w:lineRule="auto"/>
        <w:ind w:firstLine="480"/>
        <w:rPr>
          <w:rFonts w:ascii="Helvetica" w:eastAsia="宋体" w:hAnsi="Helvetica" w:cs="Helvetica"/>
          <w:color w:val="333333"/>
          <w:kern w:val="0"/>
          <w:sz w:val="19"/>
          <w:szCs w:val="19"/>
        </w:rPr>
      </w:pPr>
      <w:r>
        <w:rPr>
          <w:rFonts w:ascii="Helvetica" w:eastAsia="宋体" w:hAnsi="Helvetica" w:cs="Helvetica"/>
          <w:color w:val="333333"/>
          <w:kern w:val="0"/>
          <w:sz w:val="19"/>
          <w:szCs w:val="19"/>
        </w:rPr>
        <w:t>十三、机关运行经费：为保障行政单位（含参照公务员法管理的事业单位）运</w:t>
      </w:r>
      <w:r>
        <w:rPr>
          <w:rFonts w:ascii="Helvetica" w:eastAsia="宋体" w:hAnsi="Helvetica" w:cs="Helvetica"/>
          <w:color w:val="333333"/>
          <w:kern w:val="0"/>
          <w:sz w:val="19"/>
          <w:szCs w:val="19"/>
        </w:rPr>
        <w:t>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6770A" w:rsidRDefault="0096770A"/>
    <w:sectPr w:rsidR="0096770A" w:rsidSect="0096770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600D"/>
    <w:rsid w:val="0028600D"/>
    <w:rsid w:val="0096770A"/>
    <w:rsid w:val="00D37928"/>
    <w:rsid w:val="00F55C2A"/>
    <w:rsid w:val="1F040B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70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96770A"/>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96770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96770A"/>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rsid w:val="0096770A"/>
    <w:rPr>
      <w:sz w:val="18"/>
      <w:szCs w:val="18"/>
    </w:rPr>
  </w:style>
  <w:style w:type="character" w:customStyle="1" w:styleId="Char">
    <w:name w:val="页脚 Char"/>
    <w:basedOn w:val="a0"/>
    <w:link w:val="a3"/>
    <w:uiPriority w:val="99"/>
    <w:semiHidden/>
    <w:rsid w:val="0096770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1021</Words>
  <Characters>5825</Characters>
  <Application>Microsoft Office Word</Application>
  <DocSecurity>0</DocSecurity>
  <Lines>48</Lines>
  <Paragraphs>13</Paragraphs>
  <ScaleCrop>false</ScaleCrop>
  <Company/>
  <LinksUpToDate>false</LinksUpToDate>
  <CharactersWithSpaces>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xbany</cp:lastModifiedBy>
  <cp:revision>3</cp:revision>
  <dcterms:created xsi:type="dcterms:W3CDTF">2020-11-26T03:41:00Z</dcterms:created>
  <dcterms:modified xsi:type="dcterms:W3CDTF">2021-06-28T02:34:00Z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DFA58BDA689D41868E891FD37C5D7539</vt:lpwstr>
  </property>
</Properties>
</file>