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572" w:rsidRDefault="00332572">
      <w:pPr>
        <w:pStyle w:val="Default"/>
        <w:jc w:val="center"/>
        <w:rPr>
          <w:sz w:val="84"/>
          <w:szCs w:val="84"/>
        </w:rPr>
      </w:pPr>
    </w:p>
    <w:p w:rsidR="00332572" w:rsidRDefault="00332572">
      <w:pPr>
        <w:pStyle w:val="Default"/>
        <w:jc w:val="center"/>
        <w:rPr>
          <w:sz w:val="84"/>
          <w:szCs w:val="84"/>
        </w:rPr>
      </w:pPr>
    </w:p>
    <w:p w:rsidR="00332572" w:rsidRDefault="00332572">
      <w:pPr>
        <w:pStyle w:val="Default"/>
        <w:jc w:val="center"/>
        <w:rPr>
          <w:sz w:val="84"/>
          <w:szCs w:val="84"/>
        </w:rPr>
      </w:pPr>
    </w:p>
    <w:p w:rsidR="00332572" w:rsidRDefault="00332572">
      <w:pPr>
        <w:pStyle w:val="Default"/>
        <w:jc w:val="center"/>
        <w:rPr>
          <w:sz w:val="84"/>
          <w:szCs w:val="84"/>
        </w:rPr>
      </w:pPr>
    </w:p>
    <w:p w:rsidR="00332572" w:rsidRPr="00B25D03" w:rsidRDefault="003E22EB" w:rsidP="00B25D03">
      <w:pPr>
        <w:pStyle w:val="Default"/>
        <w:jc w:val="center"/>
        <w:rPr>
          <w:sz w:val="72"/>
          <w:szCs w:val="72"/>
        </w:rPr>
      </w:pPr>
      <w:r w:rsidRPr="00B25D03">
        <w:rPr>
          <w:rFonts w:hint="eastAsia"/>
          <w:sz w:val="72"/>
          <w:szCs w:val="72"/>
        </w:rPr>
        <w:t>2019年度</w:t>
      </w:r>
    </w:p>
    <w:p w:rsidR="00332572" w:rsidRPr="00B25D03" w:rsidRDefault="007238E2" w:rsidP="00B25D03">
      <w:pPr>
        <w:pStyle w:val="Default"/>
        <w:jc w:val="center"/>
        <w:rPr>
          <w:sz w:val="72"/>
          <w:szCs w:val="72"/>
        </w:rPr>
      </w:pPr>
      <w:r w:rsidRPr="00B25D03">
        <w:rPr>
          <w:rFonts w:hint="eastAsia"/>
          <w:sz w:val="72"/>
          <w:szCs w:val="72"/>
        </w:rPr>
        <w:t>益阳市资阳区科学技术局</w:t>
      </w:r>
      <w:r w:rsidR="003E22EB" w:rsidRPr="00B25D03">
        <w:rPr>
          <w:rFonts w:hint="eastAsia"/>
          <w:sz w:val="72"/>
          <w:szCs w:val="72"/>
        </w:rPr>
        <w:t>部门决算</w:t>
      </w:r>
      <w:r w:rsidRPr="00B25D03">
        <w:rPr>
          <w:rFonts w:hint="eastAsia"/>
          <w:sz w:val="72"/>
          <w:szCs w:val="72"/>
        </w:rPr>
        <w:t>公开说明</w:t>
      </w:r>
    </w:p>
    <w:p w:rsidR="00332572" w:rsidRDefault="00332572">
      <w:pPr>
        <w:pStyle w:val="Default"/>
        <w:jc w:val="center"/>
        <w:rPr>
          <w:sz w:val="56"/>
          <w:szCs w:val="56"/>
        </w:rPr>
      </w:pPr>
    </w:p>
    <w:p w:rsidR="00332572" w:rsidRDefault="00332572">
      <w:pPr>
        <w:pStyle w:val="Default"/>
        <w:jc w:val="center"/>
        <w:rPr>
          <w:sz w:val="56"/>
          <w:szCs w:val="56"/>
        </w:rPr>
      </w:pPr>
    </w:p>
    <w:p w:rsidR="00332572" w:rsidRDefault="00332572">
      <w:pPr>
        <w:pStyle w:val="Default"/>
        <w:jc w:val="center"/>
        <w:rPr>
          <w:sz w:val="56"/>
          <w:szCs w:val="56"/>
        </w:rPr>
      </w:pPr>
    </w:p>
    <w:p w:rsidR="00332572" w:rsidRDefault="00332572">
      <w:pPr>
        <w:pStyle w:val="Default"/>
        <w:jc w:val="center"/>
        <w:rPr>
          <w:sz w:val="56"/>
          <w:szCs w:val="56"/>
        </w:rPr>
      </w:pPr>
    </w:p>
    <w:p w:rsidR="00332572" w:rsidRDefault="00332572">
      <w:pPr>
        <w:pStyle w:val="Default"/>
        <w:jc w:val="center"/>
        <w:rPr>
          <w:sz w:val="56"/>
          <w:szCs w:val="56"/>
        </w:rPr>
      </w:pPr>
    </w:p>
    <w:p w:rsidR="00332572" w:rsidRDefault="00332572">
      <w:pPr>
        <w:pStyle w:val="Default"/>
        <w:jc w:val="center"/>
        <w:rPr>
          <w:sz w:val="56"/>
          <w:szCs w:val="56"/>
        </w:rPr>
      </w:pPr>
    </w:p>
    <w:p w:rsidR="00332572" w:rsidRDefault="00332572">
      <w:pPr>
        <w:rPr>
          <w:sz w:val="56"/>
          <w:szCs w:val="56"/>
        </w:rPr>
      </w:pPr>
    </w:p>
    <w:p w:rsidR="00332572" w:rsidRDefault="003E22EB">
      <w:pPr>
        <w:pStyle w:val="Default"/>
        <w:spacing w:line="520" w:lineRule="exact"/>
        <w:jc w:val="center"/>
        <w:rPr>
          <w:sz w:val="56"/>
          <w:szCs w:val="56"/>
        </w:rPr>
      </w:pPr>
      <w:r>
        <w:rPr>
          <w:rFonts w:hint="eastAsia"/>
          <w:sz w:val="56"/>
          <w:szCs w:val="56"/>
        </w:rPr>
        <w:t>目录</w:t>
      </w:r>
    </w:p>
    <w:p w:rsidR="00332572" w:rsidRDefault="003E22EB">
      <w:pPr>
        <w:pStyle w:val="Default"/>
        <w:spacing w:line="520" w:lineRule="exact"/>
        <w:rPr>
          <w:rFonts w:ascii="仿宋_GB2312" w:hAnsi="仿宋_GB2312" w:cs="仿宋_GB2312"/>
          <w:b/>
          <w:sz w:val="28"/>
          <w:szCs w:val="28"/>
        </w:rPr>
      </w:pPr>
      <w:r>
        <w:rPr>
          <w:rFonts w:hint="eastAsia"/>
          <w:b/>
          <w:sz w:val="28"/>
          <w:szCs w:val="28"/>
        </w:rPr>
        <w:t>第一部分</w:t>
      </w:r>
      <w:r w:rsidR="007238E2" w:rsidRPr="007238E2">
        <w:rPr>
          <w:rFonts w:hint="eastAsia"/>
          <w:b/>
          <w:sz w:val="28"/>
          <w:szCs w:val="28"/>
        </w:rPr>
        <w:t>益阳市资阳区科学技术</w:t>
      </w:r>
      <w:r w:rsidR="007238E2">
        <w:rPr>
          <w:rFonts w:hint="eastAsia"/>
          <w:b/>
          <w:sz w:val="28"/>
          <w:szCs w:val="28"/>
        </w:rPr>
        <w:t>局</w:t>
      </w:r>
      <w:r>
        <w:rPr>
          <w:rFonts w:hint="eastAsia"/>
          <w:b/>
          <w:sz w:val="28"/>
          <w:szCs w:val="28"/>
        </w:rPr>
        <w:t>单位概况</w:t>
      </w:r>
    </w:p>
    <w:p w:rsidR="00332572" w:rsidRDefault="003E22EB">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332572" w:rsidRDefault="003E22EB">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rsidR="00332572" w:rsidRDefault="003E22EB">
      <w:pPr>
        <w:pStyle w:val="Default"/>
        <w:spacing w:line="520" w:lineRule="exact"/>
        <w:rPr>
          <w:rFonts w:ascii="仿宋_GB2312" w:hAnsi="仿宋_GB2312" w:cs="仿宋_GB2312"/>
          <w:b/>
          <w:sz w:val="28"/>
          <w:szCs w:val="28"/>
        </w:rPr>
      </w:pPr>
      <w:r>
        <w:rPr>
          <w:rFonts w:hAnsi="仿宋_GB2312" w:hint="eastAsia"/>
          <w:b/>
          <w:sz w:val="28"/>
          <w:szCs w:val="28"/>
        </w:rPr>
        <w:t>第二部分</w:t>
      </w:r>
      <w:r>
        <w:rPr>
          <w:rFonts w:hAnsi="仿宋_GB2312"/>
          <w:b/>
          <w:sz w:val="28"/>
          <w:szCs w:val="28"/>
        </w:rPr>
        <w:t>2019</w:t>
      </w:r>
      <w:r>
        <w:rPr>
          <w:rFonts w:hAnsi="仿宋_GB2312" w:hint="eastAsia"/>
          <w:b/>
          <w:sz w:val="28"/>
          <w:szCs w:val="28"/>
        </w:rPr>
        <w:t>年度部门决算表</w:t>
      </w:r>
    </w:p>
    <w:p w:rsidR="00332572" w:rsidRDefault="003E22EB">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332572" w:rsidRDefault="003E22EB">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332572" w:rsidRDefault="003E22EB">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332572" w:rsidRDefault="003E22EB">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332572" w:rsidRDefault="003E22EB">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332572" w:rsidRDefault="003E22EB">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六、一般公共预算财政拨款基本支出决算表</w:t>
      </w:r>
    </w:p>
    <w:p w:rsidR="00332572" w:rsidRDefault="003E22EB">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七、一般公共预算财政拨款“三公”经费支出决算表</w:t>
      </w:r>
    </w:p>
    <w:p w:rsidR="00332572" w:rsidRDefault="003E22EB">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332572" w:rsidRDefault="003E22EB">
      <w:pPr>
        <w:pStyle w:val="Default"/>
        <w:spacing w:line="520" w:lineRule="exact"/>
        <w:rPr>
          <w:rFonts w:ascii="仿宋_GB2312" w:hAnsi="仿宋_GB2312" w:cs="仿宋_GB2312"/>
          <w:b/>
          <w:sz w:val="28"/>
          <w:szCs w:val="28"/>
        </w:rPr>
      </w:pPr>
      <w:r>
        <w:rPr>
          <w:rFonts w:hAnsi="仿宋_GB2312" w:hint="eastAsia"/>
          <w:b/>
          <w:sz w:val="28"/>
          <w:szCs w:val="28"/>
        </w:rPr>
        <w:t>第三部分</w:t>
      </w:r>
      <w:r>
        <w:rPr>
          <w:rFonts w:hAnsi="仿宋_GB2312"/>
          <w:b/>
          <w:sz w:val="28"/>
          <w:szCs w:val="28"/>
        </w:rPr>
        <w:t>2019</w:t>
      </w:r>
      <w:r>
        <w:rPr>
          <w:rFonts w:hAnsi="仿宋_GB2312" w:hint="eastAsia"/>
          <w:b/>
          <w:sz w:val="28"/>
          <w:szCs w:val="28"/>
        </w:rPr>
        <w:t>年度部门决算情况说明</w:t>
      </w:r>
    </w:p>
    <w:p w:rsidR="00332572" w:rsidRDefault="003E22EB">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332572" w:rsidRDefault="003E22EB">
      <w:pPr>
        <w:spacing w:line="52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332572" w:rsidRDefault="003E22EB">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332572" w:rsidRDefault="003E22EB">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332572" w:rsidRDefault="003E22EB">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332572" w:rsidRDefault="003E22EB">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332572" w:rsidRDefault="003E22EB">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rsidR="00332572" w:rsidRDefault="003E22EB">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332572" w:rsidRDefault="003E22EB">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Pr>
          <w:rFonts w:ascii="仿宋_GB2312" w:hAnsi="仿宋_GB2312" w:cs="仿宋_GB2312"/>
          <w:color w:val="000000"/>
          <w:kern w:val="0"/>
          <w:sz w:val="28"/>
          <w:szCs w:val="28"/>
        </w:rPr>
        <w:t>、预算绩效情况说明</w:t>
      </w:r>
    </w:p>
    <w:p w:rsidR="00332572" w:rsidRDefault="003E22EB">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w:t>
      </w:r>
      <w:r>
        <w:rPr>
          <w:rFonts w:ascii="仿宋_GB2312" w:hAnsi="仿宋_GB2312" w:cs="仿宋_GB2312"/>
          <w:color w:val="000000"/>
          <w:kern w:val="0"/>
          <w:sz w:val="28"/>
          <w:szCs w:val="28"/>
        </w:rPr>
        <w:t>、其他重要事项情况说明</w:t>
      </w:r>
    </w:p>
    <w:p w:rsidR="00332572" w:rsidRDefault="003E22EB">
      <w:pPr>
        <w:autoSpaceDE w:val="0"/>
        <w:autoSpaceDN w:val="0"/>
        <w:adjustRightInd w:val="0"/>
        <w:spacing w:line="520" w:lineRule="exact"/>
        <w:jc w:val="left"/>
        <w:rPr>
          <w:rFonts w:ascii="黑体" w:eastAsia="黑体" w:hAnsi="黑体" w:cs="仿宋_GB2312"/>
          <w:b/>
          <w:color w:val="000000"/>
          <w:kern w:val="0"/>
          <w:sz w:val="28"/>
          <w:szCs w:val="28"/>
        </w:rPr>
      </w:pPr>
      <w:r>
        <w:rPr>
          <w:rFonts w:ascii="黑体" w:eastAsia="黑体" w:hAnsi="黑体" w:cs="黑体"/>
          <w:b/>
          <w:color w:val="000000"/>
          <w:kern w:val="0"/>
          <w:sz w:val="28"/>
          <w:szCs w:val="28"/>
        </w:rPr>
        <w:t>第四部分名词解释</w:t>
      </w:r>
    </w:p>
    <w:p w:rsidR="00332572" w:rsidRDefault="003E22EB">
      <w:pPr>
        <w:spacing w:line="520" w:lineRule="exact"/>
        <w:jc w:val="left"/>
        <w:rPr>
          <w:sz w:val="72"/>
          <w:szCs w:val="72"/>
        </w:rPr>
      </w:pPr>
      <w:r>
        <w:rPr>
          <w:rFonts w:ascii="黑体" w:eastAsia="黑体" w:hAnsi="黑体" w:cs="黑体"/>
          <w:b/>
          <w:color w:val="000000"/>
          <w:kern w:val="0"/>
          <w:sz w:val="28"/>
          <w:szCs w:val="28"/>
        </w:rPr>
        <w:lastRenderedPageBreak/>
        <w:t>第五部分附件</w:t>
      </w:r>
    </w:p>
    <w:p w:rsidR="00332572" w:rsidRDefault="003E22EB">
      <w:pPr>
        <w:pStyle w:val="Default"/>
        <w:rPr>
          <w:sz w:val="44"/>
          <w:szCs w:val="44"/>
        </w:rPr>
      </w:pPr>
      <w:r>
        <w:rPr>
          <w:rFonts w:hint="eastAsia"/>
          <w:sz w:val="44"/>
          <w:szCs w:val="44"/>
        </w:rPr>
        <w:t>第一部分</w:t>
      </w:r>
      <w:r w:rsidR="007238E2">
        <w:rPr>
          <w:rFonts w:hint="eastAsia"/>
          <w:sz w:val="44"/>
          <w:szCs w:val="44"/>
        </w:rPr>
        <w:t>益阳市</w:t>
      </w:r>
      <w:r w:rsidR="00540657">
        <w:rPr>
          <w:rFonts w:hint="eastAsia"/>
          <w:sz w:val="44"/>
          <w:szCs w:val="44"/>
        </w:rPr>
        <w:t>资阳区</w:t>
      </w:r>
      <w:r w:rsidR="00540657" w:rsidRPr="00540657">
        <w:rPr>
          <w:rFonts w:hint="eastAsia"/>
          <w:sz w:val="44"/>
          <w:szCs w:val="44"/>
        </w:rPr>
        <w:t>科学技术</w:t>
      </w:r>
      <w:r w:rsidR="007238E2">
        <w:rPr>
          <w:rFonts w:hint="eastAsia"/>
          <w:sz w:val="44"/>
          <w:szCs w:val="44"/>
        </w:rPr>
        <w:t>局</w:t>
      </w:r>
      <w:r>
        <w:rPr>
          <w:rFonts w:hint="eastAsia"/>
          <w:sz w:val="44"/>
          <w:szCs w:val="44"/>
        </w:rPr>
        <w:t>单位概况</w:t>
      </w:r>
    </w:p>
    <w:p w:rsidR="00332572" w:rsidRDefault="003E22EB">
      <w:pPr>
        <w:pStyle w:val="a5"/>
        <w:numPr>
          <w:ilvl w:val="0"/>
          <w:numId w:val="1"/>
        </w:numPr>
        <w:ind w:firstLineChars="0"/>
        <w:jc w:val="left"/>
        <w:rPr>
          <w:rFonts w:ascii="黑体" w:eastAsia="黑体" w:hAnsi="黑体"/>
          <w:sz w:val="32"/>
          <w:szCs w:val="32"/>
        </w:rPr>
      </w:pPr>
      <w:r>
        <w:rPr>
          <w:rFonts w:ascii="黑体" w:eastAsia="黑体" w:hAnsi="黑体"/>
          <w:sz w:val="32"/>
          <w:szCs w:val="32"/>
        </w:rPr>
        <w:t>部门职责</w:t>
      </w:r>
    </w:p>
    <w:p w:rsidR="00236821" w:rsidRPr="00236821" w:rsidRDefault="003E22EB" w:rsidP="00236821">
      <w:pPr>
        <w:pStyle w:val="a6"/>
        <w:shd w:val="clear" w:color="auto" w:fill="FFFFFF"/>
        <w:spacing w:before="0" w:beforeAutospacing="0" w:after="0" w:afterAutospacing="0" w:line="480" w:lineRule="auto"/>
        <w:ind w:firstLine="480"/>
        <w:jc w:val="both"/>
        <w:rPr>
          <w:rFonts w:ascii="仿宋" w:eastAsia="仿宋" w:hAnsi="仿宋" w:cs="宋体"/>
          <w:b/>
          <w:color w:val="333333"/>
          <w:sz w:val="32"/>
          <w:szCs w:val="32"/>
        </w:rPr>
      </w:pPr>
      <w:r>
        <w:rPr>
          <w:rFonts w:asciiTheme="minorEastAsia" w:hAnsiTheme="minorEastAsia" w:hint="eastAsia"/>
          <w:sz w:val="32"/>
          <w:szCs w:val="32"/>
        </w:rPr>
        <w:t>（一）</w:t>
      </w:r>
      <w:r w:rsidR="00236821">
        <w:rPr>
          <w:rFonts w:ascii="仿宋" w:eastAsia="仿宋" w:hAnsi="仿宋" w:cs="宋体" w:hint="eastAsia"/>
          <w:color w:val="333333"/>
          <w:sz w:val="32"/>
          <w:szCs w:val="32"/>
        </w:rPr>
        <w:t>贯彻执行国家科学技术工作方针、政策和法律、法规；组织制定本区科技发展和科技促进经济与社会发展的战略、政策，研究起草本区有关科技工作方面的规范性文件并组织实施。研究确定全区科技发展的重大布局和优先领域。推动全区科技创新体系和创新能力建设。</w:t>
      </w:r>
    </w:p>
    <w:p w:rsidR="00236821" w:rsidRDefault="00236821" w:rsidP="00236821">
      <w:pPr>
        <w:widowControl/>
        <w:shd w:val="clear" w:color="auto" w:fill="FFFFFF"/>
        <w:spacing w:line="480" w:lineRule="atLeast"/>
        <w:ind w:firstLine="600"/>
        <w:jc w:val="left"/>
        <w:rPr>
          <w:rFonts w:ascii="仿宋" w:eastAsia="仿宋" w:hAnsi="仿宋" w:cs="宋体"/>
          <w:color w:val="666666"/>
          <w:kern w:val="0"/>
          <w:sz w:val="14"/>
          <w:szCs w:val="14"/>
        </w:rPr>
      </w:pPr>
      <w:r>
        <w:rPr>
          <w:rFonts w:asciiTheme="minorEastAsia" w:hAnsiTheme="minorEastAsia" w:hint="eastAsia"/>
          <w:sz w:val="32"/>
          <w:szCs w:val="32"/>
        </w:rPr>
        <w:t>（二）</w:t>
      </w:r>
      <w:r>
        <w:rPr>
          <w:rFonts w:ascii="仿宋" w:eastAsia="仿宋" w:hAnsi="仿宋" w:cs="宋体" w:hint="eastAsia"/>
          <w:color w:val="333333"/>
          <w:kern w:val="0"/>
          <w:sz w:val="32"/>
          <w:szCs w:val="32"/>
        </w:rPr>
        <w:t>组织编制全区科学技术发展中长期规划和年度计划并组织实施；研究提出全区科技体制改革的政策措施，指导并组织全区科技体制改革工作。负责区级应用技术研究与开发项目的管理和组织实施；负责市级以上各类科技计划和后补助项目的申报与组织实施。</w:t>
      </w:r>
    </w:p>
    <w:p w:rsidR="00236821" w:rsidRDefault="00236821" w:rsidP="00236821">
      <w:pPr>
        <w:widowControl/>
        <w:shd w:val="clear" w:color="auto" w:fill="FFFFFF"/>
        <w:spacing w:line="480" w:lineRule="atLeast"/>
        <w:ind w:firstLine="600"/>
        <w:jc w:val="left"/>
        <w:rPr>
          <w:rFonts w:ascii="仿宋" w:eastAsia="仿宋" w:hAnsi="仿宋" w:cs="宋体"/>
          <w:color w:val="333333"/>
          <w:kern w:val="0"/>
          <w:sz w:val="32"/>
          <w:szCs w:val="32"/>
        </w:rPr>
      </w:pPr>
      <w:r>
        <w:rPr>
          <w:rFonts w:asciiTheme="minorEastAsia" w:hAnsiTheme="minorEastAsia" w:hint="eastAsia"/>
          <w:sz w:val="32"/>
          <w:szCs w:val="32"/>
        </w:rPr>
        <w:t>（三）</w:t>
      </w:r>
      <w:r>
        <w:rPr>
          <w:rFonts w:ascii="仿宋" w:eastAsia="仿宋" w:hAnsi="仿宋" w:cs="宋体" w:hint="eastAsia"/>
          <w:color w:val="333333"/>
          <w:kern w:val="0"/>
          <w:sz w:val="32"/>
          <w:szCs w:val="32"/>
        </w:rPr>
        <w:t>负责高新技术企业的培育和申报工作，高新技术产品的认定申报工作；协调指导全区高新技术产业园区的建设与发展。组织指导全区科技创新工作和科技创新体系建设。指导区域创新发展、科技资源合理布局和协同创新能力建设，推动科技园区建设。</w:t>
      </w:r>
    </w:p>
    <w:p w:rsidR="00236821" w:rsidRDefault="00236821" w:rsidP="00236821">
      <w:pPr>
        <w:widowControl/>
        <w:shd w:val="clear" w:color="auto" w:fill="FFFFFF"/>
        <w:spacing w:line="504" w:lineRule="atLeast"/>
        <w:ind w:firstLine="640"/>
        <w:jc w:val="left"/>
        <w:rPr>
          <w:rFonts w:ascii="仿宋" w:eastAsia="仿宋" w:hAnsi="仿宋" w:cs="Arial"/>
          <w:color w:val="666666"/>
          <w:kern w:val="0"/>
          <w:sz w:val="14"/>
          <w:szCs w:val="14"/>
        </w:rPr>
      </w:pPr>
      <w:r>
        <w:rPr>
          <w:rFonts w:asciiTheme="minorEastAsia" w:hAnsiTheme="minorEastAsia" w:hint="eastAsia"/>
          <w:sz w:val="32"/>
          <w:szCs w:val="32"/>
        </w:rPr>
        <w:t>（四）</w:t>
      </w:r>
      <w:r>
        <w:rPr>
          <w:rFonts w:ascii="仿宋" w:eastAsia="仿宋" w:hAnsi="仿宋" w:cs="Arial" w:hint="eastAsia"/>
          <w:color w:val="333333"/>
          <w:kern w:val="0"/>
          <w:sz w:val="32"/>
          <w:szCs w:val="32"/>
        </w:rPr>
        <w:t>负责联系区域内科技企业，开展产学研合作工作。组织拟定全区科技促进农村和社会发展的政策措施，指导现</w:t>
      </w:r>
      <w:r>
        <w:rPr>
          <w:rFonts w:ascii="仿宋" w:eastAsia="仿宋" w:hAnsi="仿宋" w:cs="Arial" w:hint="eastAsia"/>
          <w:color w:val="333333"/>
          <w:kern w:val="0"/>
          <w:sz w:val="32"/>
          <w:szCs w:val="32"/>
        </w:rPr>
        <w:lastRenderedPageBreak/>
        <w:t>代产业园区、各乡镇开展科技进步工作，促进以改善民生为重点的农村科技发展和社会事业建设。</w:t>
      </w:r>
    </w:p>
    <w:p w:rsidR="00236821" w:rsidRDefault="00236821" w:rsidP="00236821">
      <w:pPr>
        <w:widowControl/>
        <w:shd w:val="clear" w:color="auto" w:fill="FFFFFF"/>
        <w:spacing w:line="504" w:lineRule="atLeast"/>
        <w:ind w:firstLine="640"/>
        <w:jc w:val="left"/>
        <w:rPr>
          <w:rFonts w:ascii="仿宋" w:eastAsia="仿宋" w:hAnsi="仿宋" w:cs="Arial"/>
          <w:color w:val="666666"/>
          <w:kern w:val="0"/>
          <w:sz w:val="14"/>
          <w:szCs w:val="14"/>
        </w:rPr>
      </w:pPr>
      <w:r>
        <w:rPr>
          <w:rFonts w:asciiTheme="minorEastAsia" w:hAnsiTheme="minorEastAsia" w:hint="eastAsia"/>
          <w:sz w:val="32"/>
          <w:szCs w:val="32"/>
        </w:rPr>
        <w:t>（五）</w:t>
      </w:r>
      <w:r>
        <w:rPr>
          <w:rFonts w:ascii="仿宋" w:eastAsia="仿宋" w:hAnsi="仿宋" w:cs="宋体" w:hint="eastAsia"/>
          <w:color w:val="333333"/>
          <w:kern w:val="0"/>
          <w:sz w:val="32"/>
          <w:szCs w:val="32"/>
        </w:rPr>
        <w:t>负责科技监督评价体系建设和相关科技评估管理,指导科技评价机制改革，统筹科研诚信建设。组织实施全区创新调查和科技报告制度，指导全区科技保密工作。</w:t>
      </w:r>
    </w:p>
    <w:p w:rsidR="00236821" w:rsidRDefault="00236821" w:rsidP="00236821">
      <w:pPr>
        <w:widowControl/>
        <w:shd w:val="clear" w:color="auto" w:fill="FFFFFF"/>
        <w:spacing w:line="480" w:lineRule="atLeast"/>
        <w:ind w:firstLine="600"/>
        <w:jc w:val="left"/>
        <w:rPr>
          <w:rFonts w:ascii="仿宋" w:eastAsia="仿宋" w:hAnsi="仿宋" w:cs="宋体"/>
          <w:color w:val="333333"/>
          <w:kern w:val="0"/>
          <w:sz w:val="32"/>
          <w:szCs w:val="32"/>
        </w:rPr>
      </w:pPr>
      <w:r>
        <w:rPr>
          <w:rFonts w:asciiTheme="minorEastAsia" w:hAnsiTheme="minorEastAsia" w:hint="eastAsia"/>
          <w:sz w:val="32"/>
          <w:szCs w:val="32"/>
        </w:rPr>
        <w:t>（六）</w:t>
      </w:r>
      <w:r>
        <w:rPr>
          <w:rFonts w:ascii="仿宋" w:eastAsia="仿宋" w:hAnsi="仿宋" w:cs="宋体" w:hint="eastAsia"/>
          <w:color w:val="333333"/>
          <w:kern w:val="0"/>
          <w:sz w:val="32"/>
          <w:szCs w:val="32"/>
        </w:rPr>
        <w:t>拟订科技对外交往与创新能力开放合作的规划、政策和措施，组织开展国际和区域科技合作与科技人才交流。指导相关部门和地方对外科技合作与科技人才交流工作。</w:t>
      </w:r>
    </w:p>
    <w:p w:rsidR="00236821" w:rsidRDefault="00236821" w:rsidP="00236821">
      <w:pPr>
        <w:widowControl/>
        <w:shd w:val="clear" w:color="auto" w:fill="FFFFFF"/>
        <w:spacing w:line="480" w:lineRule="atLeast"/>
        <w:ind w:firstLine="600"/>
        <w:jc w:val="left"/>
        <w:rPr>
          <w:rFonts w:ascii="仿宋" w:eastAsia="仿宋" w:hAnsi="仿宋" w:cs="宋体"/>
          <w:color w:val="333333"/>
          <w:kern w:val="0"/>
          <w:sz w:val="32"/>
          <w:szCs w:val="32"/>
        </w:rPr>
      </w:pPr>
      <w:r>
        <w:rPr>
          <w:rFonts w:asciiTheme="minorEastAsia" w:hAnsiTheme="minorEastAsia" w:hint="eastAsia"/>
          <w:sz w:val="32"/>
          <w:szCs w:val="32"/>
        </w:rPr>
        <w:t>（七）</w:t>
      </w:r>
      <w:r>
        <w:rPr>
          <w:rFonts w:ascii="仿宋" w:eastAsia="仿宋" w:hAnsi="仿宋" w:cs="宋体" w:hint="eastAsia"/>
          <w:color w:val="333333"/>
          <w:kern w:val="0"/>
          <w:sz w:val="32"/>
          <w:szCs w:val="32"/>
        </w:rPr>
        <w:t>负责引进国外和国内智力工作。拟订引进国内外专家总体规划、计划并组织实施，建立国外和国内科学家、团队吸引集聚机制和国内外专家联系服务机制。拟订出国（境）培训总体规划、政策和年度计划并监督实施。</w:t>
      </w:r>
    </w:p>
    <w:p w:rsidR="00236821" w:rsidRDefault="00236821" w:rsidP="00236821">
      <w:pPr>
        <w:widowControl/>
        <w:shd w:val="clear" w:color="auto" w:fill="FFFFFF"/>
        <w:spacing w:line="480" w:lineRule="atLeast"/>
        <w:ind w:firstLine="600"/>
        <w:jc w:val="left"/>
        <w:rPr>
          <w:rFonts w:ascii="仿宋" w:eastAsia="仿宋" w:hAnsi="仿宋" w:cs="宋体"/>
          <w:color w:val="333333"/>
          <w:kern w:val="0"/>
          <w:sz w:val="32"/>
          <w:szCs w:val="32"/>
        </w:rPr>
      </w:pPr>
      <w:r>
        <w:rPr>
          <w:rFonts w:asciiTheme="minorEastAsia" w:hAnsiTheme="minorEastAsia" w:hint="eastAsia"/>
          <w:sz w:val="32"/>
          <w:szCs w:val="32"/>
        </w:rPr>
        <w:t>（八）</w:t>
      </w:r>
      <w:r>
        <w:rPr>
          <w:rFonts w:ascii="仿宋" w:eastAsia="仿宋" w:hAnsi="仿宋" w:cs="宋体" w:hint="eastAsia"/>
          <w:color w:val="333333"/>
          <w:kern w:val="0"/>
          <w:sz w:val="32"/>
          <w:szCs w:val="32"/>
        </w:rPr>
        <w:t>会同有关部门拟订科技人才队伍建设规划和政策，建立健全科技人才评价和激励机制，组织实施科技人才计划，推动高端科技创新人才队伍建设。</w:t>
      </w:r>
    </w:p>
    <w:p w:rsidR="00236821" w:rsidRDefault="00236821" w:rsidP="00236821">
      <w:pPr>
        <w:widowControl/>
        <w:shd w:val="clear" w:color="auto" w:fill="FFFFFF"/>
        <w:spacing w:line="480" w:lineRule="atLeast"/>
        <w:ind w:firstLine="600"/>
        <w:jc w:val="left"/>
        <w:rPr>
          <w:rFonts w:ascii="仿宋" w:eastAsia="仿宋" w:hAnsi="仿宋" w:cs="宋体"/>
          <w:color w:val="333333"/>
          <w:kern w:val="0"/>
          <w:sz w:val="32"/>
          <w:szCs w:val="32"/>
        </w:rPr>
      </w:pPr>
      <w:r>
        <w:rPr>
          <w:rFonts w:asciiTheme="minorEastAsia" w:hAnsiTheme="minorEastAsia" w:hint="eastAsia"/>
          <w:sz w:val="32"/>
          <w:szCs w:val="32"/>
        </w:rPr>
        <w:t>（九）</w:t>
      </w:r>
      <w:r>
        <w:rPr>
          <w:rFonts w:ascii="仿宋" w:eastAsia="仿宋" w:hAnsi="仿宋" w:cs="宋体" w:hint="eastAsia"/>
          <w:color w:val="333333"/>
          <w:kern w:val="0"/>
          <w:sz w:val="32"/>
          <w:szCs w:val="32"/>
        </w:rPr>
        <w:t>承办资阳区委、区政府及上级主管部门布置的工作。</w:t>
      </w:r>
    </w:p>
    <w:p w:rsidR="00332572" w:rsidRDefault="003E22EB">
      <w:pPr>
        <w:widowControl/>
        <w:spacing w:line="600" w:lineRule="exact"/>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236821" w:rsidRDefault="003E22EB" w:rsidP="00236821">
      <w:pPr>
        <w:pStyle w:val="a6"/>
        <w:shd w:val="clear" w:color="auto" w:fill="FFFFFF"/>
        <w:spacing w:before="0" w:beforeAutospacing="0" w:after="0" w:afterAutospacing="0" w:line="480" w:lineRule="auto"/>
        <w:ind w:firstLine="480"/>
        <w:jc w:val="both"/>
        <w:rPr>
          <w:rFonts w:ascii="仿宋" w:eastAsia="仿宋" w:hAnsi="仿宋" w:cs="Arial"/>
          <w:b/>
          <w:color w:val="333333"/>
          <w:sz w:val="32"/>
          <w:szCs w:val="32"/>
        </w:rPr>
      </w:pPr>
      <w:r>
        <w:rPr>
          <w:rFonts w:asciiTheme="minorEastAsia" w:hAnsiTheme="minorEastAsia" w:hint="eastAsia"/>
          <w:bCs/>
          <w:sz w:val="32"/>
          <w:szCs w:val="32"/>
        </w:rPr>
        <w:t>（一）</w:t>
      </w:r>
      <w:r w:rsidR="00236821">
        <w:rPr>
          <w:rFonts w:asciiTheme="minorEastAsia" w:hAnsiTheme="minorEastAsia" w:hint="eastAsia"/>
          <w:bCs/>
          <w:sz w:val="32"/>
          <w:szCs w:val="32"/>
        </w:rPr>
        <w:t>内设机构设置。</w:t>
      </w:r>
    </w:p>
    <w:p w:rsidR="00236821" w:rsidRPr="00236821" w:rsidRDefault="00236821" w:rsidP="00236821">
      <w:pPr>
        <w:widowControl/>
        <w:shd w:val="clear" w:color="auto" w:fill="FFFFFF"/>
        <w:spacing w:line="504" w:lineRule="atLeast"/>
        <w:ind w:firstLine="64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根据益资办【2019】35号文件核定，益阳市资阳区科学技术局（简称区科技局）是区政府工作部门，为正科级。内设机构4个为办公室、综合计划股（审改股）、高新技术发</w:t>
      </w:r>
      <w:r>
        <w:rPr>
          <w:rFonts w:ascii="仿宋" w:eastAsia="仿宋" w:hAnsi="仿宋" w:cs="Arial" w:hint="eastAsia"/>
          <w:color w:val="333333"/>
          <w:kern w:val="0"/>
          <w:sz w:val="32"/>
          <w:szCs w:val="32"/>
        </w:rPr>
        <w:lastRenderedPageBreak/>
        <w:t>展与成果转化股、农村与社会发展股。人员编制7名（行政编7名、设局长1名，副局长2名，）。</w:t>
      </w:r>
      <w:r>
        <w:rPr>
          <w:rFonts w:ascii="仿宋" w:eastAsia="仿宋" w:hAnsi="仿宋" w:cs="Arial" w:hint="eastAsia"/>
          <w:color w:val="333333"/>
          <w:sz w:val="32"/>
          <w:szCs w:val="32"/>
        </w:rPr>
        <w:t>所属事业单位1个益阳市资阳区科技情报研究所（加挂益阳市资阳区科技信息服务中心、益阳市资阳区生产力促进中心牌子）为区科学技术局所属公益一类事业单位，人员编制9名（全额事业编9名，设所长1名，副所长1名）,</w:t>
      </w:r>
      <w:r>
        <w:rPr>
          <w:rFonts w:ascii="仿宋" w:eastAsia="仿宋" w:hAnsi="仿宋" w:hint="eastAsia"/>
          <w:snapToGrid w:val="0"/>
          <w:sz w:val="32"/>
          <w:szCs w:val="32"/>
        </w:rPr>
        <w:t xml:space="preserve"> 主要职责是：</w:t>
      </w:r>
      <w:r>
        <w:rPr>
          <w:rFonts w:ascii="仿宋" w:eastAsia="仿宋" w:hAnsi="仿宋" w:cs="Arial" w:hint="eastAsia"/>
          <w:color w:val="333333"/>
          <w:sz w:val="32"/>
          <w:szCs w:val="32"/>
        </w:rPr>
        <w:t>负责科技信息的收集与存储、整理与加工、分析与研究、传播与服务工作；提供信息咨询、企业诊断服务；协助企业导入新产品、新工艺和新技术；为政府和企业提供发展战略和规划服务。区科学技术局现有在职人员15人，退休人员17人。</w:t>
      </w:r>
    </w:p>
    <w:p w:rsidR="00332572" w:rsidRPr="00236821" w:rsidRDefault="00236821" w:rsidP="00236821">
      <w:pPr>
        <w:pStyle w:val="a6"/>
        <w:shd w:val="clear" w:color="auto" w:fill="FFFFFF"/>
        <w:spacing w:before="0" w:beforeAutospacing="0" w:after="0" w:afterAutospacing="0" w:line="480" w:lineRule="auto"/>
        <w:ind w:firstLine="480"/>
        <w:jc w:val="both"/>
        <w:rPr>
          <w:rFonts w:ascii="仿宋" w:eastAsia="仿宋" w:hAnsi="仿宋" w:cs="Arial"/>
          <w:color w:val="333333"/>
          <w:sz w:val="32"/>
          <w:szCs w:val="32"/>
        </w:rPr>
      </w:pPr>
      <w:r>
        <w:rPr>
          <w:rFonts w:asciiTheme="minorEastAsia" w:hAnsiTheme="minorEastAsia" w:hint="eastAsia"/>
          <w:bCs/>
          <w:sz w:val="32"/>
          <w:szCs w:val="32"/>
        </w:rPr>
        <w:t>（二）决算单位构成。</w:t>
      </w:r>
      <w:r>
        <w:rPr>
          <w:rFonts w:ascii="仿宋" w:eastAsia="仿宋" w:hAnsi="仿宋" w:cs="Arial" w:hint="eastAsia"/>
          <w:color w:val="333333"/>
          <w:sz w:val="32"/>
          <w:szCs w:val="32"/>
        </w:rPr>
        <w:t>区科技局只有本级，没有其他二级</w:t>
      </w:r>
      <w:r w:rsidRPr="00236821">
        <w:rPr>
          <w:rFonts w:ascii="仿宋" w:eastAsia="仿宋" w:hAnsi="仿宋" w:cs="Arial" w:hint="eastAsia"/>
          <w:color w:val="333333"/>
          <w:sz w:val="32"/>
          <w:szCs w:val="32"/>
        </w:rPr>
        <w:t>决算</w:t>
      </w:r>
      <w:r>
        <w:rPr>
          <w:rFonts w:ascii="仿宋" w:eastAsia="仿宋" w:hAnsi="仿宋" w:cs="Arial" w:hint="eastAsia"/>
          <w:color w:val="333333"/>
          <w:sz w:val="32"/>
          <w:szCs w:val="32"/>
        </w:rPr>
        <w:t>单位，因此，纳入2019年部门</w:t>
      </w:r>
      <w:r w:rsidRPr="00236821">
        <w:rPr>
          <w:rFonts w:ascii="仿宋" w:eastAsia="仿宋" w:hAnsi="仿宋" w:cs="Arial" w:hint="eastAsia"/>
          <w:color w:val="333333"/>
          <w:sz w:val="32"/>
          <w:szCs w:val="32"/>
        </w:rPr>
        <w:t>决算</w:t>
      </w:r>
      <w:r>
        <w:rPr>
          <w:rFonts w:ascii="仿宋" w:eastAsia="仿宋" w:hAnsi="仿宋" w:cs="Arial" w:hint="eastAsia"/>
          <w:color w:val="333333"/>
          <w:sz w:val="32"/>
          <w:szCs w:val="32"/>
        </w:rPr>
        <w:t>编制范围的只有区科技局本级。</w:t>
      </w:r>
    </w:p>
    <w:p w:rsidR="00332572" w:rsidRDefault="003E22EB">
      <w:pPr>
        <w:pStyle w:val="Default"/>
        <w:numPr>
          <w:ilvl w:val="0"/>
          <w:numId w:val="2"/>
        </w:numPr>
        <w:rPr>
          <w:sz w:val="44"/>
          <w:szCs w:val="44"/>
        </w:rPr>
      </w:pPr>
      <w:r>
        <w:rPr>
          <w:rFonts w:hint="eastAsia"/>
          <w:sz w:val="44"/>
          <w:szCs w:val="44"/>
        </w:rPr>
        <w:t>部门决算表（见附表）</w:t>
      </w:r>
    </w:p>
    <w:p w:rsidR="00332572" w:rsidRPr="00236821" w:rsidRDefault="00236821" w:rsidP="00236821">
      <w:pPr>
        <w:pStyle w:val="Default"/>
        <w:ind w:firstLineChars="200" w:firstLine="640"/>
        <w:rPr>
          <w:rFonts w:ascii="仿宋" w:eastAsia="仿宋" w:hAnsi="仿宋" w:cs="Arial"/>
          <w:color w:val="333333"/>
          <w:sz w:val="32"/>
          <w:szCs w:val="32"/>
        </w:rPr>
      </w:pPr>
      <w:r w:rsidRPr="00236821">
        <w:rPr>
          <w:rFonts w:ascii="仿宋" w:eastAsia="仿宋" w:hAnsi="仿宋" w:cs="Arial" w:hint="eastAsia"/>
          <w:color w:val="333333"/>
          <w:sz w:val="32"/>
          <w:szCs w:val="32"/>
        </w:rPr>
        <w:t>益阳市资阳区科学技术局2019年度部门决算公开表</w:t>
      </w:r>
    </w:p>
    <w:p w:rsidR="00332572" w:rsidRPr="001F7B0F" w:rsidRDefault="003E22EB">
      <w:pPr>
        <w:pStyle w:val="Default"/>
        <w:jc w:val="both"/>
        <w:rPr>
          <w:sz w:val="44"/>
          <w:szCs w:val="44"/>
        </w:rPr>
      </w:pPr>
      <w:r w:rsidRPr="001F7B0F">
        <w:rPr>
          <w:rFonts w:hint="eastAsia"/>
          <w:sz w:val="44"/>
          <w:szCs w:val="44"/>
        </w:rPr>
        <w:t>第三部分</w:t>
      </w:r>
      <w:r w:rsidRPr="001F7B0F">
        <w:rPr>
          <w:sz w:val="44"/>
          <w:szCs w:val="44"/>
        </w:rPr>
        <w:t>2019</w:t>
      </w:r>
      <w:r w:rsidRPr="001F7B0F">
        <w:rPr>
          <w:rFonts w:hint="eastAsia"/>
          <w:sz w:val="44"/>
          <w:szCs w:val="44"/>
        </w:rPr>
        <w:t>年度部门决算情况说明</w:t>
      </w:r>
    </w:p>
    <w:p w:rsidR="00332572" w:rsidRDefault="003E22EB" w:rsidP="00234065">
      <w:pPr>
        <w:pStyle w:val="Default"/>
        <w:ind w:firstLineChars="246" w:firstLine="790"/>
        <w:rPr>
          <w:rFonts w:hAnsi="黑体"/>
          <w:b/>
          <w:sz w:val="32"/>
          <w:szCs w:val="32"/>
        </w:rPr>
      </w:pPr>
      <w:r>
        <w:rPr>
          <w:rFonts w:hAnsi="黑体" w:hint="eastAsia"/>
          <w:b/>
          <w:sz w:val="32"/>
          <w:szCs w:val="32"/>
        </w:rPr>
        <w:t>一、收入支出决算总体情况说明</w:t>
      </w:r>
    </w:p>
    <w:p w:rsidR="009E70D8" w:rsidRPr="00B3794A" w:rsidRDefault="003E22EB" w:rsidP="009E70D8">
      <w:pPr>
        <w:widowControl/>
        <w:shd w:val="clear" w:color="auto" w:fill="FFFFFF"/>
        <w:spacing w:after="150" w:line="600" w:lineRule="atLeast"/>
        <w:ind w:firstLine="643"/>
        <w:jc w:val="left"/>
        <w:rPr>
          <w:rFonts w:ascii="microsoft yahei" w:eastAsia="宋体" w:hAnsi="microsoft yahei" w:cs="宋体" w:hint="eastAsia"/>
          <w:color w:val="666666"/>
          <w:kern w:val="0"/>
          <w:sz w:val="24"/>
          <w:szCs w:val="24"/>
        </w:rPr>
      </w:pPr>
      <w:r>
        <w:rPr>
          <w:rFonts w:asciiTheme="minorEastAsia" w:hAnsiTheme="minorEastAsia" w:hint="eastAsia"/>
          <w:sz w:val="32"/>
          <w:szCs w:val="32"/>
        </w:rPr>
        <w:t>2019 年度收、支总计</w:t>
      </w:r>
      <w:r w:rsidR="007238E2">
        <w:rPr>
          <w:rFonts w:asciiTheme="minorEastAsia" w:hAnsiTheme="minorEastAsia" w:hint="eastAsia"/>
          <w:sz w:val="32"/>
          <w:szCs w:val="32"/>
        </w:rPr>
        <w:t>390.61</w:t>
      </w:r>
      <w:r>
        <w:rPr>
          <w:rFonts w:asciiTheme="minorEastAsia" w:hAnsiTheme="minorEastAsia" w:hint="eastAsia"/>
          <w:sz w:val="32"/>
          <w:szCs w:val="32"/>
        </w:rPr>
        <w:t>万元。与2018年相比，增加（减少）</w:t>
      </w:r>
      <w:r w:rsidR="009E70D8">
        <w:rPr>
          <w:rFonts w:asciiTheme="minorEastAsia" w:hAnsiTheme="minorEastAsia" w:hint="eastAsia"/>
          <w:sz w:val="32"/>
          <w:szCs w:val="32"/>
        </w:rPr>
        <w:t>23.36</w:t>
      </w:r>
      <w:r>
        <w:rPr>
          <w:rFonts w:asciiTheme="minorEastAsia" w:hAnsiTheme="minorEastAsia" w:hint="eastAsia"/>
          <w:sz w:val="32"/>
          <w:szCs w:val="32"/>
        </w:rPr>
        <w:t>万元，增长（减少）</w:t>
      </w:r>
      <w:r w:rsidR="009E70D8">
        <w:rPr>
          <w:rFonts w:asciiTheme="minorEastAsia" w:hAnsiTheme="minorEastAsia" w:hint="eastAsia"/>
          <w:sz w:val="32"/>
          <w:szCs w:val="32"/>
        </w:rPr>
        <w:t>5.64</w:t>
      </w:r>
      <w:r>
        <w:rPr>
          <w:rFonts w:asciiTheme="minorEastAsia" w:hAnsiTheme="minorEastAsia" w:hint="eastAsia"/>
          <w:sz w:val="32"/>
          <w:szCs w:val="32"/>
        </w:rPr>
        <w:t>%，主要是因为</w:t>
      </w:r>
      <w:r w:rsidR="009E70D8" w:rsidRPr="00C96A37">
        <w:rPr>
          <w:rFonts w:asciiTheme="minorEastAsia" w:hAnsiTheme="minorEastAsia" w:hint="eastAsia"/>
          <w:sz w:val="32"/>
          <w:szCs w:val="32"/>
        </w:rPr>
        <w:t>本年度上级专项资金收入比上年度减少。</w:t>
      </w:r>
    </w:p>
    <w:p w:rsidR="00332572" w:rsidRDefault="003E22EB" w:rsidP="009E70D8">
      <w:pPr>
        <w:pStyle w:val="Default"/>
        <w:ind w:firstLineChars="200" w:firstLine="643"/>
        <w:rPr>
          <w:rFonts w:hAnsi="黑体"/>
          <w:b/>
          <w:sz w:val="32"/>
          <w:szCs w:val="32"/>
        </w:rPr>
      </w:pPr>
      <w:r>
        <w:rPr>
          <w:rFonts w:hAnsi="黑体" w:hint="eastAsia"/>
          <w:b/>
          <w:sz w:val="32"/>
          <w:szCs w:val="32"/>
        </w:rPr>
        <w:t>二、收入决算情况说明</w:t>
      </w:r>
    </w:p>
    <w:p w:rsidR="00332572" w:rsidRDefault="003E22E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w:t>
      </w:r>
      <w:r w:rsidR="009E70D8">
        <w:rPr>
          <w:rFonts w:asciiTheme="minorEastAsia" w:eastAsiaTheme="minorEastAsia" w:hAnsiTheme="minorEastAsia" w:hint="eastAsia"/>
          <w:sz w:val="32"/>
          <w:szCs w:val="32"/>
        </w:rPr>
        <w:t>390.61</w:t>
      </w:r>
      <w:r>
        <w:rPr>
          <w:rFonts w:asciiTheme="minorEastAsia" w:eastAsiaTheme="minorEastAsia" w:hAnsiTheme="minorEastAsia" w:hint="eastAsia"/>
          <w:sz w:val="32"/>
          <w:szCs w:val="32"/>
        </w:rPr>
        <w:t>万元，其中：财政拨款收入</w:t>
      </w:r>
      <w:r w:rsidR="009E70D8">
        <w:rPr>
          <w:rFonts w:asciiTheme="minorEastAsia" w:eastAsiaTheme="minorEastAsia" w:hAnsiTheme="minorEastAsia" w:hint="eastAsia"/>
          <w:sz w:val="32"/>
          <w:szCs w:val="32"/>
        </w:rPr>
        <w:t>289.58</w:t>
      </w:r>
      <w:r>
        <w:rPr>
          <w:rFonts w:asciiTheme="minorEastAsia" w:eastAsiaTheme="minorEastAsia" w:hAnsiTheme="minorEastAsia" w:hint="eastAsia"/>
          <w:sz w:val="32"/>
          <w:szCs w:val="32"/>
        </w:rPr>
        <w:lastRenderedPageBreak/>
        <w:t>万元，占</w:t>
      </w:r>
      <w:r w:rsidR="009E70D8">
        <w:rPr>
          <w:rFonts w:asciiTheme="minorEastAsia" w:eastAsiaTheme="minorEastAsia" w:hAnsiTheme="minorEastAsia" w:hint="eastAsia"/>
          <w:sz w:val="32"/>
          <w:szCs w:val="32"/>
        </w:rPr>
        <w:t>74.14</w:t>
      </w:r>
      <w:r>
        <w:rPr>
          <w:rFonts w:asciiTheme="minorEastAsia" w:eastAsiaTheme="minorEastAsia" w:hAnsiTheme="minorEastAsia" w:hint="eastAsia"/>
          <w:sz w:val="32"/>
          <w:szCs w:val="32"/>
        </w:rPr>
        <w:t>%；上级补助收入</w:t>
      </w:r>
      <w:r w:rsidR="009E70D8">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9E70D8">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%；事业收入</w:t>
      </w:r>
      <w:r w:rsidR="009E70D8">
        <w:rPr>
          <w:rFonts w:asciiTheme="minorEastAsia" w:eastAsiaTheme="minorEastAsia" w:hAnsiTheme="minorEastAsia" w:hint="eastAsia"/>
          <w:sz w:val="32"/>
          <w:szCs w:val="32"/>
        </w:rPr>
        <w:t>0</w:t>
      </w:r>
      <w:r w:rsidR="00234065">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；经营收入</w:t>
      </w:r>
      <w:r w:rsidR="009E70D8">
        <w:rPr>
          <w:rFonts w:asciiTheme="minorEastAsia" w:eastAsiaTheme="minorEastAsia" w:hAnsiTheme="minorEastAsia" w:hint="eastAsia"/>
          <w:sz w:val="32"/>
          <w:szCs w:val="32"/>
        </w:rPr>
        <w:t>0</w:t>
      </w:r>
      <w:r w:rsidR="00234065">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；附属单位上缴收入</w:t>
      </w:r>
      <w:r w:rsidR="009E70D8">
        <w:rPr>
          <w:rFonts w:asciiTheme="minorEastAsia" w:eastAsiaTheme="minorEastAsia" w:hAnsiTheme="minorEastAsia" w:hint="eastAsia"/>
          <w:sz w:val="32"/>
          <w:szCs w:val="32"/>
        </w:rPr>
        <w:t>0</w:t>
      </w:r>
      <w:r w:rsidR="00234065">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；其他收入</w:t>
      </w:r>
      <w:r w:rsidR="009E70D8">
        <w:rPr>
          <w:rFonts w:asciiTheme="minorEastAsia" w:eastAsiaTheme="minorEastAsia" w:hAnsiTheme="minorEastAsia" w:hint="eastAsia"/>
          <w:sz w:val="32"/>
          <w:szCs w:val="32"/>
        </w:rPr>
        <w:t>1.23</w:t>
      </w:r>
      <w:r>
        <w:rPr>
          <w:rFonts w:asciiTheme="minorEastAsia" w:eastAsiaTheme="minorEastAsia" w:hAnsiTheme="minorEastAsia" w:hint="eastAsia"/>
          <w:sz w:val="32"/>
          <w:szCs w:val="32"/>
        </w:rPr>
        <w:t>万元，占</w:t>
      </w:r>
      <w:r w:rsidR="00C96A37">
        <w:rPr>
          <w:rFonts w:asciiTheme="minorEastAsia" w:eastAsiaTheme="minorEastAsia" w:hAnsiTheme="minorEastAsia" w:hint="eastAsia"/>
          <w:sz w:val="32"/>
          <w:szCs w:val="32"/>
        </w:rPr>
        <w:t>0.31</w:t>
      </w:r>
      <w:r>
        <w:rPr>
          <w:rFonts w:asciiTheme="minorEastAsia" w:eastAsiaTheme="minorEastAsia" w:hAnsiTheme="minorEastAsia" w:hint="eastAsia"/>
          <w:sz w:val="32"/>
          <w:szCs w:val="32"/>
        </w:rPr>
        <w:t>%。</w:t>
      </w:r>
    </w:p>
    <w:p w:rsidR="00332572" w:rsidRDefault="003E22EB" w:rsidP="00234065">
      <w:pPr>
        <w:pStyle w:val="Default"/>
        <w:ind w:firstLineChars="246" w:firstLine="790"/>
        <w:rPr>
          <w:rFonts w:hAnsi="黑体"/>
          <w:b/>
          <w:sz w:val="32"/>
          <w:szCs w:val="32"/>
        </w:rPr>
      </w:pPr>
      <w:r>
        <w:rPr>
          <w:rFonts w:hAnsi="黑体" w:hint="eastAsia"/>
          <w:b/>
          <w:sz w:val="32"/>
          <w:szCs w:val="32"/>
        </w:rPr>
        <w:t>三、支出决算情况说明</w:t>
      </w:r>
    </w:p>
    <w:p w:rsidR="00332572" w:rsidRDefault="003E22E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w:t>
      </w:r>
      <w:r w:rsidR="00C96A37">
        <w:rPr>
          <w:rFonts w:asciiTheme="minorEastAsia" w:eastAsiaTheme="minorEastAsia" w:hAnsiTheme="minorEastAsia" w:hint="eastAsia"/>
          <w:sz w:val="32"/>
          <w:szCs w:val="32"/>
        </w:rPr>
        <w:t>342.61</w:t>
      </w:r>
      <w:r>
        <w:rPr>
          <w:rFonts w:asciiTheme="minorEastAsia" w:eastAsiaTheme="minorEastAsia" w:hAnsiTheme="minorEastAsia" w:hint="eastAsia"/>
          <w:sz w:val="32"/>
          <w:szCs w:val="32"/>
        </w:rPr>
        <w:t>万元，其中：基本支出</w:t>
      </w:r>
      <w:r w:rsidR="00C96A37">
        <w:rPr>
          <w:rFonts w:asciiTheme="minorEastAsia" w:eastAsiaTheme="minorEastAsia" w:hAnsiTheme="minorEastAsia" w:hint="eastAsia"/>
          <w:sz w:val="32"/>
          <w:szCs w:val="32"/>
        </w:rPr>
        <w:t>218.74</w:t>
      </w:r>
      <w:r>
        <w:rPr>
          <w:rFonts w:asciiTheme="minorEastAsia" w:eastAsiaTheme="minorEastAsia" w:hAnsiTheme="minorEastAsia" w:hint="eastAsia"/>
          <w:sz w:val="32"/>
          <w:szCs w:val="32"/>
        </w:rPr>
        <w:t>万元，占</w:t>
      </w:r>
      <w:r w:rsidR="00C96A37">
        <w:rPr>
          <w:rFonts w:asciiTheme="minorEastAsia" w:eastAsiaTheme="minorEastAsia" w:hAnsiTheme="minorEastAsia" w:hint="eastAsia"/>
          <w:sz w:val="32"/>
          <w:szCs w:val="32"/>
        </w:rPr>
        <w:t>63.84</w:t>
      </w:r>
      <w:r>
        <w:rPr>
          <w:rFonts w:asciiTheme="minorEastAsia" w:eastAsiaTheme="minorEastAsia" w:hAnsiTheme="minorEastAsia" w:hint="eastAsia"/>
          <w:sz w:val="32"/>
          <w:szCs w:val="32"/>
        </w:rPr>
        <w:t>%；项目支出</w:t>
      </w:r>
      <w:r w:rsidR="00C96A37">
        <w:rPr>
          <w:rFonts w:asciiTheme="minorEastAsia" w:eastAsiaTheme="minorEastAsia" w:hAnsiTheme="minorEastAsia" w:hint="eastAsia"/>
          <w:sz w:val="32"/>
          <w:szCs w:val="32"/>
        </w:rPr>
        <w:t>123.87</w:t>
      </w:r>
      <w:r>
        <w:rPr>
          <w:rFonts w:asciiTheme="minorEastAsia" w:eastAsiaTheme="minorEastAsia" w:hAnsiTheme="minorEastAsia" w:hint="eastAsia"/>
          <w:sz w:val="32"/>
          <w:szCs w:val="32"/>
        </w:rPr>
        <w:t>万元，占</w:t>
      </w:r>
      <w:r w:rsidR="00C96A37">
        <w:rPr>
          <w:rFonts w:asciiTheme="minorEastAsia" w:eastAsiaTheme="minorEastAsia" w:hAnsiTheme="minorEastAsia" w:hint="eastAsia"/>
          <w:sz w:val="32"/>
          <w:szCs w:val="32"/>
        </w:rPr>
        <w:t>36.15</w:t>
      </w:r>
      <w:r>
        <w:rPr>
          <w:rFonts w:asciiTheme="minorEastAsia" w:eastAsiaTheme="minorEastAsia" w:hAnsiTheme="minorEastAsia" w:hint="eastAsia"/>
          <w:sz w:val="32"/>
          <w:szCs w:val="32"/>
        </w:rPr>
        <w:t>%；上缴上级支出</w:t>
      </w:r>
      <w:r w:rsidR="00C96A37">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万元；经营支出</w:t>
      </w:r>
      <w:r w:rsidR="00C96A37">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万元；对附属单位补助支出</w:t>
      </w:r>
      <w:r w:rsidR="00C96A37">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p>
    <w:p w:rsidR="00332572" w:rsidRDefault="003E22EB" w:rsidP="00234065">
      <w:pPr>
        <w:pStyle w:val="Default"/>
        <w:ind w:firstLineChars="196" w:firstLine="630"/>
        <w:rPr>
          <w:rFonts w:hAnsi="黑体"/>
          <w:b/>
          <w:sz w:val="32"/>
          <w:szCs w:val="32"/>
        </w:rPr>
      </w:pPr>
      <w:r>
        <w:rPr>
          <w:rFonts w:hAnsi="黑体" w:hint="eastAsia"/>
          <w:b/>
          <w:sz w:val="32"/>
          <w:szCs w:val="32"/>
        </w:rPr>
        <w:t>四、财政拨款收入支出决算总体情况说明</w:t>
      </w:r>
    </w:p>
    <w:p w:rsidR="00234065" w:rsidRPr="00234065" w:rsidRDefault="003E22EB" w:rsidP="00234065">
      <w:pPr>
        <w:pStyle w:val="Default"/>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2019年度财政拨款收、支总计</w:t>
      </w:r>
      <w:r w:rsidR="00C96A37">
        <w:rPr>
          <w:rFonts w:asciiTheme="minorEastAsia" w:eastAsiaTheme="minorEastAsia" w:hAnsiTheme="minorEastAsia" w:hint="eastAsia"/>
          <w:sz w:val="32"/>
          <w:szCs w:val="32"/>
        </w:rPr>
        <w:t>378.97</w:t>
      </w:r>
      <w:r>
        <w:rPr>
          <w:rFonts w:asciiTheme="minorEastAsia" w:eastAsiaTheme="minorEastAsia" w:hAnsiTheme="minorEastAsia" w:hint="eastAsia"/>
          <w:sz w:val="32"/>
          <w:szCs w:val="32"/>
        </w:rPr>
        <w:t>万元，与2018年相比，增加</w:t>
      </w:r>
      <w:r w:rsidR="00C96A37">
        <w:rPr>
          <w:rFonts w:asciiTheme="minorEastAsia" w:eastAsiaTheme="minorEastAsia" w:hAnsiTheme="minorEastAsia" w:hint="eastAsia"/>
          <w:sz w:val="32"/>
          <w:szCs w:val="32"/>
        </w:rPr>
        <w:t>0.54</w:t>
      </w:r>
      <w:r>
        <w:rPr>
          <w:rFonts w:asciiTheme="minorEastAsia" w:eastAsiaTheme="minorEastAsia" w:hAnsiTheme="minorEastAsia" w:hint="eastAsia"/>
          <w:sz w:val="32"/>
          <w:szCs w:val="32"/>
        </w:rPr>
        <w:t>万元,增长</w:t>
      </w:r>
      <w:r w:rsidR="00C96A37">
        <w:rPr>
          <w:rFonts w:asciiTheme="minorEastAsia" w:eastAsiaTheme="minorEastAsia" w:hAnsiTheme="minorEastAsia" w:hint="eastAsia"/>
          <w:sz w:val="32"/>
          <w:szCs w:val="32"/>
        </w:rPr>
        <w:t>0.14</w:t>
      </w:r>
      <w:r>
        <w:rPr>
          <w:rFonts w:asciiTheme="minorEastAsia" w:eastAsiaTheme="minorEastAsia" w:hAnsiTheme="minorEastAsia" w:hint="eastAsia"/>
          <w:sz w:val="32"/>
          <w:szCs w:val="32"/>
        </w:rPr>
        <w:t>%，主要是因为</w:t>
      </w:r>
      <w:r w:rsidR="00C96A37">
        <w:rPr>
          <w:rFonts w:asciiTheme="minorEastAsia" w:eastAsiaTheme="minorEastAsia" w:hAnsiTheme="minorEastAsia" w:hint="eastAsia"/>
          <w:sz w:val="32"/>
          <w:szCs w:val="32"/>
        </w:rPr>
        <w:t>人员增资的原因。</w:t>
      </w:r>
      <w:r w:rsidR="00234065">
        <w:rPr>
          <w:rFonts w:asciiTheme="minorEastAsia" w:eastAsiaTheme="minorEastAsia" w:hAnsiTheme="minorEastAsia" w:hint="eastAsia"/>
          <w:sz w:val="32"/>
          <w:szCs w:val="32"/>
        </w:rPr>
        <w:t xml:space="preserve">         </w:t>
      </w:r>
      <w:r w:rsidR="00234065">
        <w:rPr>
          <w:rFonts w:hAnsi="黑体" w:hint="eastAsia"/>
          <w:b/>
          <w:sz w:val="32"/>
          <w:szCs w:val="32"/>
        </w:rPr>
        <w:t xml:space="preserve">                       五、一般公共预算财政拨款支出决算情况说明</w:t>
      </w:r>
    </w:p>
    <w:p w:rsidR="00332572" w:rsidRDefault="003E22EB">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332572" w:rsidRDefault="003E22EB">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2019年度财政拨款支出</w:t>
      </w:r>
      <w:r w:rsidR="00F31391">
        <w:rPr>
          <w:rFonts w:asciiTheme="minorEastAsia" w:eastAsiaTheme="minorEastAsia" w:hAnsiTheme="minorEastAsia" w:hint="eastAsia"/>
          <w:sz w:val="32"/>
          <w:szCs w:val="32"/>
        </w:rPr>
        <w:t>331.06</w:t>
      </w:r>
      <w:r>
        <w:rPr>
          <w:rFonts w:asciiTheme="minorEastAsia" w:eastAsiaTheme="minorEastAsia" w:hAnsiTheme="minorEastAsia" w:hint="eastAsia"/>
          <w:sz w:val="32"/>
          <w:szCs w:val="32"/>
        </w:rPr>
        <w:t>万元，占本年支出合计的</w:t>
      </w:r>
      <w:r w:rsidR="00CC2781">
        <w:rPr>
          <w:rFonts w:asciiTheme="minorEastAsia" w:eastAsiaTheme="minorEastAsia" w:hAnsiTheme="minorEastAsia" w:hint="eastAsia"/>
          <w:sz w:val="32"/>
          <w:szCs w:val="32"/>
        </w:rPr>
        <w:t>87.36</w:t>
      </w:r>
      <w:r>
        <w:rPr>
          <w:rFonts w:asciiTheme="minorEastAsia" w:eastAsiaTheme="minorEastAsia" w:hAnsiTheme="minorEastAsia" w:hint="eastAsia"/>
          <w:sz w:val="32"/>
          <w:szCs w:val="32"/>
        </w:rPr>
        <w:t>%，与2018年相比，财政拨款支出增加</w:t>
      </w:r>
      <w:r w:rsidR="00CC2781">
        <w:rPr>
          <w:rFonts w:asciiTheme="minorEastAsia" w:eastAsiaTheme="minorEastAsia" w:hAnsiTheme="minorEastAsia" w:hint="eastAsia"/>
          <w:sz w:val="32"/>
          <w:szCs w:val="32"/>
        </w:rPr>
        <w:t>41.37</w:t>
      </w:r>
      <w:r>
        <w:rPr>
          <w:rFonts w:asciiTheme="minorEastAsia" w:eastAsiaTheme="minorEastAsia" w:hAnsiTheme="minorEastAsia" w:hint="eastAsia"/>
          <w:sz w:val="32"/>
          <w:szCs w:val="32"/>
        </w:rPr>
        <w:t>万元，增长</w:t>
      </w:r>
      <w:r w:rsidR="00CC2781">
        <w:rPr>
          <w:rFonts w:asciiTheme="minorEastAsia" w:eastAsiaTheme="minorEastAsia" w:hAnsiTheme="minorEastAsia" w:hint="eastAsia"/>
          <w:sz w:val="32"/>
          <w:szCs w:val="32"/>
        </w:rPr>
        <w:t>14.28</w:t>
      </w:r>
      <w:r>
        <w:rPr>
          <w:rFonts w:asciiTheme="minorEastAsia" w:eastAsiaTheme="minorEastAsia" w:hAnsiTheme="minorEastAsia" w:hint="eastAsia"/>
          <w:sz w:val="32"/>
          <w:szCs w:val="32"/>
        </w:rPr>
        <w:t>%，主要是因为</w:t>
      </w:r>
      <w:r w:rsidR="00CC2781">
        <w:rPr>
          <w:rFonts w:asciiTheme="minorEastAsia" w:eastAsiaTheme="minorEastAsia" w:hAnsiTheme="minorEastAsia" w:hint="eastAsia"/>
          <w:sz w:val="32"/>
          <w:szCs w:val="32"/>
        </w:rPr>
        <w:t>本年度上级项目资金支出有所增加。</w:t>
      </w:r>
    </w:p>
    <w:p w:rsidR="00332572" w:rsidRDefault="003E22EB">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027647" w:rsidRPr="00027647" w:rsidRDefault="003E22EB" w:rsidP="00E83ACA">
      <w:pPr>
        <w:ind w:firstLineChars="250" w:firstLine="800"/>
        <w:jc w:val="left"/>
        <w:rPr>
          <w:rFonts w:asciiTheme="minorEastAsia" w:hAnsiTheme="minorEastAsia" w:cs="黑体"/>
          <w:color w:val="000000"/>
          <w:kern w:val="0"/>
          <w:sz w:val="32"/>
          <w:szCs w:val="32"/>
        </w:rPr>
      </w:pPr>
      <w:r w:rsidRPr="00027647">
        <w:rPr>
          <w:rFonts w:asciiTheme="minorEastAsia" w:hAnsiTheme="minorEastAsia" w:cs="黑体" w:hint="eastAsia"/>
          <w:color w:val="000000"/>
          <w:kern w:val="0"/>
          <w:sz w:val="32"/>
          <w:szCs w:val="32"/>
        </w:rPr>
        <w:t>2019年度财政拨款支出</w:t>
      </w:r>
      <w:r w:rsidR="00CC2781" w:rsidRPr="00027647">
        <w:rPr>
          <w:rFonts w:asciiTheme="minorEastAsia" w:hAnsiTheme="minorEastAsia" w:cs="黑体" w:hint="eastAsia"/>
          <w:color w:val="000000"/>
          <w:kern w:val="0"/>
          <w:sz w:val="32"/>
          <w:szCs w:val="32"/>
        </w:rPr>
        <w:t>331.06</w:t>
      </w:r>
      <w:r w:rsidRPr="00027647">
        <w:rPr>
          <w:rFonts w:asciiTheme="minorEastAsia" w:hAnsiTheme="minorEastAsia" w:cs="黑体" w:hint="eastAsia"/>
          <w:color w:val="000000"/>
          <w:kern w:val="0"/>
          <w:sz w:val="32"/>
          <w:szCs w:val="32"/>
        </w:rPr>
        <w:t>万元，主要用于以下方面：一般公共服务（类）支出</w:t>
      </w:r>
      <w:r w:rsidR="00CC2781" w:rsidRPr="00027647">
        <w:rPr>
          <w:rFonts w:asciiTheme="minorEastAsia" w:hAnsiTheme="minorEastAsia" w:cs="黑体" w:hint="eastAsia"/>
          <w:color w:val="000000"/>
          <w:kern w:val="0"/>
          <w:sz w:val="32"/>
          <w:szCs w:val="32"/>
        </w:rPr>
        <w:t>6</w:t>
      </w:r>
      <w:r w:rsidRPr="00027647">
        <w:rPr>
          <w:rFonts w:asciiTheme="minorEastAsia" w:hAnsiTheme="minorEastAsia" w:cs="黑体" w:hint="eastAsia"/>
          <w:color w:val="000000"/>
          <w:kern w:val="0"/>
          <w:sz w:val="32"/>
          <w:szCs w:val="32"/>
        </w:rPr>
        <w:t>万元，占</w:t>
      </w:r>
      <w:r w:rsidR="00CC2781" w:rsidRPr="00027647">
        <w:rPr>
          <w:rFonts w:asciiTheme="minorEastAsia" w:hAnsiTheme="minorEastAsia" w:cs="黑体" w:hint="eastAsia"/>
          <w:color w:val="000000"/>
          <w:kern w:val="0"/>
          <w:sz w:val="32"/>
          <w:szCs w:val="32"/>
        </w:rPr>
        <w:t>1.81</w:t>
      </w:r>
      <w:r w:rsidRPr="00027647">
        <w:rPr>
          <w:rFonts w:asciiTheme="minorEastAsia" w:hAnsiTheme="minorEastAsia" w:cs="黑体" w:hint="eastAsia"/>
          <w:color w:val="000000"/>
          <w:kern w:val="0"/>
          <w:sz w:val="32"/>
          <w:szCs w:val="32"/>
        </w:rPr>
        <w:t>%；</w:t>
      </w:r>
      <w:r w:rsidR="00BA7E76" w:rsidRPr="00027647">
        <w:rPr>
          <w:rFonts w:asciiTheme="minorEastAsia" w:hAnsiTheme="minorEastAsia" w:cs="黑体" w:hint="eastAsia"/>
          <w:color w:val="000000"/>
          <w:kern w:val="0"/>
          <w:sz w:val="32"/>
          <w:szCs w:val="32"/>
        </w:rPr>
        <w:t>科学技术支出</w:t>
      </w:r>
      <w:r w:rsidR="00027647" w:rsidRPr="00027647">
        <w:rPr>
          <w:rFonts w:asciiTheme="minorEastAsia" w:hAnsiTheme="minorEastAsia" w:cs="黑体" w:hint="eastAsia"/>
          <w:color w:val="000000"/>
          <w:kern w:val="0"/>
          <w:sz w:val="32"/>
          <w:szCs w:val="32"/>
        </w:rPr>
        <w:t>265.57</w:t>
      </w:r>
      <w:r w:rsidR="00BA7E76" w:rsidRPr="00027647">
        <w:rPr>
          <w:rFonts w:asciiTheme="minorEastAsia" w:hAnsiTheme="minorEastAsia" w:cs="黑体" w:hint="eastAsia"/>
          <w:color w:val="000000"/>
          <w:kern w:val="0"/>
          <w:sz w:val="32"/>
          <w:szCs w:val="32"/>
        </w:rPr>
        <w:t>万元</w:t>
      </w:r>
      <w:r w:rsidR="00027647" w:rsidRPr="00027647">
        <w:rPr>
          <w:rFonts w:asciiTheme="minorEastAsia" w:hAnsiTheme="minorEastAsia" w:cs="黑体" w:hint="eastAsia"/>
          <w:color w:val="000000"/>
          <w:kern w:val="0"/>
          <w:sz w:val="32"/>
          <w:szCs w:val="32"/>
        </w:rPr>
        <w:t>，占80.21%；</w:t>
      </w:r>
      <w:r w:rsidR="00BA7E76" w:rsidRPr="00027647">
        <w:rPr>
          <w:rFonts w:asciiTheme="minorEastAsia" w:hAnsiTheme="minorEastAsia" w:cs="黑体" w:hint="eastAsia"/>
          <w:color w:val="000000"/>
          <w:kern w:val="0"/>
          <w:sz w:val="32"/>
          <w:szCs w:val="32"/>
        </w:rPr>
        <w:t>社会保障和就业支出</w:t>
      </w:r>
      <w:r w:rsidR="00027647" w:rsidRPr="00027647">
        <w:rPr>
          <w:rFonts w:asciiTheme="minorEastAsia" w:hAnsiTheme="minorEastAsia" w:cs="黑体" w:hint="eastAsia"/>
          <w:color w:val="000000"/>
          <w:kern w:val="0"/>
          <w:sz w:val="32"/>
          <w:szCs w:val="32"/>
        </w:rPr>
        <w:t>31.64</w:t>
      </w:r>
      <w:r w:rsidR="00BA7E76" w:rsidRPr="00027647">
        <w:rPr>
          <w:rFonts w:asciiTheme="minorEastAsia" w:hAnsiTheme="minorEastAsia" w:cs="黑体" w:hint="eastAsia"/>
          <w:color w:val="000000"/>
          <w:kern w:val="0"/>
          <w:sz w:val="32"/>
          <w:szCs w:val="32"/>
        </w:rPr>
        <w:t>万</w:t>
      </w:r>
      <w:r w:rsidR="00027647" w:rsidRPr="00027647">
        <w:rPr>
          <w:rFonts w:asciiTheme="minorEastAsia" w:hAnsiTheme="minorEastAsia" w:cs="黑体" w:hint="eastAsia"/>
          <w:color w:val="000000"/>
          <w:kern w:val="0"/>
          <w:sz w:val="32"/>
          <w:szCs w:val="32"/>
        </w:rPr>
        <w:t>，</w:t>
      </w:r>
      <w:r w:rsidR="00BA7E76" w:rsidRPr="00027647">
        <w:rPr>
          <w:rFonts w:asciiTheme="minorEastAsia" w:hAnsiTheme="minorEastAsia" w:cs="黑体" w:hint="eastAsia"/>
          <w:color w:val="000000"/>
          <w:kern w:val="0"/>
          <w:sz w:val="32"/>
          <w:szCs w:val="32"/>
        </w:rPr>
        <w:t>元</w:t>
      </w:r>
      <w:r w:rsidR="00027647" w:rsidRPr="00027647">
        <w:rPr>
          <w:rFonts w:asciiTheme="minorEastAsia" w:hAnsiTheme="minorEastAsia" w:cs="黑体" w:hint="eastAsia"/>
          <w:color w:val="000000"/>
          <w:kern w:val="0"/>
          <w:sz w:val="32"/>
          <w:szCs w:val="32"/>
        </w:rPr>
        <w:t>占9.55%；卫生健康支出16.96万元，占5.12%；住房保障支出9.89万元，占2.98%；灾害防治及应急管理支出1万元，占0.3%。</w:t>
      </w:r>
    </w:p>
    <w:p w:rsidR="00332572" w:rsidRDefault="003E22EB">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（三）财政拨款支出决算具体情况</w:t>
      </w:r>
    </w:p>
    <w:p w:rsidR="00751096" w:rsidRPr="00634BA0" w:rsidRDefault="00751096" w:rsidP="00751096">
      <w:pPr>
        <w:widowControl/>
        <w:shd w:val="clear" w:color="auto" w:fill="FFFFFF"/>
        <w:spacing w:after="150" w:line="600" w:lineRule="atLeast"/>
        <w:ind w:firstLine="643"/>
        <w:jc w:val="left"/>
        <w:rPr>
          <w:rFonts w:ascii="仿宋" w:eastAsia="仿宋" w:hAnsi="仿宋" w:cs="宋体"/>
          <w:color w:val="666666"/>
          <w:kern w:val="0"/>
          <w:sz w:val="32"/>
          <w:szCs w:val="32"/>
          <w:shd w:val="clear" w:color="auto" w:fill="FFFFFF"/>
        </w:rPr>
      </w:pPr>
      <w:r w:rsidRPr="00634BA0">
        <w:rPr>
          <w:rFonts w:ascii="仿宋" w:eastAsia="仿宋" w:hAnsi="仿宋" w:cs="宋体" w:hint="eastAsia"/>
          <w:color w:val="666666"/>
          <w:kern w:val="0"/>
          <w:sz w:val="32"/>
          <w:szCs w:val="32"/>
          <w:shd w:val="clear" w:color="auto" w:fill="FFFFFF"/>
        </w:rPr>
        <w:t>201</w:t>
      </w:r>
      <w:r>
        <w:rPr>
          <w:rFonts w:ascii="仿宋" w:eastAsia="仿宋" w:hAnsi="仿宋" w:cs="宋体" w:hint="eastAsia"/>
          <w:color w:val="666666"/>
          <w:kern w:val="0"/>
          <w:sz w:val="32"/>
          <w:szCs w:val="32"/>
          <w:shd w:val="clear" w:color="auto" w:fill="FFFFFF"/>
        </w:rPr>
        <w:t>9</w:t>
      </w:r>
      <w:r w:rsidRPr="00634BA0">
        <w:rPr>
          <w:rFonts w:ascii="仿宋" w:eastAsia="仿宋" w:hAnsi="仿宋" w:cs="宋体" w:hint="eastAsia"/>
          <w:color w:val="666666"/>
          <w:kern w:val="0"/>
          <w:sz w:val="32"/>
          <w:szCs w:val="32"/>
          <w:shd w:val="clear" w:color="auto" w:fill="FFFFFF"/>
        </w:rPr>
        <w:t>年度财政拨款支出年初预算数为</w:t>
      </w:r>
      <w:r>
        <w:rPr>
          <w:rFonts w:ascii="仿宋" w:eastAsia="仿宋" w:hAnsi="仿宋" w:cs="宋体" w:hint="eastAsia"/>
          <w:color w:val="666666"/>
          <w:kern w:val="0"/>
          <w:sz w:val="32"/>
          <w:szCs w:val="32"/>
          <w:shd w:val="clear" w:color="auto" w:fill="FFFFFF"/>
        </w:rPr>
        <w:t>207.49</w:t>
      </w:r>
      <w:r w:rsidRPr="00634BA0">
        <w:rPr>
          <w:rFonts w:ascii="仿宋" w:eastAsia="仿宋" w:hAnsi="仿宋" w:cs="宋体" w:hint="eastAsia"/>
          <w:color w:val="666666"/>
          <w:kern w:val="0"/>
          <w:sz w:val="32"/>
          <w:szCs w:val="32"/>
          <w:shd w:val="clear" w:color="auto" w:fill="FFFFFF"/>
        </w:rPr>
        <w:t>万元，支出决算数为</w:t>
      </w:r>
      <w:r>
        <w:rPr>
          <w:rFonts w:ascii="仿宋" w:eastAsia="仿宋" w:hAnsi="仿宋" w:cs="宋体" w:hint="eastAsia"/>
          <w:color w:val="666666"/>
          <w:kern w:val="0"/>
          <w:sz w:val="32"/>
          <w:szCs w:val="32"/>
          <w:shd w:val="clear" w:color="auto" w:fill="FFFFFF"/>
        </w:rPr>
        <w:t>331.06</w:t>
      </w:r>
      <w:r w:rsidRPr="00634BA0">
        <w:rPr>
          <w:rFonts w:ascii="仿宋" w:eastAsia="仿宋" w:hAnsi="仿宋" w:cs="宋体" w:hint="eastAsia"/>
          <w:color w:val="666666"/>
          <w:kern w:val="0"/>
          <w:sz w:val="32"/>
          <w:szCs w:val="32"/>
          <w:shd w:val="clear" w:color="auto" w:fill="FFFFFF"/>
        </w:rPr>
        <w:t>万元，完成年初预算的</w:t>
      </w:r>
      <w:r>
        <w:rPr>
          <w:rFonts w:ascii="仿宋" w:eastAsia="仿宋" w:hAnsi="仿宋" w:cs="宋体" w:hint="eastAsia"/>
          <w:color w:val="666666"/>
          <w:kern w:val="0"/>
          <w:sz w:val="32"/>
          <w:szCs w:val="32"/>
          <w:shd w:val="clear" w:color="auto" w:fill="FFFFFF"/>
        </w:rPr>
        <w:t>159.55</w:t>
      </w:r>
      <w:r w:rsidRPr="00634BA0">
        <w:rPr>
          <w:rFonts w:ascii="仿宋" w:eastAsia="仿宋" w:hAnsi="仿宋" w:cs="宋体" w:hint="eastAsia"/>
          <w:color w:val="666666"/>
          <w:kern w:val="0"/>
          <w:sz w:val="32"/>
          <w:szCs w:val="32"/>
          <w:shd w:val="clear" w:color="auto" w:fill="FFFFFF"/>
        </w:rPr>
        <w:t>%，其中：</w:t>
      </w:r>
    </w:p>
    <w:p w:rsidR="00751096" w:rsidRPr="007F5289" w:rsidRDefault="00751096" w:rsidP="00751096">
      <w:pPr>
        <w:ind w:firstLineChars="200" w:firstLine="640"/>
        <w:jc w:val="left"/>
        <w:rPr>
          <w:rFonts w:ascii="仿宋" w:eastAsia="仿宋" w:hAnsi="仿宋" w:cs="宋体"/>
          <w:color w:val="666666"/>
          <w:kern w:val="0"/>
          <w:sz w:val="32"/>
          <w:szCs w:val="32"/>
          <w:shd w:val="clear" w:color="auto" w:fill="FFFFFF"/>
        </w:rPr>
      </w:pPr>
      <w:r w:rsidRPr="00634BA0">
        <w:rPr>
          <w:rFonts w:ascii="仿宋" w:eastAsia="仿宋" w:hAnsi="仿宋" w:cs="宋体" w:hint="eastAsia"/>
          <w:color w:val="666666"/>
          <w:kern w:val="0"/>
          <w:sz w:val="32"/>
          <w:szCs w:val="32"/>
          <w:shd w:val="clear" w:color="auto" w:fill="FFFFFF"/>
        </w:rPr>
        <w:t>1、一般公共服务</w:t>
      </w:r>
      <w:r w:rsidRPr="007F5289">
        <w:rPr>
          <w:rFonts w:ascii="仿宋" w:eastAsia="仿宋" w:hAnsi="仿宋" w:cs="宋体" w:hint="eastAsia"/>
          <w:color w:val="666666"/>
          <w:kern w:val="0"/>
          <w:sz w:val="32"/>
          <w:szCs w:val="32"/>
          <w:shd w:val="clear" w:color="auto" w:fill="FFFFFF"/>
        </w:rPr>
        <w:t>201</w:t>
      </w:r>
      <w:r w:rsidRPr="00634BA0">
        <w:rPr>
          <w:rFonts w:ascii="仿宋" w:eastAsia="仿宋" w:hAnsi="仿宋" w:cs="宋体" w:hint="eastAsia"/>
          <w:color w:val="666666"/>
          <w:kern w:val="0"/>
          <w:sz w:val="32"/>
          <w:szCs w:val="32"/>
          <w:shd w:val="clear" w:color="auto" w:fill="FFFFFF"/>
        </w:rPr>
        <w:t>（类）</w:t>
      </w:r>
      <w:r w:rsidRPr="007F5289">
        <w:rPr>
          <w:rFonts w:ascii="仿宋" w:eastAsia="仿宋" w:hAnsi="仿宋" w:cs="宋体" w:hint="eastAsia"/>
          <w:color w:val="666666"/>
          <w:kern w:val="0"/>
          <w:sz w:val="32"/>
          <w:szCs w:val="32"/>
          <w:shd w:val="clear" w:color="auto" w:fill="FFFFFF"/>
        </w:rPr>
        <w:t>20114</w:t>
      </w:r>
      <w:r w:rsidRPr="00634BA0">
        <w:rPr>
          <w:rFonts w:ascii="仿宋" w:eastAsia="仿宋" w:hAnsi="仿宋" w:cs="宋体" w:hint="eastAsia"/>
          <w:color w:val="666666"/>
          <w:kern w:val="0"/>
          <w:sz w:val="32"/>
          <w:szCs w:val="32"/>
          <w:shd w:val="clear" w:color="auto" w:fill="FFFFFF"/>
        </w:rPr>
        <w:t>（款）</w:t>
      </w:r>
      <w:r>
        <w:rPr>
          <w:rFonts w:ascii="仿宋" w:eastAsia="仿宋" w:hAnsi="仿宋" w:cs="宋体" w:hint="eastAsia"/>
          <w:color w:val="666666"/>
          <w:kern w:val="0"/>
          <w:sz w:val="32"/>
          <w:szCs w:val="32"/>
          <w:shd w:val="clear" w:color="auto" w:fill="FFFFFF"/>
        </w:rPr>
        <w:t>02</w:t>
      </w:r>
      <w:r w:rsidRPr="00634BA0">
        <w:rPr>
          <w:rFonts w:ascii="仿宋" w:eastAsia="仿宋" w:hAnsi="仿宋" w:cs="宋体" w:hint="eastAsia"/>
          <w:color w:val="666666"/>
          <w:kern w:val="0"/>
          <w:sz w:val="32"/>
          <w:szCs w:val="32"/>
          <w:shd w:val="clear" w:color="auto" w:fill="FFFFFF"/>
        </w:rPr>
        <w:t>（项）</w:t>
      </w:r>
      <w:r w:rsidRPr="007F5289">
        <w:rPr>
          <w:rFonts w:ascii="仿宋" w:eastAsia="仿宋" w:hAnsi="仿宋" w:cs="宋体" w:hint="eastAsia"/>
          <w:color w:val="666666"/>
          <w:kern w:val="0"/>
          <w:sz w:val="32"/>
          <w:szCs w:val="32"/>
          <w:shd w:val="clear" w:color="auto" w:fill="FFFFFF"/>
        </w:rPr>
        <w:t>知识产权事务</w:t>
      </w:r>
      <w:r>
        <w:rPr>
          <w:rFonts w:ascii="仿宋" w:eastAsia="仿宋" w:hAnsi="仿宋" w:cs="宋体" w:hint="eastAsia"/>
          <w:color w:val="666666"/>
          <w:kern w:val="0"/>
          <w:sz w:val="32"/>
          <w:szCs w:val="32"/>
          <w:shd w:val="clear" w:color="auto" w:fill="FFFFFF"/>
        </w:rPr>
        <w:t>。</w:t>
      </w:r>
      <w:r w:rsidRPr="00634BA0">
        <w:rPr>
          <w:rFonts w:ascii="仿宋" w:eastAsia="仿宋" w:hAnsi="仿宋" w:cs="宋体" w:hint="eastAsia"/>
          <w:color w:val="666666"/>
          <w:kern w:val="0"/>
          <w:sz w:val="32"/>
          <w:szCs w:val="32"/>
          <w:shd w:val="clear" w:color="auto" w:fill="FFFFFF"/>
        </w:rPr>
        <w:t>年初预算为</w:t>
      </w:r>
      <w:r>
        <w:rPr>
          <w:rFonts w:ascii="仿宋" w:eastAsia="仿宋" w:hAnsi="仿宋" w:cs="宋体" w:hint="eastAsia"/>
          <w:color w:val="666666"/>
          <w:kern w:val="0"/>
          <w:sz w:val="32"/>
          <w:szCs w:val="32"/>
          <w:shd w:val="clear" w:color="auto" w:fill="FFFFFF"/>
        </w:rPr>
        <w:t>6</w:t>
      </w:r>
      <w:r w:rsidRPr="00634BA0">
        <w:rPr>
          <w:rFonts w:ascii="仿宋" w:eastAsia="仿宋" w:hAnsi="仿宋" w:cs="宋体" w:hint="eastAsia"/>
          <w:color w:val="666666"/>
          <w:kern w:val="0"/>
          <w:sz w:val="32"/>
          <w:szCs w:val="32"/>
          <w:shd w:val="clear" w:color="auto" w:fill="FFFFFF"/>
        </w:rPr>
        <w:t>万元，支出决算为</w:t>
      </w:r>
      <w:r w:rsidR="006A33B5">
        <w:rPr>
          <w:rFonts w:ascii="仿宋" w:eastAsia="仿宋" w:hAnsi="仿宋" w:cs="宋体" w:hint="eastAsia"/>
          <w:color w:val="666666"/>
          <w:kern w:val="0"/>
          <w:sz w:val="32"/>
          <w:szCs w:val="32"/>
          <w:shd w:val="clear" w:color="auto" w:fill="FFFFFF"/>
        </w:rPr>
        <w:t>6</w:t>
      </w:r>
      <w:r w:rsidRPr="00634BA0">
        <w:rPr>
          <w:rFonts w:ascii="仿宋" w:eastAsia="仿宋" w:hAnsi="仿宋" w:cs="宋体" w:hint="eastAsia"/>
          <w:color w:val="666666"/>
          <w:kern w:val="0"/>
          <w:sz w:val="32"/>
          <w:szCs w:val="32"/>
          <w:shd w:val="clear" w:color="auto" w:fill="FFFFFF"/>
        </w:rPr>
        <w:t>万元，完成年初预算的</w:t>
      </w:r>
      <w:r w:rsidR="006A33B5">
        <w:rPr>
          <w:rFonts w:ascii="仿宋" w:eastAsia="仿宋" w:hAnsi="仿宋" w:cs="宋体" w:hint="eastAsia"/>
          <w:color w:val="666666"/>
          <w:kern w:val="0"/>
          <w:sz w:val="32"/>
          <w:szCs w:val="32"/>
          <w:shd w:val="clear" w:color="auto" w:fill="FFFFFF"/>
        </w:rPr>
        <w:t>100</w:t>
      </w:r>
      <w:r w:rsidRPr="00634BA0">
        <w:rPr>
          <w:rFonts w:ascii="仿宋" w:eastAsia="仿宋" w:hAnsi="仿宋" w:cs="宋体" w:hint="eastAsia"/>
          <w:color w:val="666666"/>
          <w:kern w:val="0"/>
          <w:sz w:val="32"/>
          <w:szCs w:val="32"/>
          <w:shd w:val="clear" w:color="auto" w:fill="FFFFFF"/>
        </w:rPr>
        <w:t>%。</w:t>
      </w:r>
    </w:p>
    <w:p w:rsidR="00751096" w:rsidRDefault="00751096" w:rsidP="00751096">
      <w:pPr>
        <w:widowControl/>
        <w:shd w:val="clear" w:color="auto" w:fill="FFFFFF"/>
        <w:spacing w:after="150" w:line="600" w:lineRule="atLeast"/>
        <w:ind w:firstLine="643"/>
        <w:jc w:val="left"/>
        <w:rPr>
          <w:rFonts w:ascii="仿宋" w:eastAsia="仿宋" w:hAnsi="仿宋" w:cs="宋体"/>
          <w:color w:val="666666"/>
          <w:kern w:val="0"/>
          <w:sz w:val="32"/>
          <w:szCs w:val="32"/>
          <w:shd w:val="clear" w:color="auto" w:fill="FFFFFF"/>
        </w:rPr>
      </w:pPr>
      <w:r>
        <w:rPr>
          <w:rFonts w:ascii="仿宋" w:eastAsia="仿宋" w:hAnsi="仿宋" w:cs="宋体" w:hint="eastAsia"/>
          <w:color w:val="666666"/>
          <w:kern w:val="0"/>
          <w:sz w:val="32"/>
          <w:szCs w:val="32"/>
          <w:shd w:val="clear" w:color="auto" w:fill="FFFFFF"/>
        </w:rPr>
        <w:t>2、</w:t>
      </w:r>
      <w:r w:rsidRPr="00634BA0">
        <w:rPr>
          <w:rFonts w:ascii="仿宋" w:eastAsia="仿宋" w:hAnsi="仿宋" w:cs="宋体" w:hint="eastAsia"/>
          <w:color w:val="666666"/>
          <w:kern w:val="0"/>
          <w:sz w:val="32"/>
          <w:szCs w:val="32"/>
          <w:shd w:val="clear" w:color="auto" w:fill="FFFFFF"/>
        </w:rPr>
        <w:t>科学技术支出206（类）</w:t>
      </w:r>
      <w:r>
        <w:rPr>
          <w:rFonts w:ascii="仿宋" w:eastAsia="仿宋" w:hAnsi="仿宋" w:cs="宋体" w:hint="eastAsia"/>
          <w:color w:val="666666"/>
          <w:kern w:val="0"/>
          <w:sz w:val="32"/>
          <w:szCs w:val="32"/>
          <w:shd w:val="clear" w:color="auto" w:fill="FFFFFF"/>
        </w:rPr>
        <w:t>，</w:t>
      </w:r>
      <w:r w:rsidRPr="00634BA0">
        <w:rPr>
          <w:rFonts w:ascii="仿宋" w:eastAsia="仿宋" w:hAnsi="仿宋" w:cs="宋体" w:hint="eastAsia"/>
          <w:color w:val="666666"/>
          <w:kern w:val="0"/>
          <w:sz w:val="32"/>
          <w:szCs w:val="32"/>
          <w:shd w:val="clear" w:color="auto" w:fill="FFFFFF"/>
        </w:rPr>
        <w:t>年初预算为</w:t>
      </w:r>
      <w:r w:rsidR="006A33B5">
        <w:rPr>
          <w:rFonts w:ascii="仿宋" w:eastAsia="仿宋" w:hAnsi="仿宋" w:cs="宋体" w:hint="eastAsia"/>
          <w:color w:val="666666"/>
          <w:kern w:val="0"/>
          <w:sz w:val="32"/>
          <w:szCs w:val="32"/>
          <w:shd w:val="clear" w:color="auto" w:fill="FFFFFF"/>
        </w:rPr>
        <w:t>157.68</w:t>
      </w:r>
      <w:r w:rsidRPr="00634BA0">
        <w:rPr>
          <w:rFonts w:ascii="仿宋" w:eastAsia="仿宋" w:hAnsi="仿宋" w:cs="宋体" w:hint="eastAsia"/>
          <w:color w:val="666666"/>
          <w:kern w:val="0"/>
          <w:sz w:val="32"/>
          <w:szCs w:val="32"/>
          <w:shd w:val="clear" w:color="auto" w:fill="FFFFFF"/>
        </w:rPr>
        <w:t>万元，支出决算为</w:t>
      </w:r>
      <w:r w:rsidR="006A33B5">
        <w:rPr>
          <w:rFonts w:ascii="仿宋" w:eastAsia="仿宋" w:hAnsi="仿宋" w:cs="宋体" w:hint="eastAsia"/>
          <w:color w:val="666666"/>
          <w:kern w:val="0"/>
          <w:sz w:val="32"/>
          <w:szCs w:val="32"/>
          <w:shd w:val="clear" w:color="auto" w:fill="FFFFFF"/>
        </w:rPr>
        <w:t>265.57</w:t>
      </w:r>
      <w:r>
        <w:rPr>
          <w:rFonts w:ascii="仿宋" w:eastAsia="仿宋" w:hAnsi="仿宋" w:cs="宋体" w:hint="eastAsia"/>
          <w:color w:val="666666"/>
          <w:kern w:val="0"/>
          <w:sz w:val="32"/>
          <w:szCs w:val="32"/>
          <w:shd w:val="clear" w:color="auto" w:fill="FFFFFF"/>
        </w:rPr>
        <w:t>。</w:t>
      </w:r>
      <w:r w:rsidRPr="00634BA0">
        <w:rPr>
          <w:rFonts w:ascii="仿宋" w:eastAsia="仿宋" w:hAnsi="仿宋" w:cs="宋体" w:hint="eastAsia"/>
          <w:color w:val="666666"/>
          <w:kern w:val="0"/>
          <w:sz w:val="32"/>
          <w:szCs w:val="32"/>
          <w:shd w:val="clear" w:color="auto" w:fill="FFFFFF"/>
        </w:rPr>
        <w:t>完成年初预算的</w:t>
      </w:r>
      <w:r w:rsidR="006A33B5">
        <w:rPr>
          <w:rFonts w:ascii="仿宋" w:eastAsia="仿宋" w:hAnsi="仿宋" w:cs="宋体" w:hint="eastAsia"/>
          <w:color w:val="666666"/>
          <w:kern w:val="0"/>
          <w:sz w:val="32"/>
          <w:szCs w:val="32"/>
          <w:shd w:val="clear" w:color="auto" w:fill="FFFFFF"/>
        </w:rPr>
        <w:t>168.42</w:t>
      </w:r>
      <w:r w:rsidRPr="00634BA0">
        <w:rPr>
          <w:rFonts w:ascii="仿宋" w:eastAsia="仿宋" w:hAnsi="仿宋" w:cs="宋体" w:hint="eastAsia"/>
          <w:color w:val="666666"/>
          <w:kern w:val="0"/>
          <w:sz w:val="32"/>
          <w:szCs w:val="32"/>
          <w:shd w:val="clear" w:color="auto" w:fill="FFFFFF"/>
        </w:rPr>
        <w:t>%，决算数大于年初预算数的主要原因是：</w:t>
      </w:r>
      <w:r w:rsidR="006A33B5" w:rsidRPr="006A33B5">
        <w:rPr>
          <w:rFonts w:ascii="仿宋" w:eastAsia="仿宋" w:hAnsi="仿宋" w:cs="宋体" w:hint="eastAsia"/>
          <w:color w:val="666666"/>
          <w:kern w:val="0"/>
          <w:sz w:val="32"/>
          <w:szCs w:val="32"/>
          <w:shd w:val="clear" w:color="auto" w:fill="FFFFFF"/>
        </w:rPr>
        <w:t>本年度上级项目资金支出有所增加</w:t>
      </w:r>
      <w:r w:rsidRPr="00634BA0">
        <w:rPr>
          <w:rFonts w:ascii="仿宋" w:eastAsia="仿宋" w:hAnsi="仿宋" w:cs="宋体" w:hint="eastAsia"/>
          <w:color w:val="666666"/>
          <w:kern w:val="0"/>
          <w:sz w:val="32"/>
          <w:szCs w:val="32"/>
          <w:shd w:val="clear" w:color="auto" w:fill="FFFFFF"/>
        </w:rPr>
        <w:t>。</w:t>
      </w:r>
    </w:p>
    <w:p w:rsidR="00751096" w:rsidRDefault="00751096" w:rsidP="00751096">
      <w:pPr>
        <w:widowControl/>
        <w:shd w:val="clear" w:color="auto" w:fill="FFFFFF"/>
        <w:spacing w:after="150" w:line="600" w:lineRule="atLeast"/>
        <w:ind w:firstLine="643"/>
        <w:jc w:val="left"/>
        <w:rPr>
          <w:rFonts w:ascii="仿宋" w:eastAsia="仿宋" w:hAnsi="仿宋" w:cs="宋体"/>
          <w:color w:val="666666"/>
          <w:kern w:val="0"/>
          <w:sz w:val="32"/>
          <w:szCs w:val="32"/>
          <w:shd w:val="clear" w:color="auto" w:fill="FFFFFF"/>
        </w:rPr>
      </w:pPr>
      <w:r>
        <w:rPr>
          <w:rFonts w:ascii="仿宋" w:eastAsia="仿宋" w:hAnsi="仿宋" w:cs="宋体" w:hint="eastAsia"/>
          <w:color w:val="666666"/>
          <w:kern w:val="0"/>
          <w:sz w:val="32"/>
          <w:szCs w:val="32"/>
          <w:shd w:val="clear" w:color="auto" w:fill="FFFFFF"/>
        </w:rPr>
        <w:t>3</w:t>
      </w:r>
      <w:r w:rsidRPr="00634BA0">
        <w:rPr>
          <w:rFonts w:ascii="仿宋" w:eastAsia="仿宋" w:hAnsi="仿宋" w:cs="宋体" w:hint="eastAsia"/>
          <w:color w:val="666666"/>
          <w:kern w:val="0"/>
          <w:sz w:val="32"/>
          <w:szCs w:val="32"/>
          <w:shd w:val="clear" w:color="auto" w:fill="FFFFFF"/>
        </w:rPr>
        <w:t>科学技术支出</w:t>
      </w:r>
      <w:r>
        <w:rPr>
          <w:rFonts w:ascii="仿宋" w:eastAsia="仿宋" w:hAnsi="仿宋" w:cs="宋体" w:hint="eastAsia"/>
          <w:color w:val="666666"/>
          <w:kern w:val="0"/>
          <w:sz w:val="32"/>
          <w:szCs w:val="32"/>
          <w:shd w:val="clear" w:color="auto" w:fill="FFFFFF"/>
        </w:rPr>
        <w:t>206</w:t>
      </w:r>
      <w:r w:rsidRPr="00634BA0">
        <w:rPr>
          <w:rFonts w:ascii="仿宋" w:eastAsia="仿宋" w:hAnsi="仿宋" w:cs="宋体" w:hint="eastAsia"/>
          <w:color w:val="666666"/>
          <w:kern w:val="0"/>
          <w:sz w:val="32"/>
          <w:szCs w:val="32"/>
          <w:shd w:val="clear" w:color="auto" w:fill="FFFFFF"/>
        </w:rPr>
        <w:t>（类）（20604款）</w:t>
      </w:r>
      <w:r>
        <w:rPr>
          <w:rFonts w:ascii="仿宋" w:eastAsia="仿宋" w:hAnsi="仿宋" w:cs="宋体" w:hint="eastAsia"/>
          <w:color w:val="666666"/>
          <w:kern w:val="0"/>
          <w:sz w:val="32"/>
          <w:szCs w:val="32"/>
          <w:shd w:val="clear" w:color="auto" w:fill="FFFFFF"/>
        </w:rPr>
        <w:t>02</w:t>
      </w:r>
      <w:r w:rsidRPr="00634BA0">
        <w:rPr>
          <w:rFonts w:ascii="仿宋" w:eastAsia="仿宋" w:hAnsi="仿宋" w:cs="宋体" w:hint="eastAsia"/>
          <w:color w:val="666666"/>
          <w:kern w:val="0"/>
          <w:sz w:val="32"/>
          <w:szCs w:val="32"/>
          <w:shd w:val="clear" w:color="auto" w:fill="FFFFFF"/>
        </w:rPr>
        <w:t>（项）技术研究与开发。年初预算为5</w:t>
      </w:r>
      <w:r w:rsidR="006A33B5">
        <w:rPr>
          <w:rFonts w:ascii="仿宋" w:eastAsia="仿宋" w:hAnsi="仿宋" w:cs="宋体" w:hint="eastAsia"/>
          <w:color w:val="666666"/>
          <w:kern w:val="0"/>
          <w:sz w:val="32"/>
          <w:szCs w:val="32"/>
          <w:shd w:val="clear" w:color="auto" w:fill="FFFFFF"/>
        </w:rPr>
        <w:t>9</w:t>
      </w:r>
      <w:r w:rsidRPr="00634BA0">
        <w:rPr>
          <w:rFonts w:ascii="仿宋" w:eastAsia="仿宋" w:hAnsi="仿宋" w:cs="宋体" w:hint="eastAsia"/>
          <w:color w:val="666666"/>
          <w:kern w:val="0"/>
          <w:sz w:val="32"/>
          <w:szCs w:val="32"/>
          <w:shd w:val="clear" w:color="auto" w:fill="FFFFFF"/>
        </w:rPr>
        <w:t>万元，支出决算为</w:t>
      </w:r>
      <w:r w:rsidR="006A33B5">
        <w:rPr>
          <w:rFonts w:ascii="仿宋" w:eastAsia="仿宋" w:hAnsi="仿宋" w:cs="宋体" w:hint="eastAsia"/>
          <w:color w:val="666666"/>
          <w:kern w:val="0"/>
          <w:sz w:val="32"/>
          <w:szCs w:val="32"/>
          <w:shd w:val="clear" w:color="auto" w:fill="FFFFFF"/>
        </w:rPr>
        <w:t>127.24</w:t>
      </w:r>
      <w:r w:rsidRPr="00634BA0">
        <w:rPr>
          <w:rFonts w:ascii="仿宋" w:eastAsia="仿宋" w:hAnsi="仿宋" w:cs="宋体" w:hint="eastAsia"/>
          <w:color w:val="666666"/>
          <w:kern w:val="0"/>
          <w:sz w:val="32"/>
          <w:szCs w:val="32"/>
          <w:shd w:val="clear" w:color="auto" w:fill="FFFFFF"/>
        </w:rPr>
        <w:t>万元，完成年初预算的</w:t>
      </w:r>
      <w:r w:rsidR="006A33B5">
        <w:rPr>
          <w:rFonts w:ascii="仿宋" w:eastAsia="仿宋" w:hAnsi="仿宋" w:cs="宋体" w:hint="eastAsia"/>
          <w:color w:val="666666"/>
          <w:kern w:val="0"/>
          <w:sz w:val="32"/>
          <w:szCs w:val="32"/>
          <w:shd w:val="clear" w:color="auto" w:fill="FFFFFF"/>
        </w:rPr>
        <w:t>215.66</w:t>
      </w:r>
      <w:r w:rsidRPr="00634BA0">
        <w:rPr>
          <w:rFonts w:ascii="仿宋" w:eastAsia="仿宋" w:hAnsi="仿宋" w:cs="宋体" w:hint="eastAsia"/>
          <w:color w:val="666666"/>
          <w:kern w:val="0"/>
          <w:sz w:val="32"/>
          <w:szCs w:val="32"/>
          <w:shd w:val="clear" w:color="auto" w:fill="FFFFFF"/>
        </w:rPr>
        <w:t>%，决算数大于年初预算数的主要原因是：本年度进行预算增加调整以级有上级项目经费的拔入。</w:t>
      </w:r>
    </w:p>
    <w:p w:rsidR="00751096" w:rsidRPr="00634BA0" w:rsidRDefault="00751096" w:rsidP="00751096">
      <w:pPr>
        <w:ind w:firstLineChars="150" w:firstLine="480"/>
        <w:jc w:val="left"/>
        <w:rPr>
          <w:rFonts w:ascii="仿宋" w:eastAsia="仿宋" w:hAnsi="仿宋" w:cs="宋体"/>
          <w:color w:val="666666"/>
          <w:kern w:val="0"/>
          <w:sz w:val="32"/>
          <w:szCs w:val="32"/>
          <w:shd w:val="clear" w:color="auto" w:fill="FFFFFF"/>
        </w:rPr>
      </w:pPr>
      <w:r>
        <w:rPr>
          <w:rFonts w:ascii="仿宋" w:eastAsia="仿宋" w:hAnsi="仿宋" w:cs="宋体" w:hint="eastAsia"/>
          <w:color w:val="666666"/>
          <w:kern w:val="0"/>
          <w:sz w:val="32"/>
          <w:szCs w:val="32"/>
          <w:shd w:val="clear" w:color="auto" w:fill="FFFFFF"/>
        </w:rPr>
        <w:t>4、</w:t>
      </w:r>
      <w:r w:rsidRPr="00634BA0">
        <w:rPr>
          <w:rFonts w:ascii="仿宋" w:eastAsia="仿宋" w:hAnsi="仿宋" w:cs="宋体" w:hint="eastAsia"/>
          <w:color w:val="666666"/>
          <w:kern w:val="0"/>
          <w:sz w:val="32"/>
          <w:szCs w:val="32"/>
          <w:shd w:val="clear" w:color="auto" w:fill="FFFFFF"/>
        </w:rPr>
        <w:t>科学技术支出</w:t>
      </w:r>
      <w:r>
        <w:rPr>
          <w:rFonts w:ascii="仿宋" w:eastAsia="仿宋" w:hAnsi="仿宋" w:cs="宋体" w:hint="eastAsia"/>
          <w:color w:val="666666"/>
          <w:kern w:val="0"/>
          <w:sz w:val="32"/>
          <w:szCs w:val="32"/>
          <w:shd w:val="clear" w:color="auto" w:fill="FFFFFF"/>
        </w:rPr>
        <w:t>206</w:t>
      </w:r>
      <w:r w:rsidRPr="00634BA0">
        <w:rPr>
          <w:rFonts w:ascii="仿宋" w:eastAsia="仿宋" w:hAnsi="仿宋" w:cs="宋体" w:hint="eastAsia"/>
          <w:color w:val="666666"/>
          <w:kern w:val="0"/>
          <w:sz w:val="32"/>
          <w:szCs w:val="32"/>
          <w:shd w:val="clear" w:color="auto" w:fill="FFFFFF"/>
        </w:rPr>
        <w:t>（类）2060</w:t>
      </w:r>
      <w:r>
        <w:rPr>
          <w:rFonts w:ascii="仿宋" w:eastAsia="仿宋" w:hAnsi="仿宋" w:cs="宋体" w:hint="eastAsia"/>
          <w:color w:val="666666"/>
          <w:kern w:val="0"/>
          <w:sz w:val="32"/>
          <w:szCs w:val="32"/>
          <w:shd w:val="clear" w:color="auto" w:fill="FFFFFF"/>
        </w:rPr>
        <w:t>1</w:t>
      </w:r>
      <w:r w:rsidRPr="00634BA0">
        <w:rPr>
          <w:rFonts w:ascii="仿宋" w:eastAsia="仿宋" w:hAnsi="仿宋" w:cs="宋体" w:hint="eastAsia"/>
          <w:color w:val="666666"/>
          <w:kern w:val="0"/>
          <w:sz w:val="32"/>
          <w:szCs w:val="32"/>
          <w:shd w:val="clear" w:color="auto" w:fill="FFFFFF"/>
        </w:rPr>
        <w:t>（款）</w:t>
      </w:r>
      <w:r>
        <w:rPr>
          <w:rFonts w:ascii="仿宋" w:eastAsia="仿宋" w:hAnsi="仿宋" w:cs="宋体" w:hint="eastAsia"/>
          <w:color w:val="666666"/>
          <w:kern w:val="0"/>
          <w:sz w:val="32"/>
          <w:szCs w:val="32"/>
          <w:shd w:val="clear" w:color="auto" w:fill="FFFFFF"/>
        </w:rPr>
        <w:t>01</w:t>
      </w:r>
      <w:r w:rsidRPr="00634BA0">
        <w:rPr>
          <w:rFonts w:ascii="仿宋" w:eastAsia="仿宋" w:hAnsi="仿宋" w:cs="宋体" w:hint="eastAsia"/>
          <w:color w:val="666666"/>
          <w:kern w:val="0"/>
          <w:sz w:val="32"/>
          <w:szCs w:val="32"/>
          <w:shd w:val="clear" w:color="auto" w:fill="FFFFFF"/>
        </w:rPr>
        <w:t>（项）</w:t>
      </w:r>
      <w:r w:rsidRPr="00DE4093">
        <w:rPr>
          <w:rFonts w:ascii="仿宋" w:eastAsia="仿宋" w:hAnsi="仿宋" w:cs="宋体" w:hint="eastAsia"/>
          <w:color w:val="666666"/>
          <w:kern w:val="0"/>
          <w:sz w:val="32"/>
          <w:szCs w:val="32"/>
          <w:shd w:val="clear" w:color="auto" w:fill="FFFFFF"/>
        </w:rPr>
        <w:t>科学技术管理事务</w:t>
      </w:r>
      <w:r w:rsidRPr="00634BA0">
        <w:rPr>
          <w:rFonts w:ascii="仿宋" w:eastAsia="仿宋" w:hAnsi="仿宋" w:cs="宋体" w:hint="eastAsia"/>
          <w:color w:val="666666"/>
          <w:kern w:val="0"/>
          <w:sz w:val="32"/>
          <w:szCs w:val="32"/>
          <w:shd w:val="clear" w:color="auto" w:fill="FFFFFF"/>
        </w:rPr>
        <w:t>。年初预算为</w:t>
      </w:r>
      <w:r>
        <w:rPr>
          <w:rFonts w:ascii="仿宋" w:eastAsia="仿宋" w:hAnsi="仿宋" w:cs="宋体" w:hint="eastAsia"/>
          <w:color w:val="666666"/>
          <w:kern w:val="0"/>
          <w:sz w:val="32"/>
          <w:szCs w:val="32"/>
          <w:shd w:val="clear" w:color="auto" w:fill="FFFFFF"/>
        </w:rPr>
        <w:t>9</w:t>
      </w:r>
      <w:r w:rsidR="006A33B5">
        <w:rPr>
          <w:rFonts w:ascii="仿宋" w:eastAsia="仿宋" w:hAnsi="仿宋" w:cs="宋体" w:hint="eastAsia"/>
          <w:color w:val="666666"/>
          <w:kern w:val="0"/>
          <w:sz w:val="32"/>
          <w:szCs w:val="32"/>
          <w:shd w:val="clear" w:color="auto" w:fill="FFFFFF"/>
        </w:rPr>
        <w:t>8</w:t>
      </w:r>
      <w:r>
        <w:rPr>
          <w:rFonts w:ascii="仿宋" w:eastAsia="仿宋" w:hAnsi="仿宋" w:cs="宋体" w:hint="eastAsia"/>
          <w:color w:val="666666"/>
          <w:kern w:val="0"/>
          <w:sz w:val="32"/>
          <w:szCs w:val="32"/>
          <w:shd w:val="clear" w:color="auto" w:fill="FFFFFF"/>
        </w:rPr>
        <w:t>.</w:t>
      </w:r>
      <w:r w:rsidR="006A33B5">
        <w:rPr>
          <w:rFonts w:ascii="仿宋" w:eastAsia="仿宋" w:hAnsi="仿宋" w:cs="宋体" w:hint="eastAsia"/>
          <w:color w:val="666666"/>
          <w:kern w:val="0"/>
          <w:sz w:val="32"/>
          <w:szCs w:val="32"/>
          <w:shd w:val="clear" w:color="auto" w:fill="FFFFFF"/>
        </w:rPr>
        <w:t>6</w:t>
      </w:r>
      <w:r>
        <w:rPr>
          <w:rFonts w:ascii="仿宋" w:eastAsia="仿宋" w:hAnsi="仿宋" w:cs="宋体" w:hint="eastAsia"/>
          <w:color w:val="666666"/>
          <w:kern w:val="0"/>
          <w:sz w:val="32"/>
          <w:szCs w:val="32"/>
          <w:shd w:val="clear" w:color="auto" w:fill="FFFFFF"/>
        </w:rPr>
        <w:t>8</w:t>
      </w:r>
      <w:r w:rsidRPr="00634BA0">
        <w:rPr>
          <w:rFonts w:ascii="仿宋" w:eastAsia="仿宋" w:hAnsi="仿宋" w:cs="宋体" w:hint="eastAsia"/>
          <w:color w:val="666666"/>
          <w:kern w:val="0"/>
          <w:sz w:val="32"/>
          <w:szCs w:val="32"/>
          <w:shd w:val="clear" w:color="auto" w:fill="FFFFFF"/>
        </w:rPr>
        <w:t>万元，支出决算为</w:t>
      </w:r>
      <w:r w:rsidR="006A33B5">
        <w:rPr>
          <w:rFonts w:ascii="仿宋" w:eastAsia="仿宋" w:hAnsi="仿宋" w:cs="宋体" w:hint="eastAsia"/>
          <w:color w:val="666666"/>
          <w:kern w:val="0"/>
          <w:sz w:val="32"/>
          <w:szCs w:val="32"/>
          <w:shd w:val="clear" w:color="auto" w:fill="FFFFFF"/>
        </w:rPr>
        <w:t>121.67</w:t>
      </w:r>
      <w:r w:rsidRPr="00634BA0">
        <w:rPr>
          <w:rFonts w:ascii="仿宋" w:eastAsia="仿宋" w:hAnsi="仿宋" w:cs="宋体" w:hint="eastAsia"/>
          <w:color w:val="666666"/>
          <w:kern w:val="0"/>
          <w:sz w:val="32"/>
          <w:szCs w:val="32"/>
          <w:shd w:val="clear" w:color="auto" w:fill="FFFFFF"/>
        </w:rPr>
        <w:t>万元，完成年初预算的</w:t>
      </w:r>
      <w:r w:rsidR="006A33B5">
        <w:rPr>
          <w:rFonts w:ascii="仿宋" w:eastAsia="仿宋" w:hAnsi="仿宋" w:cs="宋体" w:hint="eastAsia"/>
          <w:color w:val="666666"/>
          <w:kern w:val="0"/>
          <w:sz w:val="32"/>
          <w:szCs w:val="32"/>
          <w:shd w:val="clear" w:color="auto" w:fill="FFFFFF"/>
        </w:rPr>
        <w:t>123.29</w:t>
      </w:r>
      <w:r w:rsidRPr="00634BA0">
        <w:rPr>
          <w:rFonts w:ascii="仿宋" w:eastAsia="仿宋" w:hAnsi="仿宋" w:cs="宋体" w:hint="eastAsia"/>
          <w:color w:val="666666"/>
          <w:kern w:val="0"/>
          <w:sz w:val="32"/>
          <w:szCs w:val="32"/>
          <w:shd w:val="clear" w:color="auto" w:fill="FFFFFF"/>
        </w:rPr>
        <w:t>%，决算数大于年初预算数的主要原因是：本年度进行预算增加</w:t>
      </w:r>
      <w:r>
        <w:rPr>
          <w:rFonts w:ascii="仿宋" w:eastAsia="仿宋" w:hAnsi="仿宋" w:cs="宋体" w:hint="eastAsia"/>
          <w:color w:val="666666"/>
          <w:kern w:val="0"/>
          <w:sz w:val="32"/>
          <w:szCs w:val="32"/>
          <w:shd w:val="clear" w:color="auto" w:fill="FFFFFF"/>
        </w:rPr>
        <w:t>人员经费</w:t>
      </w:r>
      <w:r w:rsidRPr="00634BA0">
        <w:rPr>
          <w:rFonts w:ascii="仿宋" w:eastAsia="仿宋" w:hAnsi="仿宋" w:cs="宋体" w:hint="eastAsia"/>
          <w:color w:val="666666"/>
          <w:kern w:val="0"/>
          <w:sz w:val="32"/>
          <w:szCs w:val="32"/>
          <w:shd w:val="clear" w:color="auto" w:fill="FFFFFF"/>
        </w:rPr>
        <w:t>调整。</w:t>
      </w:r>
    </w:p>
    <w:p w:rsidR="00751096" w:rsidRPr="00634BA0" w:rsidRDefault="00751096" w:rsidP="00751096">
      <w:pPr>
        <w:ind w:firstLineChars="150" w:firstLine="480"/>
        <w:jc w:val="left"/>
        <w:rPr>
          <w:rFonts w:ascii="仿宋" w:eastAsia="仿宋" w:hAnsi="仿宋" w:cs="宋体"/>
          <w:color w:val="666666"/>
          <w:kern w:val="0"/>
          <w:sz w:val="32"/>
          <w:szCs w:val="32"/>
          <w:shd w:val="clear" w:color="auto" w:fill="FFFFFF"/>
        </w:rPr>
      </w:pPr>
      <w:r>
        <w:rPr>
          <w:rFonts w:ascii="仿宋" w:eastAsia="仿宋" w:hAnsi="仿宋" w:cs="宋体" w:hint="eastAsia"/>
          <w:color w:val="666666"/>
          <w:kern w:val="0"/>
          <w:sz w:val="32"/>
          <w:szCs w:val="32"/>
          <w:shd w:val="clear" w:color="auto" w:fill="FFFFFF"/>
        </w:rPr>
        <w:t>5、</w:t>
      </w:r>
      <w:r w:rsidRPr="00634BA0">
        <w:rPr>
          <w:rFonts w:ascii="仿宋" w:eastAsia="仿宋" w:hAnsi="仿宋" w:cs="宋体" w:hint="eastAsia"/>
          <w:color w:val="666666"/>
          <w:kern w:val="0"/>
          <w:sz w:val="32"/>
          <w:szCs w:val="32"/>
          <w:shd w:val="clear" w:color="auto" w:fill="FFFFFF"/>
        </w:rPr>
        <w:t>科学技术支出</w:t>
      </w:r>
      <w:r>
        <w:rPr>
          <w:rFonts w:ascii="仿宋" w:eastAsia="仿宋" w:hAnsi="仿宋" w:cs="宋体" w:hint="eastAsia"/>
          <w:color w:val="666666"/>
          <w:kern w:val="0"/>
          <w:sz w:val="32"/>
          <w:szCs w:val="32"/>
          <w:shd w:val="clear" w:color="auto" w:fill="FFFFFF"/>
        </w:rPr>
        <w:t>206</w:t>
      </w:r>
      <w:r w:rsidRPr="00634BA0">
        <w:rPr>
          <w:rFonts w:ascii="仿宋" w:eastAsia="仿宋" w:hAnsi="仿宋" w:cs="宋体" w:hint="eastAsia"/>
          <w:color w:val="666666"/>
          <w:kern w:val="0"/>
          <w:sz w:val="32"/>
          <w:szCs w:val="32"/>
          <w:shd w:val="clear" w:color="auto" w:fill="FFFFFF"/>
        </w:rPr>
        <w:t>（类）2060</w:t>
      </w:r>
      <w:r>
        <w:rPr>
          <w:rFonts w:ascii="仿宋" w:eastAsia="仿宋" w:hAnsi="仿宋" w:cs="宋体" w:hint="eastAsia"/>
          <w:color w:val="666666"/>
          <w:kern w:val="0"/>
          <w:sz w:val="32"/>
          <w:szCs w:val="32"/>
          <w:shd w:val="clear" w:color="auto" w:fill="FFFFFF"/>
        </w:rPr>
        <w:t>1</w:t>
      </w:r>
      <w:r w:rsidRPr="00634BA0">
        <w:rPr>
          <w:rFonts w:ascii="仿宋" w:eastAsia="仿宋" w:hAnsi="仿宋" w:cs="宋体" w:hint="eastAsia"/>
          <w:color w:val="666666"/>
          <w:kern w:val="0"/>
          <w:sz w:val="32"/>
          <w:szCs w:val="32"/>
          <w:shd w:val="clear" w:color="auto" w:fill="FFFFFF"/>
        </w:rPr>
        <w:t>（款）</w:t>
      </w:r>
      <w:r>
        <w:rPr>
          <w:rFonts w:ascii="仿宋" w:eastAsia="仿宋" w:hAnsi="仿宋" w:cs="宋体" w:hint="eastAsia"/>
          <w:color w:val="666666"/>
          <w:kern w:val="0"/>
          <w:sz w:val="32"/>
          <w:szCs w:val="32"/>
          <w:shd w:val="clear" w:color="auto" w:fill="FFFFFF"/>
        </w:rPr>
        <w:t>02</w:t>
      </w:r>
      <w:r w:rsidRPr="00634BA0">
        <w:rPr>
          <w:rFonts w:ascii="仿宋" w:eastAsia="仿宋" w:hAnsi="仿宋" w:cs="宋体" w:hint="eastAsia"/>
          <w:color w:val="666666"/>
          <w:kern w:val="0"/>
          <w:sz w:val="32"/>
          <w:szCs w:val="32"/>
          <w:shd w:val="clear" w:color="auto" w:fill="FFFFFF"/>
        </w:rPr>
        <w:t>（项）</w:t>
      </w:r>
      <w:r w:rsidRPr="00DE4093">
        <w:rPr>
          <w:rFonts w:ascii="仿宋" w:eastAsia="仿宋" w:hAnsi="仿宋" w:cs="宋体" w:hint="eastAsia"/>
          <w:color w:val="666666"/>
          <w:kern w:val="0"/>
          <w:sz w:val="32"/>
          <w:szCs w:val="32"/>
          <w:shd w:val="clear" w:color="auto" w:fill="FFFFFF"/>
        </w:rPr>
        <w:t>科学技术管理事务</w:t>
      </w:r>
      <w:r w:rsidRPr="00634BA0">
        <w:rPr>
          <w:rFonts w:ascii="仿宋" w:eastAsia="仿宋" w:hAnsi="仿宋" w:cs="宋体" w:hint="eastAsia"/>
          <w:color w:val="666666"/>
          <w:kern w:val="0"/>
          <w:sz w:val="32"/>
          <w:szCs w:val="32"/>
          <w:shd w:val="clear" w:color="auto" w:fill="FFFFFF"/>
        </w:rPr>
        <w:t>。年初预算为</w:t>
      </w:r>
      <w:r w:rsidR="006A33B5">
        <w:rPr>
          <w:rFonts w:ascii="仿宋" w:eastAsia="仿宋" w:hAnsi="仿宋" w:cs="宋体" w:hint="eastAsia"/>
          <w:color w:val="666666"/>
          <w:kern w:val="0"/>
          <w:sz w:val="32"/>
          <w:szCs w:val="32"/>
          <w:shd w:val="clear" w:color="auto" w:fill="FFFFFF"/>
        </w:rPr>
        <w:t>96.68</w:t>
      </w:r>
      <w:r w:rsidRPr="00634BA0">
        <w:rPr>
          <w:rFonts w:ascii="仿宋" w:eastAsia="仿宋" w:hAnsi="仿宋" w:cs="宋体" w:hint="eastAsia"/>
          <w:color w:val="666666"/>
          <w:kern w:val="0"/>
          <w:sz w:val="32"/>
          <w:szCs w:val="32"/>
          <w:shd w:val="clear" w:color="auto" w:fill="FFFFFF"/>
        </w:rPr>
        <w:t>万元，支出决算为</w:t>
      </w:r>
      <w:r>
        <w:rPr>
          <w:rFonts w:ascii="仿宋" w:eastAsia="仿宋" w:hAnsi="仿宋" w:cs="宋体" w:hint="eastAsia"/>
          <w:color w:val="666666"/>
          <w:kern w:val="0"/>
          <w:sz w:val="32"/>
          <w:szCs w:val="32"/>
          <w:shd w:val="clear" w:color="auto" w:fill="FFFFFF"/>
        </w:rPr>
        <w:t>1</w:t>
      </w:r>
      <w:r w:rsidR="006A33B5">
        <w:rPr>
          <w:rFonts w:ascii="仿宋" w:eastAsia="仿宋" w:hAnsi="仿宋" w:cs="宋体" w:hint="eastAsia"/>
          <w:color w:val="666666"/>
          <w:kern w:val="0"/>
          <w:sz w:val="32"/>
          <w:szCs w:val="32"/>
          <w:shd w:val="clear" w:color="auto" w:fill="FFFFFF"/>
        </w:rPr>
        <w:t>20.09</w:t>
      </w:r>
      <w:r w:rsidRPr="00634BA0">
        <w:rPr>
          <w:rFonts w:ascii="仿宋" w:eastAsia="仿宋" w:hAnsi="仿宋" w:cs="宋体" w:hint="eastAsia"/>
          <w:color w:val="666666"/>
          <w:kern w:val="0"/>
          <w:sz w:val="32"/>
          <w:szCs w:val="32"/>
          <w:shd w:val="clear" w:color="auto" w:fill="FFFFFF"/>
        </w:rPr>
        <w:t>万元，完成年初预算的</w:t>
      </w:r>
      <w:r>
        <w:rPr>
          <w:rFonts w:ascii="仿宋" w:eastAsia="仿宋" w:hAnsi="仿宋" w:cs="宋体" w:hint="eastAsia"/>
          <w:color w:val="666666"/>
          <w:kern w:val="0"/>
          <w:sz w:val="32"/>
          <w:szCs w:val="32"/>
          <w:shd w:val="clear" w:color="auto" w:fill="FFFFFF"/>
        </w:rPr>
        <w:t>1</w:t>
      </w:r>
      <w:r w:rsidR="006A33B5">
        <w:rPr>
          <w:rFonts w:ascii="仿宋" w:eastAsia="仿宋" w:hAnsi="仿宋" w:cs="宋体" w:hint="eastAsia"/>
          <w:color w:val="666666"/>
          <w:kern w:val="0"/>
          <w:sz w:val="32"/>
          <w:szCs w:val="32"/>
          <w:shd w:val="clear" w:color="auto" w:fill="FFFFFF"/>
        </w:rPr>
        <w:t>24.21</w:t>
      </w:r>
      <w:r w:rsidRPr="00634BA0">
        <w:rPr>
          <w:rFonts w:ascii="仿宋" w:eastAsia="仿宋" w:hAnsi="仿宋" w:cs="宋体" w:hint="eastAsia"/>
          <w:color w:val="666666"/>
          <w:kern w:val="0"/>
          <w:sz w:val="32"/>
          <w:szCs w:val="32"/>
          <w:shd w:val="clear" w:color="auto" w:fill="FFFFFF"/>
        </w:rPr>
        <w:t>%，决算数大于年初预算数的</w:t>
      </w:r>
      <w:r w:rsidRPr="00634BA0">
        <w:rPr>
          <w:rFonts w:ascii="仿宋" w:eastAsia="仿宋" w:hAnsi="仿宋" w:cs="宋体" w:hint="eastAsia"/>
          <w:color w:val="666666"/>
          <w:kern w:val="0"/>
          <w:sz w:val="32"/>
          <w:szCs w:val="32"/>
          <w:shd w:val="clear" w:color="auto" w:fill="FFFFFF"/>
        </w:rPr>
        <w:lastRenderedPageBreak/>
        <w:t>主要原因是：本年度进行预算增加</w:t>
      </w:r>
      <w:r>
        <w:rPr>
          <w:rFonts w:ascii="仿宋" w:eastAsia="仿宋" w:hAnsi="仿宋" w:cs="宋体" w:hint="eastAsia"/>
          <w:color w:val="666666"/>
          <w:kern w:val="0"/>
          <w:sz w:val="32"/>
          <w:szCs w:val="32"/>
          <w:shd w:val="clear" w:color="auto" w:fill="FFFFFF"/>
        </w:rPr>
        <w:t>相关经费</w:t>
      </w:r>
      <w:r w:rsidRPr="00634BA0">
        <w:rPr>
          <w:rFonts w:ascii="仿宋" w:eastAsia="仿宋" w:hAnsi="仿宋" w:cs="宋体" w:hint="eastAsia"/>
          <w:color w:val="666666"/>
          <w:kern w:val="0"/>
          <w:sz w:val="32"/>
          <w:szCs w:val="32"/>
          <w:shd w:val="clear" w:color="auto" w:fill="FFFFFF"/>
        </w:rPr>
        <w:t>调整。</w:t>
      </w:r>
    </w:p>
    <w:p w:rsidR="00751096" w:rsidRDefault="00751096" w:rsidP="00751096">
      <w:pPr>
        <w:widowControl/>
        <w:shd w:val="clear" w:color="auto" w:fill="FFFFFF"/>
        <w:spacing w:after="150" w:line="600" w:lineRule="atLeast"/>
        <w:ind w:firstLine="643"/>
        <w:jc w:val="left"/>
        <w:rPr>
          <w:rFonts w:ascii="仿宋" w:eastAsia="仿宋" w:hAnsi="仿宋" w:cs="宋体"/>
          <w:color w:val="666666"/>
          <w:kern w:val="0"/>
          <w:sz w:val="32"/>
          <w:szCs w:val="32"/>
          <w:shd w:val="clear" w:color="auto" w:fill="FFFFFF"/>
        </w:rPr>
      </w:pPr>
      <w:r>
        <w:rPr>
          <w:rFonts w:ascii="仿宋" w:eastAsia="仿宋" w:hAnsi="仿宋" w:cs="宋体" w:hint="eastAsia"/>
          <w:color w:val="666666"/>
          <w:kern w:val="0"/>
          <w:sz w:val="32"/>
          <w:szCs w:val="32"/>
          <w:shd w:val="clear" w:color="auto" w:fill="FFFFFF"/>
        </w:rPr>
        <w:t>6</w:t>
      </w:r>
      <w:r w:rsidRPr="00634BA0">
        <w:rPr>
          <w:rFonts w:ascii="仿宋" w:eastAsia="仿宋" w:hAnsi="仿宋" w:cs="宋体" w:hint="eastAsia"/>
          <w:color w:val="666666"/>
          <w:kern w:val="0"/>
          <w:sz w:val="32"/>
          <w:szCs w:val="32"/>
          <w:shd w:val="clear" w:color="auto" w:fill="FFFFFF"/>
        </w:rPr>
        <w:t>、社会保障和就业支出208（类）20805（款）</w:t>
      </w:r>
      <w:r>
        <w:rPr>
          <w:rFonts w:ascii="仿宋" w:eastAsia="仿宋" w:hAnsi="仿宋" w:cs="宋体" w:hint="eastAsia"/>
          <w:color w:val="666666"/>
          <w:kern w:val="0"/>
          <w:sz w:val="32"/>
          <w:szCs w:val="32"/>
          <w:shd w:val="clear" w:color="auto" w:fill="FFFFFF"/>
        </w:rPr>
        <w:t>05（项）</w:t>
      </w:r>
      <w:r w:rsidRPr="00634BA0">
        <w:rPr>
          <w:rFonts w:ascii="仿宋" w:eastAsia="仿宋" w:hAnsi="仿宋" w:cs="宋体" w:hint="eastAsia"/>
          <w:color w:val="666666"/>
          <w:kern w:val="0"/>
          <w:sz w:val="32"/>
          <w:szCs w:val="32"/>
          <w:shd w:val="clear" w:color="auto" w:fill="FFFFFF"/>
        </w:rPr>
        <w:t>年初预算为16.</w:t>
      </w:r>
      <w:r w:rsidR="006A33B5">
        <w:rPr>
          <w:rFonts w:ascii="仿宋" w:eastAsia="仿宋" w:hAnsi="仿宋" w:cs="宋体" w:hint="eastAsia"/>
          <w:color w:val="666666"/>
          <w:kern w:val="0"/>
          <w:sz w:val="32"/>
          <w:szCs w:val="32"/>
          <w:shd w:val="clear" w:color="auto" w:fill="FFFFFF"/>
        </w:rPr>
        <w:t>71</w:t>
      </w:r>
      <w:r w:rsidRPr="00634BA0">
        <w:rPr>
          <w:rFonts w:ascii="仿宋" w:eastAsia="仿宋" w:hAnsi="仿宋" w:cs="宋体" w:hint="eastAsia"/>
          <w:color w:val="666666"/>
          <w:kern w:val="0"/>
          <w:sz w:val="32"/>
          <w:szCs w:val="32"/>
          <w:shd w:val="clear" w:color="auto" w:fill="FFFFFF"/>
        </w:rPr>
        <w:t>万元，支出决算为</w:t>
      </w:r>
      <w:r w:rsidR="006A33B5">
        <w:rPr>
          <w:rFonts w:ascii="仿宋" w:eastAsia="仿宋" w:hAnsi="仿宋" w:cs="宋体" w:hint="eastAsia"/>
          <w:color w:val="666666"/>
          <w:kern w:val="0"/>
          <w:sz w:val="32"/>
          <w:szCs w:val="32"/>
          <w:shd w:val="clear" w:color="auto" w:fill="FFFFFF"/>
        </w:rPr>
        <w:t>31.64</w:t>
      </w:r>
      <w:r w:rsidRPr="00634BA0">
        <w:rPr>
          <w:rFonts w:ascii="仿宋" w:eastAsia="仿宋" w:hAnsi="仿宋" w:cs="宋体" w:hint="eastAsia"/>
          <w:color w:val="666666"/>
          <w:kern w:val="0"/>
          <w:sz w:val="32"/>
          <w:szCs w:val="32"/>
          <w:shd w:val="clear" w:color="auto" w:fill="FFFFFF"/>
        </w:rPr>
        <w:t>万元，完成年初预算的</w:t>
      </w:r>
      <w:r w:rsidR="006A33B5">
        <w:rPr>
          <w:rFonts w:ascii="仿宋" w:eastAsia="仿宋" w:hAnsi="仿宋" w:cs="宋体" w:hint="eastAsia"/>
          <w:color w:val="666666"/>
          <w:kern w:val="0"/>
          <w:sz w:val="32"/>
          <w:szCs w:val="32"/>
          <w:shd w:val="clear" w:color="auto" w:fill="FFFFFF"/>
        </w:rPr>
        <w:t>189.34</w:t>
      </w:r>
      <w:r w:rsidRPr="00634BA0">
        <w:rPr>
          <w:rFonts w:ascii="仿宋" w:eastAsia="仿宋" w:hAnsi="仿宋" w:cs="宋体" w:hint="eastAsia"/>
          <w:color w:val="666666"/>
          <w:kern w:val="0"/>
          <w:sz w:val="32"/>
          <w:szCs w:val="32"/>
          <w:shd w:val="clear" w:color="auto" w:fill="FFFFFF"/>
        </w:rPr>
        <w:t>%，决算数大于年初预算数的主要原因是：</w:t>
      </w:r>
      <w:r w:rsidR="006A33B5">
        <w:rPr>
          <w:rFonts w:ascii="仿宋" w:eastAsia="仿宋" w:hAnsi="仿宋" w:cs="宋体" w:hint="eastAsia"/>
          <w:color w:val="666666"/>
          <w:kern w:val="0"/>
          <w:sz w:val="32"/>
          <w:szCs w:val="32"/>
          <w:shd w:val="clear" w:color="auto" w:fill="FFFFFF"/>
        </w:rPr>
        <w:t>自收自支</w:t>
      </w:r>
      <w:r w:rsidR="00025EDD">
        <w:rPr>
          <w:rFonts w:ascii="仿宋" w:eastAsia="仿宋" w:hAnsi="仿宋" w:cs="宋体" w:hint="eastAsia"/>
          <w:color w:val="666666"/>
          <w:kern w:val="0"/>
          <w:sz w:val="32"/>
          <w:szCs w:val="32"/>
          <w:shd w:val="clear" w:color="auto" w:fill="FFFFFF"/>
        </w:rPr>
        <w:t>、</w:t>
      </w:r>
      <w:r w:rsidR="006A33B5">
        <w:rPr>
          <w:rFonts w:ascii="仿宋" w:eastAsia="仿宋" w:hAnsi="仿宋" w:cs="宋体" w:hint="eastAsia"/>
          <w:color w:val="666666"/>
          <w:kern w:val="0"/>
          <w:sz w:val="32"/>
          <w:szCs w:val="32"/>
          <w:shd w:val="clear" w:color="auto" w:fill="FFFFFF"/>
        </w:rPr>
        <w:t>差额人员</w:t>
      </w:r>
      <w:r w:rsidR="002C0E16">
        <w:rPr>
          <w:rFonts w:ascii="仿宋" w:eastAsia="仿宋" w:hAnsi="仿宋" w:cs="宋体" w:hint="eastAsia"/>
          <w:color w:val="666666"/>
          <w:kern w:val="0"/>
          <w:sz w:val="32"/>
          <w:szCs w:val="32"/>
          <w:shd w:val="clear" w:color="auto" w:fill="FFFFFF"/>
        </w:rPr>
        <w:t>、</w:t>
      </w:r>
      <w:r w:rsidR="002C0E16" w:rsidRPr="00634BA0">
        <w:rPr>
          <w:rFonts w:ascii="仿宋" w:eastAsia="仿宋" w:hAnsi="仿宋" w:cs="宋体" w:hint="eastAsia"/>
          <w:color w:val="666666"/>
          <w:kern w:val="0"/>
          <w:sz w:val="32"/>
          <w:szCs w:val="32"/>
          <w:shd w:val="clear" w:color="auto" w:fill="FFFFFF"/>
        </w:rPr>
        <w:t>死亡抚恤金</w:t>
      </w:r>
      <w:r w:rsidRPr="00634BA0">
        <w:rPr>
          <w:rFonts w:ascii="仿宋" w:eastAsia="仿宋" w:hAnsi="仿宋" w:cs="宋体" w:hint="eastAsia"/>
          <w:color w:val="666666"/>
          <w:kern w:val="0"/>
          <w:sz w:val="32"/>
          <w:szCs w:val="32"/>
          <w:shd w:val="clear" w:color="auto" w:fill="FFFFFF"/>
        </w:rPr>
        <w:t>年初无预算。</w:t>
      </w:r>
    </w:p>
    <w:p w:rsidR="00751096" w:rsidRDefault="00751096" w:rsidP="00751096">
      <w:pPr>
        <w:ind w:firstLineChars="200" w:firstLine="640"/>
        <w:jc w:val="left"/>
        <w:rPr>
          <w:rFonts w:ascii="仿宋" w:eastAsia="仿宋" w:hAnsi="仿宋" w:cs="宋体"/>
          <w:color w:val="666666"/>
          <w:kern w:val="0"/>
          <w:sz w:val="32"/>
          <w:szCs w:val="32"/>
          <w:shd w:val="clear" w:color="auto" w:fill="FFFFFF"/>
        </w:rPr>
      </w:pPr>
      <w:r>
        <w:rPr>
          <w:rFonts w:ascii="仿宋" w:eastAsia="仿宋" w:hAnsi="仿宋" w:cs="宋体" w:hint="eastAsia"/>
          <w:color w:val="666666"/>
          <w:kern w:val="0"/>
          <w:sz w:val="32"/>
          <w:szCs w:val="32"/>
          <w:shd w:val="clear" w:color="auto" w:fill="FFFFFF"/>
        </w:rPr>
        <w:t>7、</w:t>
      </w:r>
      <w:r w:rsidRPr="00006847">
        <w:rPr>
          <w:rFonts w:ascii="仿宋" w:eastAsia="仿宋" w:hAnsi="仿宋" w:cs="宋体" w:hint="eastAsia"/>
          <w:color w:val="666666"/>
          <w:kern w:val="0"/>
          <w:sz w:val="32"/>
          <w:szCs w:val="32"/>
          <w:shd w:val="clear" w:color="auto" w:fill="FFFFFF"/>
        </w:rPr>
        <w:t>医疗卫生与计划生育支出</w:t>
      </w:r>
      <w:r>
        <w:rPr>
          <w:rFonts w:ascii="仿宋" w:eastAsia="仿宋" w:hAnsi="仿宋" w:cs="宋体" w:hint="eastAsia"/>
          <w:color w:val="666666"/>
          <w:kern w:val="0"/>
          <w:sz w:val="32"/>
          <w:szCs w:val="32"/>
          <w:shd w:val="clear" w:color="auto" w:fill="FFFFFF"/>
        </w:rPr>
        <w:t>210</w:t>
      </w:r>
      <w:r w:rsidRPr="00634BA0">
        <w:rPr>
          <w:rFonts w:ascii="仿宋" w:eastAsia="仿宋" w:hAnsi="仿宋" w:cs="宋体" w:hint="eastAsia"/>
          <w:color w:val="666666"/>
          <w:kern w:val="0"/>
          <w:sz w:val="32"/>
          <w:szCs w:val="32"/>
          <w:shd w:val="clear" w:color="auto" w:fill="FFFFFF"/>
        </w:rPr>
        <w:t>（类）</w:t>
      </w:r>
      <w:r>
        <w:rPr>
          <w:rFonts w:ascii="仿宋" w:eastAsia="仿宋" w:hAnsi="仿宋" w:cs="宋体" w:hint="eastAsia"/>
          <w:color w:val="666666"/>
          <w:kern w:val="0"/>
          <w:sz w:val="32"/>
          <w:szCs w:val="32"/>
          <w:shd w:val="clear" w:color="auto" w:fill="FFFFFF"/>
        </w:rPr>
        <w:t>21011</w:t>
      </w:r>
      <w:r w:rsidRPr="00634BA0">
        <w:rPr>
          <w:rFonts w:ascii="仿宋" w:eastAsia="仿宋" w:hAnsi="仿宋" w:cs="宋体" w:hint="eastAsia"/>
          <w:color w:val="666666"/>
          <w:kern w:val="0"/>
          <w:sz w:val="32"/>
          <w:szCs w:val="32"/>
          <w:shd w:val="clear" w:color="auto" w:fill="FFFFFF"/>
        </w:rPr>
        <w:t>（款）</w:t>
      </w:r>
      <w:r>
        <w:rPr>
          <w:rFonts w:ascii="仿宋" w:eastAsia="仿宋" w:hAnsi="仿宋" w:cs="宋体" w:hint="eastAsia"/>
          <w:color w:val="666666"/>
          <w:kern w:val="0"/>
          <w:sz w:val="32"/>
          <w:szCs w:val="32"/>
          <w:shd w:val="clear" w:color="auto" w:fill="FFFFFF"/>
        </w:rPr>
        <w:t>（项）</w:t>
      </w:r>
      <w:r w:rsidRPr="00634BA0">
        <w:rPr>
          <w:rFonts w:ascii="仿宋" w:eastAsia="仿宋" w:hAnsi="仿宋" w:cs="宋体" w:hint="eastAsia"/>
          <w:color w:val="666666"/>
          <w:kern w:val="0"/>
          <w:sz w:val="32"/>
          <w:szCs w:val="32"/>
          <w:shd w:val="clear" w:color="auto" w:fill="FFFFFF"/>
        </w:rPr>
        <w:t>年初预算为</w:t>
      </w:r>
      <w:r w:rsidR="002C0E16">
        <w:rPr>
          <w:rFonts w:ascii="仿宋" w:eastAsia="仿宋" w:hAnsi="仿宋" w:cs="宋体" w:hint="eastAsia"/>
          <w:color w:val="666666"/>
          <w:kern w:val="0"/>
          <w:sz w:val="32"/>
          <w:szCs w:val="32"/>
          <w:shd w:val="clear" w:color="auto" w:fill="FFFFFF"/>
        </w:rPr>
        <w:t>16.21</w:t>
      </w:r>
      <w:r w:rsidRPr="00634BA0">
        <w:rPr>
          <w:rFonts w:ascii="仿宋" w:eastAsia="仿宋" w:hAnsi="仿宋" w:cs="宋体" w:hint="eastAsia"/>
          <w:color w:val="666666"/>
          <w:kern w:val="0"/>
          <w:sz w:val="32"/>
          <w:szCs w:val="32"/>
          <w:shd w:val="clear" w:color="auto" w:fill="FFFFFF"/>
        </w:rPr>
        <w:t>万元，支出决算为</w:t>
      </w:r>
      <w:r w:rsidR="002C0E16">
        <w:rPr>
          <w:rFonts w:ascii="仿宋" w:eastAsia="仿宋" w:hAnsi="仿宋" w:cs="宋体" w:hint="eastAsia"/>
          <w:color w:val="666666"/>
          <w:kern w:val="0"/>
          <w:sz w:val="32"/>
          <w:szCs w:val="32"/>
          <w:shd w:val="clear" w:color="auto" w:fill="FFFFFF"/>
        </w:rPr>
        <w:t>16.96</w:t>
      </w:r>
      <w:r w:rsidRPr="00634BA0">
        <w:rPr>
          <w:rFonts w:ascii="仿宋" w:eastAsia="仿宋" w:hAnsi="仿宋" w:cs="宋体" w:hint="eastAsia"/>
          <w:color w:val="666666"/>
          <w:kern w:val="0"/>
          <w:sz w:val="32"/>
          <w:szCs w:val="32"/>
          <w:shd w:val="clear" w:color="auto" w:fill="FFFFFF"/>
        </w:rPr>
        <w:t>万元，完成年初预算的</w:t>
      </w:r>
      <w:r>
        <w:rPr>
          <w:rFonts w:ascii="仿宋" w:eastAsia="仿宋" w:hAnsi="仿宋" w:cs="宋体" w:hint="eastAsia"/>
          <w:color w:val="666666"/>
          <w:kern w:val="0"/>
          <w:sz w:val="32"/>
          <w:szCs w:val="32"/>
          <w:shd w:val="clear" w:color="auto" w:fill="FFFFFF"/>
        </w:rPr>
        <w:t>10</w:t>
      </w:r>
      <w:r w:rsidR="002C0E16">
        <w:rPr>
          <w:rFonts w:ascii="仿宋" w:eastAsia="仿宋" w:hAnsi="仿宋" w:cs="宋体" w:hint="eastAsia"/>
          <w:color w:val="666666"/>
          <w:kern w:val="0"/>
          <w:sz w:val="32"/>
          <w:szCs w:val="32"/>
          <w:shd w:val="clear" w:color="auto" w:fill="FFFFFF"/>
        </w:rPr>
        <w:t>4.62</w:t>
      </w:r>
      <w:r w:rsidRPr="00634BA0">
        <w:rPr>
          <w:rFonts w:ascii="仿宋" w:eastAsia="仿宋" w:hAnsi="仿宋" w:cs="宋体" w:hint="eastAsia"/>
          <w:color w:val="666666"/>
          <w:kern w:val="0"/>
          <w:sz w:val="32"/>
          <w:szCs w:val="32"/>
          <w:shd w:val="clear" w:color="auto" w:fill="FFFFFF"/>
        </w:rPr>
        <w:t>%。</w:t>
      </w:r>
      <w:r w:rsidR="00025EDD">
        <w:rPr>
          <w:rFonts w:ascii="仿宋" w:eastAsia="仿宋" w:hAnsi="仿宋" w:cs="宋体" w:hint="eastAsia"/>
          <w:color w:val="666666"/>
          <w:kern w:val="0"/>
          <w:sz w:val="32"/>
          <w:szCs w:val="32"/>
          <w:shd w:val="clear" w:color="auto" w:fill="FFFFFF"/>
        </w:rPr>
        <w:t>六级伤残人员</w:t>
      </w:r>
    </w:p>
    <w:p w:rsidR="00751096" w:rsidRDefault="00751096" w:rsidP="00751096">
      <w:pPr>
        <w:ind w:firstLineChars="200" w:firstLine="640"/>
        <w:jc w:val="left"/>
        <w:rPr>
          <w:rFonts w:ascii="仿宋" w:eastAsia="仿宋" w:hAnsi="仿宋" w:cs="宋体"/>
          <w:color w:val="666666"/>
          <w:kern w:val="0"/>
          <w:sz w:val="32"/>
          <w:szCs w:val="32"/>
          <w:shd w:val="clear" w:color="auto" w:fill="FFFFFF"/>
        </w:rPr>
      </w:pPr>
      <w:r>
        <w:rPr>
          <w:rFonts w:ascii="仿宋" w:eastAsia="仿宋" w:hAnsi="仿宋" w:cs="宋体" w:hint="eastAsia"/>
          <w:color w:val="666666"/>
          <w:kern w:val="0"/>
          <w:sz w:val="32"/>
          <w:szCs w:val="32"/>
          <w:shd w:val="clear" w:color="auto" w:fill="FFFFFF"/>
        </w:rPr>
        <w:t>8、</w:t>
      </w:r>
      <w:r w:rsidRPr="00006847">
        <w:rPr>
          <w:rFonts w:ascii="仿宋" w:eastAsia="仿宋" w:hAnsi="仿宋" w:cs="宋体" w:hint="eastAsia"/>
          <w:color w:val="666666"/>
          <w:kern w:val="0"/>
          <w:sz w:val="32"/>
          <w:szCs w:val="32"/>
          <w:shd w:val="clear" w:color="auto" w:fill="FFFFFF"/>
        </w:rPr>
        <w:t>国土海洋气象等支出</w:t>
      </w:r>
      <w:r>
        <w:rPr>
          <w:rFonts w:ascii="仿宋" w:eastAsia="仿宋" w:hAnsi="仿宋" w:cs="宋体" w:hint="eastAsia"/>
          <w:color w:val="666666"/>
          <w:kern w:val="0"/>
          <w:sz w:val="32"/>
          <w:szCs w:val="32"/>
          <w:shd w:val="clear" w:color="auto" w:fill="FFFFFF"/>
        </w:rPr>
        <w:t>220</w:t>
      </w:r>
      <w:r w:rsidRPr="00634BA0">
        <w:rPr>
          <w:rFonts w:ascii="仿宋" w:eastAsia="仿宋" w:hAnsi="仿宋" w:cs="宋体" w:hint="eastAsia"/>
          <w:color w:val="666666"/>
          <w:kern w:val="0"/>
          <w:sz w:val="32"/>
          <w:szCs w:val="32"/>
          <w:shd w:val="clear" w:color="auto" w:fill="FFFFFF"/>
        </w:rPr>
        <w:t>（类）</w:t>
      </w:r>
      <w:r>
        <w:rPr>
          <w:rFonts w:ascii="仿宋" w:eastAsia="仿宋" w:hAnsi="仿宋" w:cs="宋体" w:hint="eastAsia"/>
          <w:color w:val="666666"/>
          <w:kern w:val="0"/>
          <w:sz w:val="32"/>
          <w:szCs w:val="32"/>
          <w:shd w:val="clear" w:color="auto" w:fill="FFFFFF"/>
        </w:rPr>
        <w:t>22004</w:t>
      </w:r>
      <w:r w:rsidRPr="00634BA0">
        <w:rPr>
          <w:rFonts w:ascii="仿宋" w:eastAsia="仿宋" w:hAnsi="仿宋" w:cs="宋体" w:hint="eastAsia"/>
          <w:color w:val="666666"/>
          <w:kern w:val="0"/>
          <w:sz w:val="32"/>
          <w:szCs w:val="32"/>
          <w:shd w:val="clear" w:color="auto" w:fill="FFFFFF"/>
        </w:rPr>
        <w:t>（款）</w:t>
      </w:r>
      <w:r>
        <w:rPr>
          <w:rFonts w:ascii="仿宋" w:eastAsia="仿宋" w:hAnsi="仿宋" w:cs="宋体" w:hint="eastAsia"/>
          <w:color w:val="666666"/>
          <w:kern w:val="0"/>
          <w:sz w:val="32"/>
          <w:szCs w:val="32"/>
          <w:shd w:val="clear" w:color="auto" w:fill="FFFFFF"/>
        </w:rPr>
        <w:t>06（项）</w:t>
      </w:r>
      <w:r w:rsidRPr="00634BA0">
        <w:rPr>
          <w:rFonts w:ascii="仿宋" w:eastAsia="仿宋" w:hAnsi="仿宋" w:cs="宋体" w:hint="eastAsia"/>
          <w:color w:val="666666"/>
          <w:kern w:val="0"/>
          <w:sz w:val="32"/>
          <w:szCs w:val="32"/>
          <w:shd w:val="clear" w:color="auto" w:fill="FFFFFF"/>
        </w:rPr>
        <w:t>年初预算为万元，支出决算为</w:t>
      </w:r>
      <w:r>
        <w:rPr>
          <w:rFonts w:ascii="仿宋" w:eastAsia="仿宋" w:hAnsi="仿宋" w:cs="宋体" w:hint="eastAsia"/>
          <w:color w:val="666666"/>
          <w:kern w:val="0"/>
          <w:sz w:val="32"/>
          <w:szCs w:val="32"/>
          <w:shd w:val="clear" w:color="auto" w:fill="FFFFFF"/>
        </w:rPr>
        <w:t>1</w:t>
      </w:r>
      <w:r w:rsidRPr="00634BA0">
        <w:rPr>
          <w:rFonts w:ascii="仿宋" w:eastAsia="仿宋" w:hAnsi="仿宋" w:cs="宋体" w:hint="eastAsia"/>
          <w:color w:val="666666"/>
          <w:kern w:val="0"/>
          <w:sz w:val="32"/>
          <w:szCs w:val="32"/>
          <w:shd w:val="clear" w:color="auto" w:fill="FFFFFF"/>
        </w:rPr>
        <w:t>万元，完成年初预算的</w:t>
      </w:r>
      <w:r>
        <w:rPr>
          <w:rFonts w:ascii="仿宋" w:eastAsia="仿宋" w:hAnsi="仿宋" w:cs="宋体" w:hint="eastAsia"/>
          <w:color w:val="666666"/>
          <w:kern w:val="0"/>
          <w:sz w:val="32"/>
          <w:szCs w:val="32"/>
          <w:shd w:val="clear" w:color="auto" w:fill="FFFFFF"/>
        </w:rPr>
        <w:t>100</w:t>
      </w:r>
      <w:r w:rsidRPr="00634BA0">
        <w:rPr>
          <w:rFonts w:ascii="仿宋" w:eastAsia="仿宋" w:hAnsi="仿宋" w:cs="宋体" w:hint="eastAsia"/>
          <w:color w:val="666666"/>
          <w:kern w:val="0"/>
          <w:sz w:val="32"/>
          <w:szCs w:val="32"/>
          <w:shd w:val="clear" w:color="auto" w:fill="FFFFFF"/>
        </w:rPr>
        <w:t>%。</w:t>
      </w:r>
    </w:p>
    <w:p w:rsidR="00751096" w:rsidRPr="00006847" w:rsidRDefault="00751096" w:rsidP="00751096">
      <w:pPr>
        <w:ind w:firstLineChars="200" w:firstLine="640"/>
        <w:jc w:val="left"/>
        <w:rPr>
          <w:rFonts w:ascii="宋体" w:eastAsia="宋体" w:hAnsi="宋体" w:cs="宋体"/>
          <w:kern w:val="0"/>
          <w:sz w:val="18"/>
          <w:szCs w:val="18"/>
        </w:rPr>
      </w:pPr>
      <w:r>
        <w:rPr>
          <w:rFonts w:ascii="仿宋" w:eastAsia="仿宋" w:hAnsi="仿宋" w:cs="宋体" w:hint="eastAsia"/>
          <w:color w:val="666666"/>
          <w:kern w:val="0"/>
          <w:sz w:val="32"/>
          <w:szCs w:val="32"/>
          <w:shd w:val="clear" w:color="auto" w:fill="FFFFFF"/>
        </w:rPr>
        <w:t>9、</w:t>
      </w:r>
      <w:r w:rsidRPr="00006847">
        <w:rPr>
          <w:rFonts w:ascii="仿宋" w:eastAsia="仿宋" w:hAnsi="仿宋" w:cs="宋体" w:hint="eastAsia"/>
          <w:color w:val="666666"/>
          <w:kern w:val="0"/>
          <w:sz w:val="32"/>
          <w:szCs w:val="32"/>
          <w:shd w:val="clear" w:color="auto" w:fill="FFFFFF"/>
        </w:rPr>
        <w:t>住房保障支出</w:t>
      </w:r>
      <w:r>
        <w:rPr>
          <w:rFonts w:ascii="仿宋" w:eastAsia="仿宋" w:hAnsi="仿宋" w:cs="宋体" w:hint="eastAsia"/>
          <w:color w:val="666666"/>
          <w:kern w:val="0"/>
          <w:sz w:val="32"/>
          <w:szCs w:val="32"/>
          <w:shd w:val="clear" w:color="auto" w:fill="FFFFFF"/>
        </w:rPr>
        <w:t>221</w:t>
      </w:r>
      <w:r w:rsidRPr="00634BA0">
        <w:rPr>
          <w:rFonts w:ascii="仿宋" w:eastAsia="仿宋" w:hAnsi="仿宋" w:cs="宋体" w:hint="eastAsia"/>
          <w:color w:val="666666"/>
          <w:kern w:val="0"/>
          <w:sz w:val="32"/>
          <w:szCs w:val="32"/>
          <w:shd w:val="clear" w:color="auto" w:fill="FFFFFF"/>
        </w:rPr>
        <w:t>（类）</w:t>
      </w:r>
      <w:r>
        <w:rPr>
          <w:rFonts w:ascii="仿宋" w:eastAsia="仿宋" w:hAnsi="仿宋" w:cs="宋体" w:hint="eastAsia"/>
          <w:color w:val="666666"/>
          <w:kern w:val="0"/>
          <w:sz w:val="32"/>
          <w:szCs w:val="32"/>
          <w:shd w:val="clear" w:color="auto" w:fill="FFFFFF"/>
        </w:rPr>
        <w:t>22102</w:t>
      </w:r>
      <w:r w:rsidRPr="00634BA0">
        <w:rPr>
          <w:rFonts w:ascii="仿宋" w:eastAsia="仿宋" w:hAnsi="仿宋" w:cs="宋体" w:hint="eastAsia"/>
          <w:color w:val="666666"/>
          <w:kern w:val="0"/>
          <w:sz w:val="32"/>
          <w:szCs w:val="32"/>
          <w:shd w:val="clear" w:color="auto" w:fill="FFFFFF"/>
        </w:rPr>
        <w:t>（款）</w:t>
      </w:r>
      <w:r>
        <w:rPr>
          <w:rFonts w:ascii="仿宋" w:eastAsia="仿宋" w:hAnsi="仿宋" w:cs="宋体" w:hint="eastAsia"/>
          <w:color w:val="666666"/>
          <w:kern w:val="0"/>
          <w:sz w:val="32"/>
          <w:szCs w:val="32"/>
          <w:shd w:val="clear" w:color="auto" w:fill="FFFFFF"/>
        </w:rPr>
        <w:t>01（项）</w:t>
      </w:r>
      <w:r w:rsidRPr="00634BA0">
        <w:rPr>
          <w:rFonts w:ascii="仿宋" w:eastAsia="仿宋" w:hAnsi="仿宋" w:cs="宋体" w:hint="eastAsia"/>
          <w:color w:val="666666"/>
          <w:kern w:val="0"/>
          <w:sz w:val="32"/>
          <w:szCs w:val="32"/>
          <w:shd w:val="clear" w:color="auto" w:fill="FFFFFF"/>
        </w:rPr>
        <w:t>年初预算为</w:t>
      </w:r>
      <w:r>
        <w:rPr>
          <w:rFonts w:ascii="仿宋" w:eastAsia="仿宋" w:hAnsi="仿宋" w:cs="宋体" w:hint="eastAsia"/>
          <w:color w:val="666666"/>
          <w:kern w:val="0"/>
          <w:sz w:val="32"/>
          <w:szCs w:val="32"/>
          <w:shd w:val="clear" w:color="auto" w:fill="FFFFFF"/>
        </w:rPr>
        <w:t>9.</w:t>
      </w:r>
      <w:r w:rsidR="002C0E16">
        <w:rPr>
          <w:rFonts w:ascii="仿宋" w:eastAsia="仿宋" w:hAnsi="仿宋" w:cs="宋体" w:hint="eastAsia"/>
          <w:color w:val="666666"/>
          <w:kern w:val="0"/>
          <w:sz w:val="32"/>
          <w:szCs w:val="32"/>
          <w:shd w:val="clear" w:color="auto" w:fill="FFFFFF"/>
        </w:rPr>
        <w:t>89</w:t>
      </w:r>
      <w:r w:rsidRPr="00634BA0">
        <w:rPr>
          <w:rFonts w:ascii="仿宋" w:eastAsia="仿宋" w:hAnsi="仿宋" w:cs="宋体" w:hint="eastAsia"/>
          <w:color w:val="666666"/>
          <w:kern w:val="0"/>
          <w:sz w:val="32"/>
          <w:szCs w:val="32"/>
          <w:shd w:val="clear" w:color="auto" w:fill="FFFFFF"/>
        </w:rPr>
        <w:t>万元，支出决算为</w:t>
      </w:r>
      <w:r>
        <w:rPr>
          <w:rFonts w:ascii="仿宋" w:eastAsia="仿宋" w:hAnsi="仿宋" w:cs="宋体" w:hint="eastAsia"/>
          <w:color w:val="666666"/>
          <w:kern w:val="0"/>
          <w:sz w:val="32"/>
          <w:szCs w:val="32"/>
          <w:shd w:val="clear" w:color="auto" w:fill="FFFFFF"/>
        </w:rPr>
        <w:t>9.</w:t>
      </w:r>
      <w:r w:rsidR="002C0E16">
        <w:rPr>
          <w:rFonts w:ascii="仿宋" w:eastAsia="仿宋" w:hAnsi="仿宋" w:cs="宋体" w:hint="eastAsia"/>
          <w:color w:val="666666"/>
          <w:kern w:val="0"/>
          <w:sz w:val="32"/>
          <w:szCs w:val="32"/>
          <w:shd w:val="clear" w:color="auto" w:fill="FFFFFF"/>
        </w:rPr>
        <w:t>89</w:t>
      </w:r>
      <w:r w:rsidRPr="00634BA0">
        <w:rPr>
          <w:rFonts w:ascii="仿宋" w:eastAsia="仿宋" w:hAnsi="仿宋" w:cs="宋体" w:hint="eastAsia"/>
          <w:color w:val="666666"/>
          <w:kern w:val="0"/>
          <w:sz w:val="32"/>
          <w:szCs w:val="32"/>
          <w:shd w:val="clear" w:color="auto" w:fill="FFFFFF"/>
        </w:rPr>
        <w:t>万元，完成年初预算的</w:t>
      </w:r>
      <w:r>
        <w:rPr>
          <w:rFonts w:ascii="仿宋" w:eastAsia="仿宋" w:hAnsi="仿宋" w:cs="宋体" w:hint="eastAsia"/>
          <w:color w:val="666666"/>
          <w:kern w:val="0"/>
          <w:sz w:val="32"/>
          <w:szCs w:val="32"/>
          <w:shd w:val="clear" w:color="auto" w:fill="FFFFFF"/>
        </w:rPr>
        <w:t>100</w:t>
      </w:r>
      <w:r w:rsidRPr="00634BA0">
        <w:rPr>
          <w:rFonts w:ascii="仿宋" w:eastAsia="仿宋" w:hAnsi="仿宋" w:cs="宋体" w:hint="eastAsia"/>
          <w:color w:val="666666"/>
          <w:kern w:val="0"/>
          <w:sz w:val="32"/>
          <w:szCs w:val="32"/>
          <w:shd w:val="clear" w:color="auto" w:fill="FFFFFF"/>
        </w:rPr>
        <w:t>%。</w:t>
      </w:r>
    </w:p>
    <w:p w:rsidR="00332572" w:rsidRDefault="003E22EB" w:rsidP="00234065">
      <w:pPr>
        <w:pStyle w:val="Default"/>
        <w:ind w:firstLineChars="196" w:firstLine="630"/>
        <w:rPr>
          <w:rFonts w:hAnsi="黑体"/>
          <w:b/>
          <w:sz w:val="32"/>
          <w:szCs w:val="32"/>
        </w:rPr>
      </w:pPr>
      <w:r>
        <w:rPr>
          <w:rFonts w:hAnsi="黑体" w:hint="eastAsia"/>
          <w:b/>
          <w:sz w:val="32"/>
          <w:szCs w:val="32"/>
        </w:rPr>
        <w:t>六、一般公共预算财政拨款基本支出决算情况说明</w:t>
      </w:r>
    </w:p>
    <w:p w:rsidR="00AC180A" w:rsidRPr="001B5F4F" w:rsidRDefault="003E22EB" w:rsidP="00AC180A">
      <w:pPr>
        <w:widowControl/>
        <w:shd w:val="clear" w:color="auto" w:fill="FFFFFF"/>
        <w:spacing w:after="150" w:line="600" w:lineRule="atLeast"/>
        <w:ind w:firstLine="640"/>
        <w:jc w:val="left"/>
        <w:rPr>
          <w:rFonts w:asciiTheme="minorEastAsia" w:hAnsiTheme="minorEastAsia"/>
          <w:sz w:val="32"/>
          <w:szCs w:val="32"/>
        </w:rPr>
      </w:pPr>
      <w:r>
        <w:rPr>
          <w:rFonts w:asciiTheme="minorEastAsia" w:hAnsiTheme="minorEastAsia" w:hint="eastAsia"/>
          <w:sz w:val="32"/>
          <w:szCs w:val="32"/>
        </w:rPr>
        <w:t>2019年度财政拨款基本支出</w:t>
      </w:r>
      <w:r w:rsidR="00AC180A">
        <w:rPr>
          <w:rFonts w:asciiTheme="minorEastAsia" w:hAnsiTheme="minorEastAsia" w:hint="eastAsia"/>
          <w:sz w:val="32"/>
          <w:szCs w:val="32"/>
        </w:rPr>
        <w:t>216.35</w:t>
      </w:r>
      <w:r>
        <w:rPr>
          <w:rFonts w:asciiTheme="minorEastAsia" w:hAnsiTheme="minorEastAsia" w:hint="eastAsia"/>
          <w:sz w:val="32"/>
          <w:szCs w:val="32"/>
        </w:rPr>
        <w:t>万元，其中：人员经费</w:t>
      </w:r>
      <w:r w:rsidR="00AC180A">
        <w:rPr>
          <w:rFonts w:asciiTheme="minorEastAsia" w:hAnsiTheme="minorEastAsia" w:hint="eastAsia"/>
          <w:sz w:val="32"/>
          <w:szCs w:val="32"/>
        </w:rPr>
        <w:t>197.45</w:t>
      </w:r>
      <w:r>
        <w:rPr>
          <w:rFonts w:asciiTheme="minorEastAsia" w:hAnsiTheme="minorEastAsia" w:hint="eastAsia"/>
          <w:sz w:val="32"/>
          <w:szCs w:val="32"/>
        </w:rPr>
        <w:t>万元，占基本支出的</w:t>
      </w:r>
      <w:r w:rsidR="00AC180A">
        <w:rPr>
          <w:rFonts w:asciiTheme="minorEastAsia" w:hAnsiTheme="minorEastAsia" w:hint="eastAsia"/>
          <w:sz w:val="32"/>
          <w:szCs w:val="32"/>
        </w:rPr>
        <w:t>91.26</w:t>
      </w:r>
      <w:r>
        <w:rPr>
          <w:rFonts w:asciiTheme="minorEastAsia" w:hAnsiTheme="minorEastAsia" w:hint="eastAsia"/>
          <w:sz w:val="32"/>
          <w:szCs w:val="32"/>
        </w:rPr>
        <w:t>%,主要包括基本工资、津贴补贴、奖金、伙食补助费</w:t>
      </w:r>
      <w:r w:rsidR="00AC180A">
        <w:rPr>
          <w:rFonts w:asciiTheme="minorEastAsia" w:hAnsiTheme="minorEastAsia" w:hint="eastAsia"/>
          <w:sz w:val="32"/>
          <w:szCs w:val="32"/>
        </w:rPr>
        <w:t>、</w:t>
      </w:r>
      <w:r w:rsidR="00AC180A" w:rsidRPr="001B5F4F">
        <w:rPr>
          <w:rFonts w:asciiTheme="minorEastAsia" w:hAnsiTheme="minorEastAsia" w:hint="eastAsia"/>
          <w:sz w:val="32"/>
          <w:szCs w:val="32"/>
        </w:rPr>
        <w:t>机关事业单位基本养老保险缴费、其他工资福利支出、离休费、退休费、抚恤金、生活补助、医疗费、住房公积金、提租补贴、购房补贴、采暖补贴、物业服务补贴、其他对个人和家庭的补助支出；</w:t>
      </w:r>
      <w:r>
        <w:rPr>
          <w:rFonts w:asciiTheme="minorEastAsia" w:hAnsiTheme="minorEastAsia" w:hint="eastAsia"/>
          <w:sz w:val="32"/>
          <w:szCs w:val="32"/>
        </w:rPr>
        <w:t>公用经费</w:t>
      </w:r>
      <w:r w:rsidR="00AC180A">
        <w:rPr>
          <w:rFonts w:asciiTheme="minorEastAsia" w:hAnsiTheme="minorEastAsia" w:hint="eastAsia"/>
          <w:sz w:val="32"/>
          <w:szCs w:val="32"/>
        </w:rPr>
        <w:t>18.90</w:t>
      </w:r>
      <w:r>
        <w:rPr>
          <w:rFonts w:asciiTheme="minorEastAsia" w:hAnsiTheme="minorEastAsia" w:hint="eastAsia"/>
          <w:sz w:val="32"/>
          <w:szCs w:val="32"/>
        </w:rPr>
        <w:t>万元，占基本支出的</w:t>
      </w:r>
      <w:r w:rsidR="00AC180A">
        <w:rPr>
          <w:rFonts w:asciiTheme="minorEastAsia" w:hAnsiTheme="minorEastAsia" w:hint="eastAsia"/>
          <w:sz w:val="32"/>
          <w:szCs w:val="32"/>
        </w:rPr>
        <w:t>8.74</w:t>
      </w:r>
      <w:r>
        <w:rPr>
          <w:rFonts w:asciiTheme="minorEastAsia" w:hAnsiTheme="minorEastAsia" w:hint="eastAsia"/>
          <w:sz w:val="32"/>
          <w:szCs w:val="32"/>
        </w:rPr>
        <w:t>%，主要包括办公费、印刷费、咨询费、手续费</w:t>
      </w:r>
      <w:r w:rsidR="001B5F4F">
        <w:rPr>
          <w:rFonts w:asciiTheme="minorEastAsia" w:hAnsiTheme="minorEastAsia" w:hint="eastAsia"/>
          <w:sz w:val="32"/>
          <w:szCs w:val="32"/>
        </w:rPr>
        <w:t>、</w:t>
      </w:r>
      <w:r w:rsidR="00AC180A" w:rsidRPr="001B5F4F">
        <w:rPr>
          <w:rFonts w:asciiTheme="minorEastAsia" w:hAnsiTheme="minorEastAsia" w:hint="eastAsia"/>
          <w:sz w:val="32"/>
          <w:szCs w:val="32"/>
        </w:rPr>
        <w:t>水费、电费、邮电费、取暖费、物</w:t>
      </w:r>
      <w:r w:rsidR="00AC180A" w:rsidRPr="001B5F4F">
        <w:rPr>
          <w:rFonts w:asciiTheme="minorEastAsia" w:hAnsiTheme="minorEastAsia" w:hint="eastAsia"/>
          <w:sz w:val="32"/>
          <w:szCs w:val="32"/>
        </w:rPr>
        <w:lastRenderedPageBreak/>
        <w:t>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其他资本性支出。</w:t>
      </w:r>
    </w:p>
    <w:p w:rsidR="00332572" w:rsidRDefault="003E22EB" w:rsidP="00234065">
      <w:pPr>
        <w:pStyle w:val="Default"/>
        <w:ind w:firstLineChars="196" w:firstLine="630"/>
        <w:rPr>
          <w:rFonts w:hAnsi="黑体"/>
          <w:b/>
          <w:sz w:val="32"/>
          <w:szCs w:val="32"/>
        </w:rPr>
      </w:pPr>
      <w:r>
        <w:rPr>
          <w:rFonts w:hAnsi="黑体" w:hint="eastAsia"/>
          <w:b/>
          <w:sz w:val="32"/>
          <w:szCs w:val="32"/>
        </w:rPr>
        <w:t>七、一般公共预算财政拨款三公经费支出决算情况说明</w:t>
      </w:r>
    </w:p>
    <w:p w:rsidR="00332572" w:rsidRDefault="003E22EB" w:rsidP="00234065">
      <w:pPr>
        <w:pStyle w:val="Default"/>
        <w:ind w:firstLineChars="147" w:firstLine="472"/>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332572" w:rsidRDefault="003E22EB" w:rsidP="00234065">
      <w:pPr>
        <w:pStyle w:val="Default"/>
        <w:ind w:firstLineChars="150" w:firstLine="480"/>
        <w:rPr>
          <w:rFonts w:asciiTheme="minorEastAsia" w:eastAsiaTheme="minorEastAsia" w:hAnsiTheme="minorEastAsia"/>
          <w:sz w:val="32"/>
          <w:szCs w:val="32"/>
        </w:rPr>
      </w:pPr>
      <w:r>
        <w:rPr>
          <w:rFonts w:asciiTheme="minorEastAsia" w:eastAsiaTheme="minorEastAsia" w:hAnsiTheme="minorEastAsia" w:hint="eastAsia"/>
          <w:sz w:val="32"/>
          <w:szCs w:val="32"/>
        </w:rPr>
        <w:t>“三公”经费财政拨款支出预算为</w:t>
      </w:r>
      <w:r w:rsidR="001B5F4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sidR="001B5F4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万元，完成预算的</w:t>
      </w:r>
      <w:r w:rsidR="001B5F4F">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%，其中：</w:t>
      </w:r>
    </w:p>
    <w:p w:rsidR="00332572" w:rsidRDefault="003E22EB">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因公出国（境）费支出预算为</w:t>
      </w:r>
      <w:r w:rsidR="001B5F4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sidR="001B5F4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万元，完成预算的</w:t>
      </w:r>
      <w:r w:rsidR="001B5F4F">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sidR="001B5F4F">
        <w:rPr>
          <w:rFonts w:asciiTheme="minorEastAsia" w:eastAsiaTheme="minorEastAsia" w:hAnsiTheme="minorEastAsia" w:hint="eastAsia"/>
          <w:sz w:val="32"/>
          <w:szCs w:val="32"/>
        </w:rPr>
        <w:t>不存在</w:t>
      </w:r>
      <w:r>
        <w:rPr>
          <w:rFonts w:asciiTheme="minorEastAsia" w:eastAsiaTheme="minorEastAsia" w:hAnsiTheme="minorEastAsia" w:hint="eastAsia"/>
          <w:sz w:val="32"/>
          <w:szCs w:val="32"/>
        </w:rPr>
        <w:t>决算数大于（小于）年初预算数的</w:t>
      </w:r>
      <w:r w:rsidR="001B5F4F">
        <w:rPr>
          <w:rFonts w:asciiTheme="minorEastAsia" w:eastAsiaTheme="minorEastAsia" w:hAnsiTheme="minorEastAsia" w:hint="eastAsia"/>
          <w:sz w:val="32"/>
          <w:szCs w:val="32"/>
        </w:rPr>
        <w:t>情况</w:t>
      </w:r>
      <w:r>
        <w:rPr>
          <w:rFonts w:asciiTheme="minorEastAsia" w:eastAsiaTheme="minorEastAsia" w:hAnsiTheme="minorEastAsia" w:hint="eastAsia"/>
          <w:sz w:val="32"/>
          <w:szCs w:val="32"/>
        </w:rPr>
        <w:t>，与上年相比</w:t>
      </w:r>
      <w:r w:rsidR="001B5F4F">
        <w:rPr>
          <w:rFonts w:asciiTheme="minorEastAsia" w:eastAsiaTheme="minorEastAsia" w:hAnsiTheme="minorEastAsia" w:hint="eastAsia"/>
          <w:sz w:val="32"/>
          <w:szCs w:val="32"/>
        </w:rPr>
        <w:t>无</w:t>
      </w:r>
      <w:r>
        <w:rPr>
          <w:rFonts w:asciiTheme="minorEastAsia" w:eastAsiaTheme="minorEastAsia" w:hAnsiTheme="minorEastAsia" w:hint="eastAsia"/>
          <w:sz w:val="32"/>
          <w:szCs w:val="32"/>
        </w:rPr>
        <w:t>减少（增加）。</w:t>
      </w:r>
    </w:p>
    <w:p w:rsidR="00332572" w:rsidRDefault="003E22EB">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公务接待费支出预算为</w:t>
      </w:r>
      <w:r w:rsidR="001B5F4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sidR="001B5F4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万元，完成预算的</w:t>
      </w:r>
      <w:r w:rsidR="001B5F4F">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sidR="001B5F4F">
        <w:rPr>
          <w:rFonts w:asciiTheme="minorEastAsia" w:eastAsiaTheme="minorEastAsia" w:hAnsiTheme="minorEastAsia" w:hint="eastAsia"/>
          <w:sz w:val="32"/>
          <w:szCs w:val="32"/>
        </w:rPr>
        <w:t>不存在</w:t>
      </w:r>
      <w:r>
        <w:rPr>
          <w:rFonts w:asciiTheme="minorEastAsia" w:eastAsiaTheme="minorEastAsia" w:hAnsiTheme="minorEastAsia" w:hint="eastAsia"/>
          <w:sz w:val="32"/>
          <w:szCs w:val="32"/>
        </w:rPr>
        <w:t>决算数大于（小于）年初预算数的</w:t>
      </w:r>
      <w:r w:rsidR="001B5F4F">
        <w:rPr>
          <w:rFonts w:asciiTheme="minorEastAsia" w:eastAsiaTheme="minorEastAsia" w:hAnsiTheme="minorEastAsia" w:hint="eastAsia"/>
          <w:sz w:val="32"/>
          <w:szCs w:val="32"/>
        </w:rPr>
        <w:t>情况</w:t>
      </w:r>
      <w:r>
        <w:rPr>
          <w:rFonts w:asciiTheme="minorEastAsia" w:eastAsiaTheme="minorEastAsia" w:hAnsiTheme="minorEastAsia" w:hint="eastAsia"/>
          <w:sz w:val="32"/>
          <w:szCs w:val="32"/>
        </w:rPr>
        <w:t>，与上年相比</w:t>
      </w:r>
      <w:r w:rsidR="001B5F4F">
        <w:rPr>
          <w:rFonts w:asciiTheme="minorEastAsia" w:eastAsiaTheme="minorEastAsia" w:hAnsiTheme="minorEastAsia" w:hint="eastAsia"/>
          <w:sz w:val="32"/>
          <w:szCs w:val="32"/>
        </w:rPr>
        <w:t>无</w:t>
      </w:r>
      <w:r>
        <w:rPr>
          <w:rFonts w:asciiTheme="minorEastAsia" w:eastAsiaTheme="minorEastAsia" w:hAnsiTheme="minorEastAsia" w:hint="eastAsia"/>
          <w:sz w:val="32"/>
          <w:szCs w:val="32"/>
        </w:rPr>
        <w:t>减少（增加）。</w:t>
      </w:r>
    </w:p>
    <w:p w:rsidR="00332572" w:rsidRDefault="003E22E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公务用车购置费及运行维护费支出预算为</w:t>
      </w:r>
      <w:r w:rsidR="001B5F4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sidR="001B5F4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万元，完成预算的</w:t>
      </w:r>
      <w:r w:rsidR="001B5F4F">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sidR="001B5F4F">
        <w:rPr>
          <w:rFonts w:asciiTheme="minorEastAsia" w:eastAsiaTheme="minorEastAsia" w:hAnsiTheme="minorEastAsia" w:hint="eastAsia"/>
          <w:sz w:val="32"/>
          <w:szCs w:val="32"/>
        </w:rPr>
        <w:t>不存在</w:t>
      </w:r>
      <w:r>
        <w:rPr>
          <w:rFonts w:asciiTheme="minorEastAsia" w:eastAsiaTheme="minorEastAsia" w:hAnsiTheme="minorEastAsia" w:hint="eastAsia"/>
          <w:sz w:val="32"/>
          <w:szCs w:val="32"/>
        </w:rPr>
        <w:t>决算数大于（小于）年初预算数的</w:t>
      </w:r>
      <w:r w:rsidR="001B5F4F">
        <w:rPr>
          <w:rFonts w:asciiTheme="minorEastAsia" w:eastAsiaTheme="minorEastAsia" w:hAnsiTheme="minorEastAsia" w:hint="eastAsia"/>
          <w:sz w:val="32"/>
          <w:szCs w:val="32"/>
        </w:rPr>
        <w:t>情况</w:t>
      </w:r>
      <w:r>
        <w:rPr>
          <w:rFonts w:asciiTheme="minorEastAsia" w:eastAsiaTheme="minorEastAsia" w:hAnsiTheme="minorEastAsia" w:hint="eastAsia"/>
          <w:sz w:val="32"/>
          <w:szCs w:val="32"/>
        </w:rPr>
        <w:t>，与上年相比</w:t>
      </w:r>
      <w:r w:rsidR="001B5F4F">
        <w:rPr>
          <w:rFonts w:asciiTheme="minorEastAsia" w:eastAsiaTheme="minorEastAsia" w:hAnsiTheme="minorEastAsia" w:hint="eastAsia"/>
          <w:sz w:val="32"/>
          <w:szCs w:val="32"/>
        </w:rPr>
        <w:t>无</w:t>
      </w:r>
      <w:r>
        <w:rPr>
          <w:rFonts w:asciiTheme="minorEastAsia" w:eastAsiaTheme="minorEastAsia" w:hAnsiTheme="minorEastAsia" w:hint="eastAsia"/>
          <w:sz w:val="32"/>
          <w:szCs w:val="32"/>
        </w:rPr>
        <w:t>减少（增加）主要原因是</w:t>
      </w:r>
      <w:r w:rsidR="001B5F4F">
        <w:rPr>
          <w:rFonts w:asciiTheme="minorEastAsia" w:eastAsiaTheme="minorEastAsia" w:hAnsiTheme="minorEastAsia" w:hint="eastAsia"/>
          <w:sz w:val="32"/>
          <w:szCs w:val="32"/>
        </w:rPr>
        <w:t>本单位无公务用车</w:t>
      </w:r>
      <w:r>
        <w:rPr>
          <w:rFonts w:asciiTheme="minorEastAsia" w:eastAsiaTheme="minorEastAsia" w:hAnsiTheme="minorEastAsia" w:hint="eastAsia"/>
          <w:sz w:val="32"/>
          <w:szCs w:val="32"/>
        </w:rPr>
        <w:t>。</w:t>
      </w:r>
    </w:p>
    <w:p w:rsidR="00332572" w:rsidRDefault="003E22EB" w:rsidP="00234065">
      <w:pPr>
        <w:pStyle w:val="Default"/>
        <w:ind w:firstLineChars="147" w:firstLine="472"/>
        <w:rPr>
          <w:rFonts w:asciiTheme="minorEastAsia" w:eastAsiaTheme="minorEastAsia" w:hAnsiTheme="minorEastAsia"/>
          <w:b/>
          <w:sz w:val="32"/>
          <w:szCs w:val="32"/>
        </w:rPr>
      </w:pPr>
      <w:r>
        <w:rPr>
          <w:rFonts w:asciiTheme="minorEastAsia" w:eastAsiaTheme="minorEastAsia" w:hAnsiTheme="minorEastAsia" w:hint="eastAsia"/>
          <w:b/>
          <w:sz w:val="32"/>
          <w:szCs w:val="32"/>
        </w:rPr>
        <w:t>（二）“三公”经费财政拨款支出决算具体情况说明</w:t>
      </w:r>
    </w:p>
    <w:p w:rsidR="00332572" w:rsidRDefault="003E22E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2019年度“三公”经费财政拨款支出决算中，公务接待费支出决算</w:t>
      </w:r>
      <w:r w:rsidR="001B5F4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万元，因公出国（境）费支出决算</w:t>
      </w:r>
      <w:r w:rsidR="001B5F4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万元，公务</w:t>
      </w:r>
      <w:r>
        <w:rPr>
          <w:rFonts w:asciiTheme="minorEastAsia" w:eastAsiaTheme="minorEastAsia" w:hAnsiTheme="minorEastAsia" w:hint="eastAsia"/>
          <w:sz w:val="32"/>
          <w:szCs w:val="32"/>
        </w:rPr>
        <w:lastRenderedPageBreak/>
        <w:t>用车购置费及运行维护费支出决算</w:t>
      </w:r>
      <w:r w:rsidR="001B5F4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万元。其中：</w:t>
      </w:r>
    </w:p>
    <w:p w:rsidR="00332572" w:rsidRDefault="003E22EB">
      <w:pPr>
        <w:pStyle w:val="Default"/>
        <w:ind w:firstLineChars="200" w:firstLine="640"/>
        <w:rPr>
          <w:rFonts w:asciiTheme="minorEastAsia" w:eastAsiaTheme="minorEastAsia" w:hAnsiTheme="minorEastAsia"/>
          <w:b/>
          <w:sz w:val="32"/>
          <w:szCs w:val="32"/>
        </w:rPr>
      </w:pPr>
      <w:r>
        <w:rPr>
          <w:rFonts w:asciiTheme="minorEastAsia" w:eastAsiaTheme="minorEastAsia" w:hAnsiTheme="minorEastAsia" w:hint="eastAsia"/>
          <w:sz w:val="32"/>
          <w:szCs w:val="32"/>
        </w:rPr>
        <w:t>1、因公出国（境）费支出决算为</w:t>
      </w:r>
      <w:r w:rsidR="001B5F4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万元，全年安排因公出国（境）团组</w:t>
      </w:r>
      <w:r w:rsidR="001B5F4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个，累计</w:t>
      </w:r>
      <w:r w:rsidR="001B5F4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人次,</w:t>
      </w:r>
      <w:r w:rsidR="001B5F4F">
        <w:rPr>
          <w:rFonts w:asciiTheme="minorEastAsia" w:eastAsiaTheme="minorEastAsia" w:hAnsiTheme="minorEastAsia" w:hint="eastAsia"/>
          <w:sz w:val="32"/>
          <w:szCs w:val="32"/>
        </w:rPr>
        <w:t>无</w:t>
      </w:r>
      <w:r>
        <w:rPr>
          <w:rFonts w:asciiTheme="minorEastAsia" w:eastAsiaTheme="minorEastAsia" w:hAnsiTheme="minorEastAsia" w:hint="eastAsia"/>
          <w:sz w:val="32"/>
          <w:szCs w:val="32"/>
        </w:rPr>
        <w:t>开支内容</w:t>
      </w:r>
      <w:r w:rsidR="001B5F4F">
        <w:rPr>
          <w:rFonts w:asciiTheme="minorEastAsia" w:eastAsiaTheme="minorEastAsia" w:hAnsiTheme="minorEastAsia" w:hint="eastAsia"/>
          <w:sz w:val="32"/>
          <w:szCs w:val="32"/>
        </w:rPr>
        <w:t>。</w:t>
      </w:r>
    </w:p>
    <w:p w:rsidR="00332572" w:rsidRDefault="003E22EB">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2、公务接待费支出决算为</w:t>
      </w:r>
      <w:r w:rsidR="001B5F4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万元，全年共接待来访团组</w:t>
      </w:r>
      <w:r w:rsidR="001B5F4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个、来宾</w:t>
      </w:r>
      <w:r w:rsidR="001B5F4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人次，</w:t>
      </w:r>
      <w:r w:rsidR="001B5F4F">
        <w:rPr>
          <w:rFonts w:asciiTheme="minorEastAsia" w:eastAsiaTheme="minorEastAsia" w:hAnsiTheme="minorEastAsia" w:hint="eastAsia"/>
          <w:sz w:val="32"/>
          <w:szCs w:val="32"/>
        </w:rPr>
        <w:t>无</w:t>
      </w:r>
      <w:r>
        <w:rPr>
          <w:rFonts w:asciiTheme="minorEastAsia" w:eastAsiaTheme="minorEastAsia" w:hAnsiTheme="minorEastAsia" w:hint="eastAsia"/>
          <w:sz w:val="32"/>
          <w:szCs w:val="32"/>
        </w:rPr>
        <w:t>接待支出。</w:t>
      </w:r>
    </w:p>
    <w:p w:rsidR="00332572" w:rsidRDefault="003E22EB">
      <w:pPr>
        <w:ind w:firstLineChars="250" w:firstLine="800"/>
        <w:rPr>
          <w:rFonts w:asciiTheme="minorEastAsia" w:hAnsiTheme="minorEastAsia" w:cs="黑体"/>
          <w:color w:val="000000"/>
          <w:kern w:val="0"/>
          <w:sz w:val="32"/>
          <w:szCs w:val="32"/>
        </w:rPr>
      </w:pPr>
      <w:r>
        <w:rPr>
          <w:rFonts w:asciiTheme="minorEastAsia" w:hAnsiTheme="minorEastAsia" w:hint="eastAsia"/>
          <w:sz w:val="32"/>
          <w:szCs w:val="32"/>
        </w:rPr>
        <w:t>3、公务用车购置费及运行维护费支出决算为</w:t>
      </w:r>
      <w:r w:rsidR="001B5F4F">
        <w:rPr>
          <w:rFonts w:asciiTheme="minorEastAsia" w:hAnsiTheme="minorEastAsia" w:hint="eastAsia"/>
          <w:sz w:val="32"/>
          <w:szCs w:val="32"/>
        </w:rPr>
        <w:t>0</w:t>
      </w:r>
      <w:r>
        <w:rPr>
          <w:rFonts w:asciiTheme="minorEastAsia" w:hAnsiTheme="minorEastAsia" w:hint="eastAsia"/>
          <w:sz w:val="32"/>
          <w:szCs w:val="32"/>
        </w:rPr>
        <w:t>万元，其中：公务用车购置费</w:t>
      </w:r>
      <w:r w:rsidR="001B5F4F">
        <w:rPr>
          <w:rFonts w:asciiTheme="minorEastAsia" w:hAnsiTheme="minorEastAsia" w:hint="eastAsia"/>
          <w:sz w:val="32"/>
          <w:szCs w:val="32"/>
        </w:rPr>
        <w:t>0</w:t>
      </w:r>
      <w:r>
        <w:rPr>
          <w:rFonts w:asciiTheme="minorEastAsia" w:hAnsiTheme="minorEastAsia" w:hint="eastAsia"/>
          <w:sz w:val="32"/>
          <w:szCs w:val="32"/>
        </w:rPr>
        <w:t>万元，</w:t>
      </w:r>
      <w:r w:rsidR="001B5F4F" w:rsidRPr="007238E2">
        <w:rPr>
          <w:rFonts w:hint="eastAsia"/>
          <w:b/>
          <w:sz w:val="28"/>
          <w:szCs w:val="28"/>
        </w:rPr>
        <w:t>益阳市资阳区科学技术</w:t>
      </w:r>
      <w:r w:rsidR="001B5F4F">
        <w:rPr>
          <w:rFonts w:hint="eastAsia"/>
          <w:b/>
          <w:sz w:val="28"/>
          <w:szCs w:val="28"/>
        </w:rPr>
        <w:t>局</w:t>
      </w:r>
      <w:r>
        <w:rPr>
          <w:rFonts w:asciiTheme="minorEastAsia" w:hAnsiTheme="minorEastAsia" w:hint="eastAsia"/>
          <w:sz w:val="32"/>
          <w:szCs w:val="32"/>
        </w:rPr>
        <w:t>（单位本级或某二级机构）更新公务用车</w:t>
      </w:r>
      <w:r w:rsidR="001B5F4F">
        <w:rPr>
          <w:rFonts w:asciiTheme="minorEastAsia" w:hAnsiTheme="minorEastAsia" w:hint="eastAsia"/>
          <w:sz w:val="32"/>
          <w:szCs w:val="32"/>
        </w:rPr>
        <w:t>0</w:t>
      </w:r>
      <w:r>
        <w:rPr>
          <w:rFonts w:asciiTheme="minorEastAsia" w:hAnsiTheme="minorEastAsia" w:hint="eastAsia"/>
          <w:sz w:val="32"/>
          <w:szCs w:val="32"/>
        </w:rPr>
        <w:t>辆</w:t>
      </w:r>
      <w:r>
        <w:rPr>
          <w:rFonts w:asciiTheme="minorEastAsia" w:hAnsiTheme="minorEastAsia" w:hint="eastAsia"/>
          <w:color w:val="000000" w:themeColor="text1"/>
          <w:sz w:val="32"/>
          <w:szCs w:val="32"/>
        </w:rPr>
        <w:t>。</w:t>
      </w:r>
      <w:r>
        <w:rPr>
          <w:rFonts w:asciiTheme="minorEastAsia" w:hAnsiTheme="minorEastAsia" w:hint="eastAsia"/>
          <w:sz w:val="32"/>
          <w:szCs w:val="32"/>
        </w:rPr>
        <w:t>公务用车运行维护费</w:t>
      </w:r>
      <w:r w:rsidR="001B5F4F">
        <w:rPr>
          <w:rFonts w:asciiTheme="minorEastAsia" w:hAnsiTheme="minorEastAsia" w:hint="eastAsia"/>
          <w:sz w:val="32"/>
          <w:szCs w:val="32"/>
        </w:rPr>
        <w:t>0</w:t>
      </w:r>
      <w:r>
        <w:rPr>
          <w:rFonts w:asciiTheme="minorEastAsia" w:hAnsiTheme="minorEastAsia" w:hint="eastAsia"/>
          <w:sz w:val="32"/>
          <w:szCs w:val="32"/>
        </w:rPr>
        <w:t>万元，</w:t>
      </w:r>
      <w:r w:rsidR="001B5F4F">
        <w:rPr>
          <w:rFonts w:asciiTheme="minorEastAsia" w:hAnsiTheme="minorEastAsia" w:hint="eastAsia"/>
          <w:sz w:val="32"/>
          <w:szCs w:val="32"/>
        </w:rPr>
        <w:t>无此项</w:t>
      </w:r>
      <w:r>
        <w:rPr>
          <w:rFonts w:asciiTheme="minorEastAsia" w:hAnsiTheme="minorEastAsia" w:hint="eastAsia"/>
          <w:sz w:val="32"/>
          <w:szCs w:val="32"/>
        </w:rPr>
        <w:t>支出，截止2019年12月31日，我单位开支财政拨款的公务用车保有量为</w:t>
      </w:r>
      <w:r w:rsidR="001B5F4F">
        <w:rPr>
          <w:rFonts w:asciiTheme="minorEastAsia" w:hAnsiTheme="minorEastAsia" w:hint="eastAsia"/>
          <w:sz w:val="32"/>
          <w:szCs w:val="32"/>
        </w:rPr>
        <w:t>0</w:t>
      </w:r>
      <w:r>
        <w:rPr>
          <w:rFonts w:asciiTheme="minorEastAsia" w:hAnsiTheme="minorEastAsia" w:hint="eastAsia"/>
          <w:sz w:val="32"/>
          <w:szCs w:val="32"/>
        </w:rPr>
        <w:t>辆。</w:t>
      </w:r>
    </w:p>
    <w:p w:rsidR="00332572" w:rsidRDefault="003E22EB" w:rsidP="00234065">
      <w:pPr>
        <w:pStyle w:val="Default"/>
        <w:ind w:firstLineChars="246" w:firstLine="790"/>
        <w:rPr>
          <w:rFonts w:hAnsi="黑体"/>
          <w:b/>
          <w:sz w:val="32"/>
          <w:szCs w:val="32"/>
        </w:rPr>
      </w:pPr>
      <w:r>
        <w:rPr>
          <w:rFonts w:hAnsi="黑体" w:hint="eastAsia"/>
          <w:b/>
          <w:sz w:val="32"/>
          <w:szCs w:val="32"/>
        </w:rPr>
        <w:t>八、政府性基金预算收入支出决算情况</w:t>
      </w:r>
    </w:p>
    <w:p w:rsidR="001C317F" w:rsidRDefault="003E22EB">
      <w:pPr>
        <w:pStyle w:val="Default"/>
        <w:rPr>
          <w:rFonts w:asciiTheme="minorEastAsia" w:eastAsiaTheme="minorEastAsia" w:hAnsiTheme="minorEastAsia"/>
          <w:i/>
          <w:color w:val="FF0000"/>
          <w:sz w:val="32"/>
          <w:szCs w:val="32"/>
        </w:rPr>
      </w:pPr>
      <w:r>
        <w:rPr>
          <w:rFonts w:asciiTheme="minorEastAsia" w:eastAsiaTheme="minorEastAsia" w:hAnsiTheme="minorEastAsia" w:hint="eastAsia"/>
          <w:sz w:val="32"/>
          <w:szCs w:val="32"/>
        </w:rPr>
        <w:t xml:space="preserve">     2019年度政府性基金预算财政拨款收入</w:t>
      </w:r>
      <w:r w:rsidR="001B5F4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万元；年初结转和结余</w:t>
      </w:r>
      <w:r w:rsidR="001B5F4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w:t>
      </w:r>
      <w:r w:rsidR="001B5F4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万元，其中基本支出</w:t>
      </w:r>
      <w:r w:rsidR="001B5F4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万元，项目支出</w:t>
      </w:r>
      <w:r w:rsidR="001B5F4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万元；年末结转和结余</w:t>
      </w:r>
      <w:r w:rsidR="001C317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p>
    <w:p w:rsidR="00332572" w:rsidRDefault="003E22EB" w:rsidP="00234065">
      <w:pPr>
        <w:pStyle w:val="Default"/>
        <w:ind w:firstLineChars="246" w:firstLine="790"/>
        <w:rPr>
          <w:rFonts w:hAnsi="黑体"/>
          <w:b/>
          <w:sz w:val="32"/>
          <w:szCs w:val="32"/>
        </w:rPr>
      </w:pPr>
      <w:r>
        <w:rPr>
          <w:rFonts w:hAnsi="黑体" w:hint="eastAsia"/>
          <w:b/>
          <w:sz w:val="32"/>
          <w:szCs w:val="32"/>
        </w:rPr>
        <w:t>九、关于2019年度预算绩效情况说明</w:t>
      </w:r>
    </w:p>
    <w:p w:rsidR="002C13FC" w:rsidRPr="002C13FC" w:rsidRDefault="002C13FC" w:rsidP="002C13FC">
      <w:pPr>
        <w:pStyle w:val="Default"/>
        <w:ind w:firstLineChars="250" w:firstLine="800"/>
        <w:rPr>
          <w:rFonts w:asciiTheme="minorEastAsia" w:eastAsiaTheme="minorEastAsia" w:hAnsiTheme="minorEastAsia"/>
          <w:sz w:val="32"/>
          <w:szCs w:val="32"/>
        </w:rPr>
      </w:pPr>
      <w:r w:rsidRPr="002C13FC">
        <w:rPr>
          <w:rFonts w:asciiTheme="minorEastAsia" w:eastAsiaTheme="minorEastAsia" w:hAnsiTheme="minorEastAsia" w:hint="eastAsia"/>
          <w:sz w:val="32"/>
          <w:szCs w:val="32"/>
        </w:rPr>
        <w:t>按照2019年度部门整体支出绩效自评工作的要求，我局成立绩效评价小组对整体支出绩效进行了自评。2019年，我局科技工作综合绩效考核在市、区成绩优秀。</w:t>
      </w:r>
      <w:r w:rsidRPr="002C13FC">
        <w:rPr>
          <w:rFonts w:asciiTheme="minorEastAsia" w:eastAsiaTheme="minorEastAsia" w:hAnsiTheme="minorEastAsia"/>
          <w:sz w:val="32"/>
          <w:szCs w:val="32"/>
        </w:rPr>
        <w:t xml:space="preserve"> </w:t>
      </w:r>
    </w:p>
    <w:p w:rsidR="00332572" w:rsidRDefault="003E22EB" w:rsidP="00234065">
      <w:pPr>
        <w:pStyle w:val="Default"/>
        <w:ind w:firstLineChars="196" w:firstLine="630"/>
        <w:rPr>
          <w:rFonts w:hAnsi="黑体"/>
          <w:b/>
          <w:sz w:val="32"/>
          <w:szCs w:val="32"/>
        </w:rPr>
      </w:pPr>
      <w:r>
        <w:rPr>
          <w:rFonts w:hAnsi="黑体" w:hint="eastAsia"/>
          <w:b/>
          <w:sz w:val="32"/>
          <w:szCs w:val="32"/>
        </w:rPr>
        <w:t>十、其他重要事项情况说明</w:t>
      </w:r>
    </w:p>
    <w:p w:rsidR="00332572" w:rsidRDefault="003E22EB">
      <w:pPr>
        <w:ind w:firstLineChars="150" w:firstLine="482"/>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（一）机关运行经费支出情况</w:t>
      </w:r>
    </w:p>
    <w:p w:rsidR="00332572" w:rsidRDefault="003E22EB">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本部门2019 年度机关运行经费支出</w:t>
      </w:r>
      <w:r w:rsidR="001C317F">
        <w:rPr>
          <w:rFonts w:asciiTheme="minorEastAsia" w:hAnsiTheme="minorEastAsia" w:cs="黑体" w:hint="eastAsia"/>
          <w:color w:val="000000"/>
          <w:kern w:val="0"/>
          <w:sz w:val="32"/>
          <w:szCs w:val="32"/>
        </w:rPr>
        <w:t>120.84</w:t>
      </w:r>
      <w:r>
        <w:rPr>
          <w:rFonts w:asciiTheme="minorEastAsia" w:hAnsiTheme="minorEastAsia" w:cs="黑体" w:hint="eastAsia"/>
          <w:color w:val="000000"/>
          <w:kern w:val="0"/>
          <w:sz w:val="32"/>
          <w:szCs w:val="32"/>
        </w:rPr>
        <w:t>万元</w:t>
      </w:r>
      <w:r w:rsidR="001C317F">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比年初预算数</w:t>
      </w:r>
      <w:r w:rsidR="001C317F">
        <w:rPr>
          <w:rFonts w:asciiTheme="minorEastAsia" w:hAnsiTheme="minorEastAsia" w:cs="黑体" w:hint="eastAsia"/>
          <w:color w:val="000000"/>
          <w:kern w:val="0"/>
          <w:sz w:val="32"/>
          <w:szCs w:val="32"/>
        </w:rPr>
        <w:t>减少7</w:t>
      </w:r>
      <w:r>
        <w:rPr>
          <w:rFonts w:asciiTheme="minorEastAsia" w:hAnsiTheme="minorEastAsia" w:cs="黑体" w:hint="eastAsia"/>
          <w:color w:val="000000"/>
          <w:kern w:val="0"/>
          <w:sz w:val="32"/>
          <w:szCs w:val="32"/>
        </w:rPr>
        <w:t>万元，降低</w:t>
      </w:r>
      <w:r w:rsidR="001C317F">
        <w:rPr>
          <w:rFonts w:asciiTheme="minorEastAsia" w:hAnsiTheme="minorEastAsia" w:cs="黑体" w:hint="eastAsia"/>
          <w:color w:val="000000"/>
          <w:kern w:val="0"/>
          <w:sz w:val="32"/>
          <w:szCs w:val="32"/>
        </w:rPr>
        <w:t>5.47</w:t>
      </w:r>
      <w:r>
        <w:rPr>
          <w:rFonts w:asciiTheme="minorEastAsia" w:hAnsiTheme="minorEastAsia" w:cs="黑体" w:hint="eastAsia"/>
          <w:color w:val="000000"/>
          <w:kern w:val="0"/>
          <w:sz w:val="32"/>
          <w:szCs w:val="32"/>
        </w:rPr>
        <w:t>%。主要原因是：</w:t>
      </w:r>
      <w:r w:rsidR="001C317F">
        <w:rPr>
          <w:rFonts w:asciiTheme="minorEastAsia" w:hAnsiTheme="minorEastAsia" w:cs="黑体" w:hint="eastAsia"/>
          <w:color w:val="000000"/>
          <w:kern w:val="0"/>
          <w:sz w:val="32"/>
          <w:szCs w:val="32"/>
        </w:rPr>
        <w:t>履行节约</w:t>
      </w:r>
      <w:r w:rsidR="001C317F">
        <w:rPr>
          <w:rFonts w:asciiTheme="minorEastAsia" w:hAnsiTheme="minorEastAsia" w:cs="黑体" w:hint="eastAsia"/>
          <w:color w:val="000000"/>
          <w:kern w:val="0"/>
          <w:sz w:val="32"/>
          <w:szCs w:val="32"/>
        </w:rPr>
        <w:lastRenderedPageBreak/>
        <w:t>和办公经费减少。</w:t>
      </w:r>
    </w:p>
    <w:p w:rsidR="00332572" w:rsidRDefault="003E22EB">
      <w:pPr>
        <w:ind w:firstLineChars="200" w:firstLine="643"/>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（二）一般性支出情况</w:t>
      </w:r>
    </w:p>
    <w:p w:rsidR="00332572" w:rsidRDefault="003E22EB">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2019年本部门开支会议费</w:t>
      </w:r>
      <w:r w:rsidR="001C317F">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万元，用于召开会议，人数</w:t>
      </w:r>
      <w:r w:rsidR="001C317F">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人，</w:t>
      </w:r>
      <w:r w:rsidR="001C317F">
        <w:rPr>
          <w:rFonts w:asciiTheme="minorEastAsia" w:hAnsiTheme="minorEastAsia" w:cs="黑体" w:hint="eastAsia"/>
          <w:color w:val="000000"/>
          <w:kern w:val="0"/>
          <w:sz w:val="32"/>
          <w:szCs w:val="32"/>
        </w:rPr>
        <w:t>无此项</w:t>
      </w:r>
      <w:r>
        <w:rPr>
          <w:rFonts w:asciiTheme="minorEastAsia" w:hAnsiTheme="minorEastAsia" w:cs="黑体" w:hint="eastAsia"/>
          <w:color w:val="000000"/>
          <w:kern w:val="0"/>
          <w:sz w:val="32"/>
          <w:szCs w:val="32"/>
        </w:rPr>
        <w:t>内容；开支培训费</w:t>
      </w:r>
      <w:r w:rsidR="001C317F">
        <w:rPr>
          <w:rFonts w:asciiTheme="minorEastAsia" w:hAnsiTheme="minorEastAsia" w:cs="黑体" w:hint="eastAsia"/>
          <w:color w:val="000000"/>
          <w:kern w:val="0"/>
          <w:sz w:val="32"/>
          <w:szCs w:val="32"/>
        </w:rPr>
        <w:t>1.32</w:t>
      </w:r>
      <w:r>
        <w:rPr>
          <w:rFonts w:asciiTheme="minorEastAsia" w:hAnsiTheme="minorEastAsia" w:cs="黑体" w:hint="eastAsia"/>
          <w:color w:val="000000"/>
          <w:kern w:val="0"/>
          <w:sz w:val="32"/>
          <w:szCs w:val="32"/>
        </w:rPr>
        <w:t>万元，用于</w:t>
      </w:r>
      <w:r w:rsidR="001C317F">
        <w:rPr>
          <w:rFonts w:asciiTheme="minorEastAsia" w:hAnsiTheme="minorEastAsia" w:cs="黑体" w:hint="eastAsia"/>
          <w:color w:val="000000"/>
          <w:kern w:val="0"/>
          <w:sz w:val="32"/>
          <w:szCs w:val="32"/>
        </w:rPr>
        <w:t>本单位干部外出学习</w:t>
      </w:r>
      <w:r>
        <w:rPr>
          <w:rFonts w:asciiTheme="minorEastAsia" w:hAnsiTheme="minorEastAsia" w:cs="黑体" w:hint="eastAsia"/>
          <w:color w:val="000000"/>
          <w:kern w:val="0"/>
          <w:sz w:val="32"/>
          <w:szCs w:val="32"/>
        </w:rPr>
        <w:t>培训，人数</w:t>
      </w:r>
      <w:r w:rsidR="00430CA0">
        <w:rPr>
          <w:rFonts w:asciiTheme="minorEastAsia" w:hAnsiTheme="minorEastAsia" w:cs="黑体" w:hint="eastAsia"/>
          <w:color w:val="000000"/>
          <w:kern w:val="0"/>
          <w:sz w:val="32"/>
          <w:szCs w:val="32"/>
        </w:rPr>
        <w:t>6</w:t>
      </w:r>
      <w:r>
        <w:rPr>
          <w:rFonts w:asciiTheme="minorEastAsia" w:hAnsiTheme="minorEastAsia" w:cs="黑体" w:hint="eastAsia"/>
          <w:color w:val="000000"/>
          <w:kern w:val="0"/>
          <w:sz w:val="32"/>
          <w:szCs w:val="32"/>
        </w:rPr>
        <w:t>人</w:t>
      </w:r>
      <w:r w:rsidR="00430CA0">
        <w:rPr>
          <w:rFonts w:asciiTheme="minorEastAsia" w:hAnsiTheme="minorEastAsia" w:cs="黑体" w:hint="eastAsia"/>
          <w:color w:val="000000"/>
          <w:kern w:val="0"/>
          <w:sz w:val="32"/>
          <w:szCs w:val="32"/>
        </w:rPr>
        <w:t>次</w:t>
      </w:r>
      <w:r>
        <w:rPr>
          <w:rFonts w:asciiTheme="minorEastAsia" w:hAnsiTheme="minorEastAsia" w:cs="黑体" w:hint="eastAsia"/>
          <w:color w:val="000000"/>
          <w:kern w:val="0"/>
          <w:sz w:val="32"/>
          <w:szCs w:val="32"/>
        </w:rPr>
        <w:t>，内容为</w:t>
      </w:r>
      <w:r w:rsidR="00430CA0">
        <w:rPr>
          <w:rFonts w:asciiTheme="minorEastAsia" w:hAnsiTheme="minorEastAsia" w:cs="黑体" w:hint="eastAsia"/>
          <w:color w:val="000000"/>
          <w:kern w:val="0"/>
          <w:sz w:val="32"/>
          <w:szCs w:val="32"/>
        </w:rPr>
        <w:t>科技项目申报、高企与科技成果转化等</w:t>
      </w:r>
      <w:r>
        <w:rPr>
          <w:rFonts w:asciiTheme="minorEastAsia" w:hAnsiTheme="minorEastAsia" w:cs="黑体" w:hint="eastAsia"/>
          <w:color w:val="000000"/>
          <w:kern w:val="0"/>
          <w:sz w:val="32"/>
          <w:szCs w:val="32"/>
        </w:rPr>
        <w:t>；</w:t>
      </w:r>
      <w:r w:rsidR="00430CA0">
        <w:rPr>
          <w:rFonts w:asciiTheme="minorEastAsia" w:hAnsiTheme="minorEastAsia" w:cs="黑体" w:hint="eastAsia"/>
          <w:color w:val="000000"/>
          <w:kern w:val="0"/>
          <w:sz w:val="32"/>
          <w:szCs w:val="32"/>
        </w:rPr>
        <w:t>没有</w:t>
      </w:r>
      <w:r>
        <w:rPr>
          <w:rFonts w:asciiTheme="minorEastAsia" w:hAnsiTheme="minorEastAsia" w:cs="黑体" w:hint="eastAsia"/>
          <w:color w:val="000000"/>
          <w:kern w:val="0"/>
          <w:sz w:val="32"/>
          <w:szCs w:val="32"/>
        </w:rPr>
        <w:t>举办节庆、晚会、论坛、赛事活动，开支</w:t>
      </w:r>
      <w:r w:rsidR="00430CA0">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万元。（注：三类会议、培训活动，节庆、晚会、论坛、赛事等活动，请分项列明活动计划及经费预算情况）</w:t>
      </w:r>
    </w:p>
    <w:p w:rsidR="00332572" w:rsidRDefault="003E22EB">
      <w:pPr>
        <w:ind w:firstLineChars="200" w:firstLine="643"/>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（三）政府采购支出情况</w:t>
      </w:r>
    </w:p>
    <w:p w:rsidR="00332572" w:rsidRDefault="003E22EB">
      <w:pPr>
        <w:ind w:firstLineChars="200" w:firstLine="640"/>
        <w:rPr>
          <w:rFonts w:asciiTheme="minorEastAsia" w:hAnsiTheme="minorEastAsia" w:cs="黑体"/>
          <w:i/>
          <w:color w:val="FF0000"/>
          <w:kern w:val="0"/>
          <w:sz w:val="32"/>
          <w:szCs w:val="32"/>
        </w:rPr>
      </w:pPr>
      <w:r>
        <w:rPr>
          <w:rFonts w:asciiTheme="minorEastAsia" w:hAnsiTheme="minorEastAsia" w:cs="黑体" w:hint="eastAsia"/>
          <w:color w:val="000000"/>
          <w:kern w:val="0"/>
          <w:sz w:val="32"/>
          <w:szCs w:val="32"/>
        </w:rPr>
        <w:t>本部门2019年度政府采购支出总额</w:t>
      </w:r>
      <w:r w:rsidR="00430CA0">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万元，其中：政府采购货物支出</w:t>
      </w:r>
      <w:r w:rsidR="00430CA0">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万元、政府采购工程支出</w:t>
      </w:r>
      <w:r w:rsidR="00430CA0">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万元、政府采购服务支出</w:t>
      </w:r>
      <w:r w:rsidR="00430CA0">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万元。授予中小企业合同金额</w:t>
      </w:r>
      <w:r w:rsidR="00430CA0">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万元，占政府采购支出总额的</w:t>
      </w:r>
      <w:r w:rsidR="00430CA0">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%，其中：授予小微企业合同金额</w:t>
      </w:r>
      <w:r w:rsidR="00430CA0">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万元，占政府采购支出总额的</w:t>
      </w:r>
      <w:r w:rsidR="00430CA0">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w:t>
      </w:r>
    </w:p>
    <w:p w:rsidR="00332572" w:rsidRDefault="003E22EB">
      <w:pPr>
        <w:ind w:firstLineChars="150" w:firstLine="482"/>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（四）国有资产占用情况</w:t>
      </w:r>
    </w:p>
    <w:p w:rsidR="00332572" w:rsidRDefault="003E22EB">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截至2019年12月31日，本单位共有车辆</w:t>
      </w:r>
      <w:r w:rsidR="00430CA0">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辆，其中，领导干部用车</w:t>
      </w:r>
      <w:r w:rsidR="00430CA0">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辆、机要通信用车</w:t>
      </w:r>
      <w:r w:rsidR="00430CA0">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辆、应急保障用车</w:t>
      </w:r>
      <w:r w:rsidR="00430CA0">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辆、执法执勤用车</w:t>
      </w:r>
      <w:r w:rsidR="00430CA0">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辆、特种专业技术用车</w:t>
      </w:r>
      <w:r w:rsidR="00430CA0">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辆、其他用车</w:t>
      </w:r>
      <w:r w:rsidR="00430CA0">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辆，</w:t>
      </w:r>
      <w:r w:rsidR="00430CA0">
        <w:rPr>
          <w:rFonts w:asciiTheme="minorEastAsia" w:hAnsiTheme="minorEastAsia" w:cs="黑体" w:hint="eastAsia"/>
          <w:color w:val="000000"/>
          <w:kern w:val="0"/>
          <w:sz w:val="32"/>
          <w:szCs w:val="32"/>
        </w:rPr>
        <w:t>无</w:t>
      </w:r>
      <w:r>
        <w:rPr>
          <w:rFonts w:asciiTheme="minorEastAsia" w:hAnsiTheme="minorEastAsia" w:cs="黑体" w:hint="eastAsia"/>
          <w:color w:val="000000"/>
          <w:kern w:val="0"/>
          <w:sz w:val="32"/>
          <w:szCs w:val="32"/>
        </w:rPr>
        <w:t>其他用车；单位价值50万元以上通用设备</w:t>
      </w:r>
      <w:r w:rsidR="00430CA0">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台（套）；单位价值100万元以上专用设备</w:t>
      </w:r>
      <w:r w:rsidR="00430CA0">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台（套）。</w:t>
      </w:r>
    </w:p>
    <w:p w:rsidR="00332572" w:rsidRDefault="00332572">
      <w:pPr>
        <w:ind w:firstLineChars="200" w:firstLine="640"/>
        <w:rPr>
          <w:rFonts w:asciiTheme="minorEastAsia" w:hAnsiTheme="minorEastAsia" w:cs="黑体"/>
          <w:color w:val="000000"/>
          <w:kern w:val="0"/>
          <w:sz w:val="32"/>
          <w:szCs w:val="32"/>
        </w:rPr>
      </w:pPr>
    </w:p>
    <w:p w:rsidR="00332572" w:rsidRDefault="003E22EB">
      <w:pPr>
        <w:pStyle w:val="Default"/>
        <w:jc w:val="both"/>
        <w:rPr>
          <w:sz w:val="44"/>
          <w:szCs w:val="44"/>
        </w:rPr>
      </w:pPr>
      <w:r>
        <w:rPr>
          <w:rFonts w:hint="eastAsia"/>
          <w:sz w:val="44"/>
          <w:szCs w:val="44"/>
        </w:rPr>
        <w:t>第四部分名词解释</w:t>
      </w:r>
    </w:p>
    <w:p w:rsidR="00332572" w:rsidRDefault="003E22EB">
      <w:pPr>
        <w:ind w:firstLine="643"/>
        <w:jc w:val="left"/>
        <w:rPr>
          <w:rFonts w:ascii="仿宋" w:eastAsia="仿宋" w:hAnsi="仿宋" w:cs="仿宋"/>
          <w:sz w:val="32"/>
        </w:rPr>
      </w:pPr>
      <w:r>
        <w:rPr>
          <w:rFonts w:ascii="仿宋" w:eastAsia="仿宋" w:hAnsi="仿宋" w:cs="仿宋"/>
          <w:b/>
          <w:sz w:val="32"/>
        </w:rPr>
        <w:lastRenderedPageBreak/>
        <w:t>一、财政拨款收入：</w:t>
      </w:r>
      <w:r>
        <w:rPr>
          <w:rFonts w:ascii="仿宋" w:eastAsia="仿宋" w:hAnsi="仿宋" w:cs="仿宋"/>
          <w:sz w:val="32"/>
        </w:rPr>
        <w:t xml:space="preserve">指中央财政当年拨付的资金。 </w:t>
      </w:r>
    </w:p>
    <w:p w:rsidR="00332572" w:rsidRDefault="003E22EB">
      <w:pPr>
        <w:ind w:firstLine="643"/>
        <w:jc w:val="left"/>
        <w:rPr>
          <w:rFonts w:ascii="仿宋" w:eastAsia="仿宋" w:hAnsi="仿宋" w:cs="仿宋"/>
          <w:sz w:val="32"/>
        </w:rPr>
      </w:pPr>
      <w:r>
        <w:rPr>
          <w:rFonts w:ascii="仿宋" w:eastAsia="仿宋" w:hAnsi="仿宋" w:cs="仿宋"/>
          <w:b/>
          <w:sz w:val="32"/>
        </w:rPr>
        <w:t>二、事业收入：</w:t>
      </w:r>
      <w:r>
        <w:rPr>
          <w:rFonts w:ascii="仿宋" w:eastAsia="仿宋" w:hAnsi="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rsidR="00332572" w:rsidRDefault="003E22EB">
      <w:pPr>
        <w:ind w:firstLine="643"/>
        <w:jc w:val="left"/>
        <w:rPr>
          <w:rFonts w:ascii="仿宋" w:eastAsia="仿宋" w:hAnsi="仿宋" w:cs="仿宋"/>
          <w:sz w:val="32"/>
        </w:rPr>
      </w:pPr>
      <w:r>
        <w:rPr>
          <w:rFonts w:ascii="仿宋" w:eastAsia="仿宋" w:hAnsi="仿宋" w:cs="仿宋"/>
          <w:b/>
          <w:sz w:val="32"/>
        </w:rPr>
        <w:t>三、经营收入：</w:t>
      </w:r>
      <w:r>
        <w:rPr>
          <w:rFonts w:ascii="仿宋" w:eastAsia="仿宋" w:hAnsi="仿宋" w:cs="仿宋"/>
          <w:sz w:val="32"/>
        </w:rPr>
        <w:t xml:space="preserve">指事业单位在专业业务活动及其辅助活动之外开展非独立核算经营活动取得的收入。如：中国财政杂志社广告收入等。 </w:t>
      </w:r>
    </w:p>
    <w:p w:rsidR="00332572" w:rsidRDefault="003E22EB">
      <w:pPr>
        <w:ind w:firstLine="643"/>
        <w:jc w:val="left"/>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 xml:space="preserve">指除上述“财政拨款收入” 、 “事业收入” 、“经营收入”等以外的收入。主要是按规定动用的售房收入、存款利息收入等。 </w:t>
      </w:r>
    </w:p>
    <w:p w:rsidR="00332572" w:rsidRDefault="003E22EB">
      <w:pPr>
        <w:ind w:firstLine="643"/>
        <w:jc w:val="left"/>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332572" w:rsidRDefault="003E22EB">
      <w:pPr>
        <w:ind w:firstLine="643"/>
        <w:jc w:val="left"/>
        <w:rPr>
          <w:rFonts w:ascii="仿宋" w:eastAsia="仿宋" w:hAnsi="仿宋" w:cs="仿宋"/>
          <w:sz w:val="32"/>
        </w:rPr>
      </w:pPr>
      <w:r>
        <w:rPr>
          <w:rFonts w:ascii="仿宋" w:eastAsia="仿宋" w:hAnsi="仿宋" w:cs="仿宋"/>
          <w:b/>
          <w:sz w:val="32"/>
        </w:rPr>
        <w:t>六、年初结转和结余：</w:t>
      </w:r>
      <w:r>
        <w:rPr>
          <w:rFonts w:ascii="仿宋" w:eastAsia="仿宋" w:hAnsi="仿宋" w:cs="仿宋"/>
          <w:sz w:val="32"/>
        </w:rPr>
        <w:t xml:space="preserve">指以前年度尚未完成、结转到本年按有关规定继续使用的资金。 </w:t>
      </w:r>
    </w:p>
    <w:p w:rsidR="00332572" w:rsidRDefault="003E22EB">
      <w:pPr>
        <w:ind w:firstLine="643"/>
        <w:jc w:val="left"/>
        <w:rPr>
          <w:rFonts w:ascii="仿宋" w:eastAsia="仿宋" w:hAnsi="仿宋" w:cs="仿宋"/>
          <w:sz w:val="32"/>
        </w:rPr>
      </w:pPr>
      <w:r>
        <w:rPr>
          <w:rFonts w:ascii="仿宋" w:eastAsia="仿宋" w:hAnsi="仿宋" w:cs="仿宋"/>
          <w:b/>
          <w:sz w:val="32"/>
        </w:rPr>
        <w:t>七、结余分配：</w:t>
      </w:r>
      <w:r>
        <w:rPr>
          <w:rFonts w:ascii="仿宋" w:eastAsia="仿宋" w:hAnsi="仿宋" w:cs="仿宋"/>
          <w:sz w:val="32"/>
        </w:rPr>
        <w:t>指事业单位按规定提取的职工福利基金、事业基金和缴纳的所得税，以及建设单位按规定应交回的基本建设竣工项目结余资金。</w:t>
      </w:r>
    </w:p>
    <w:p w:rsidR="00332572" w:rsidRDefault="003E22EB">
      <w:pPr>
        <w:ind w:firstLine="643"/>
        <w:jc w:val="left"/>
        <w:rPr>
          <w:rFonts w:ascii="仿宋" w:eastAsia="仿宋" w:hAnsi="仿宋" w:cs="仿宋"/>
          <w:sz w:val="32"/>
        </w:rPr>
      </w:pPr>
      <w:r>
        <w:rPr>
          <w:rFonts w:ascii="仿宋" w:eastAsia="仿宋" w:hAnsi="仿宋" w:cs="仿宋"/>
          <w:b/>
          <w:sz w:val="32"/>
        </w:rPr>
        <w:t>八、年末结转和结余：</w:t>
      </w:r>
      <w:r>
        <w:rPr>
          <w:rFonts w:ascii="仿宋" w:eastAsia="仿宋" w:hAnsi="仿宋" w:cs="仿宋"/>
          <w:sz w:val="32"/>
        </w:rPr>
        <w:t>指本年度或以前年度预算安排、</w:t>
      </w:r>
      <w:r>
        <w:rPr>
          <w:rFonts w:ascii="仿宋" w:eastAsia="仿宋" w:hAnsi="仿宋" w:cs="仿宋"/>
          <w:sz w:val="32"/>
        </w:rPr>
        <w:lastRenderedPageBreak/>
        <w:t xml:space="preserve">因客观条件发生变化无法按原计划实施，需要延迟到以后年度按有关规定继续使用的资金。 </w:t>
      </w:r>
    </w:p>
    <w:p w:rsidR="00332572" w:rsidRDefault="003E22EB">
      <w:pPr>
        <w:ind w:firstLine="643"/>
        <w:jc w:val="left"/>
        <w:rPr>
          <w:rFonts w:ascii="仿宋" w:eastAsia="仿宋" w:hAnsi="仿宋" w:cs="仿宋"/>
          <w:sz w:val="32"/>
        </w:rPr>
      </w:pPr>
      <w:r>
        <w:rPr>
          <w:rFonts w:ascii="仿宋" w:eastAsia="仿宋" w:hAnsi="仿宋" w:cs="仿宋"/>
          <w:b/>
          <w:sz w:val="32"/>
        </w:rPr>
        <w:t>九、基本支出：</w:t>
      </w:r>
      <w:r>
        <w:rPr>
          <w:rFonts w:ascii="仿宋" w:eastAsia="仿宋" w:hAnsi="仿宋" w:cs="仿宋"/>
          <w:sz w:val="32"/>
        </w:rPr>
        <w:t>指为保障机构正常运转、完成日常工</w:t>
      </w:r>
    </w:p>
    <w:p w:rsidR="00332572" w:rsidRDefault="003E22EB">
      <w:pPr>
        <w:jc w:val="left"/>
        <w:rPr>
          <w:rFonts w:ascii="仿宋" w:eastAsia="仿宋" w:hAnsi="仿宋" w:cs="仿宋"/>
          <w:sz w:val="32"/>
        </w:rPr>
      </w:pPr>
      <w:r>
        <w:rPr>
          <w:rFonts w:ascii="仿宋" w:eastAsia="仿宋" w:hAnsi="仿宋" w:cs="仿宋"/>
          <w:sz w:val="32"/>
        </w:rPr>
        <w:t xml:space="preserve">作任务而发生的人员支出和公用支出。 </w:t>
      </w:r>
    </w:p>
    <w:p w:rsidR="00332572" w:rsidRDefault="003E22EB">
      <w:pPr>
        <w:ind w:firstLine="643"/>
        <w:jc w:val="left"/>
        <w:rPr>
          <w:rFonts w:ascii="仿宋" w:eastAsia="仿宋" w:hAnsi="仿宋" w:cs="仿宋"/>
          <w:sz w:val="32"/>
        </w:rPr>
      </w:pPr>
      <w:r>
        <w:rPr>
          <w:rFonts w:ascii="仿宋" w:eastAsia="仿宋" w:hAnsi="仿宋" w:cs="仿宋"/>
          <w:b/>
          <w:sz w:val="32"/>
        </w:rPr>
        <w:t>十、项目支出：</w:t>
      </w:r>
      <w:r>
        <w:rPr>
          <w:rFonts w:ascii="仿宋" w:eastAsia="仿宋" w:hAnsi="仿宋" w:cs="仿宋"/>
          <w:sz w:val="32"/>
        </w:rPr>
        <w:t xml:space="preserve">指在基本支出之外为完成特定行政任务和事业发展目标所发生的支出。 </w:t>
      </w:r>
    </w:p>
    <w:p w:rsidR="00332572" w:rsidRDefault="003E22EB">
      <w:pPr>
        <w:ind w:firstLine="643"/>
        <w:jc w:val="left"/>
        <w:rPr>
          <w:rFonts w:ascii="仿宋" w:eastAsia="仿宋" w:hAnsi="仿宋" w:cs="仿宋"/>
          <w:sz w:val="32"/>
        </w:rPr>
      </w:pPr>
      <w:r>
        <w:rPr>
          <w:rFonts w:ascii="仿宋" w:eastAsia="仿宋" w:hAnsi="仿宋" w:cs="仿宋"/>
          <w:b/>
          <w:sz w:val="32"/>
        </w:rPr>
        <w:t>十一、经营支出：</w:t>
      </w:r>
      <w:r>
        <w:rPr>
          <w:rFonts w:ascii="仿宋" w:eastAsia="仿宋" w:hAnsi="仿宋" w:cs="仿宋"/>
          <w:sz w:val="32"/>
        </w:rPr>
        <w:t xml:space="preserve">指事业单位在专业业务活动及其辅助活动之外开展非独立核算经营活动发生的支出。 </w:t>
      </w:r>
    </w:p>
    <w:p w:rsidR="00332572" w:rsidRDefault="003E22EB">
      <w:pPr>
        <w:ind w:firstLine="643"/>
        <w:jc w:val="left"/>
        <w:rPr>
          <w:rFonts w:ascii="仿宋" w:eastAsia="仿宋" w:hAnsi="仿宋" w:cs="仿宋"/>
          <w:sz w:val="32"/>
        </w:rPr>
      </w:pPr>
      <w:r>
        <w:rPr>
          <w:rFonts w:ascii="仿宋" w:eastAsia="仿宋" w:hAnsi="仿宋" w:cs="仿宋"/>
          <w:b/>
          <w:sz w:val="32"/>
        </w:rPr>
        <w:t>十二、“三公”经费：</w:t>
      </w:r>
      <w:r>
        <w:rPr>
          <w:rFonts w:ascii="仿宋" w:eastAsia="仿宋" w:hAnsi="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332572" w:rsidRDefault="003E22EB">
      <w:pPr>
        <w:ind w:firstLine="643"/>
        <w:jc w:val="left"/>
        <w:rPr>
          <w:rFonts w:ascii="仿宋" w:eastAsia="仿宋" w:hAnsi="仿宋" w:cs="仿宋"/>
          <w:sz w:val="32"/>
        </w:rPr>
      </w:pPr>
      <w:r>
        <w:rPr>
          <w:rFonts w:ascii="仿宋" w:eastAsia="仿宋" w:hAnsi="仿宋" w:cs="仿宋"/>
          <w:b/>
          <w:sz w:val="32"/>
        </w:rPr>
        <w:t>十三、机关运行经费：</w:t>
      </w:r>
      <w:r>
        <w:rPr>
          <w:rFonts w:ascii="仿宋" w:eastAsia="仿宋" w:hAnsi="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w:t>
      </w:r>
      <w:r>
        <w:rPr>
          <w:rFonts w:ascii="仿宋" w:eastAsia="仿宋" w:hAnsi="仿宋" w:cs="仿宋"/>
          <w:sz w:val="32"/>
        </w:rPr>
        <w:lastRenderedPageBreak/>
        <w:t>费以及其他费用。</w:t>
      </w:r>
    </w:p>
    <w:p w:rsidR="00332572" w:rsidRDefault="00332572">
      <w:pPr>
        <w:ind w:firstLine="643"/>
        <w:jc w:val="left"/>
        <w:rPr>
          <w:rFonts w:ascii="仿宋" w:eastAsia="仿宋" w:hAnsi="仿宋" w:cs="仿宋"/>
          <w:b/>
          <w:color w:val="FF0000"/>
          <w:sz w:val="32"/>
        </w:rPr>
      </w:pPr>
    </w:p>
    <w:p w:rsidR="00332572" w:rsidRDefault="003E22EB">
      <w:pPr>
        <w:pStyle w:val="Default"/>
        <w:jc w:val="both"/>
        <w:rPr>
          <w:sz w:val="44"/>
          <w:szCs w:val="44"/>
        </w:rPr>
      </w:pPr>
      <w:r>
        <w:rPr>
          <w:rFonts w:hint="eastAsia"/>
          <w:sz w:val="44"/>
          <w:szCs w:val="44"/>
        </w:rPr>
        <w:t>第五部分 附件</w:t>
      </w:r>
    </w:p>
    <w:p w:rsidR="00332572" w:rsidRDefault="003E22EB">
      <w:pPr>
        <w:keepNext/>
        <w:keepLines/>
        <w:ind w:firstLine="640"/>
        <w:rPr>
          <w:rFonts w:ascii="仿宋" w:eastAsia="仿宋" w:hAnsi="仿宋"/>
          <w:b/>
          <w:sz w:val="32"/>
          <w:highlight w:val="white"/>
        </w:rPr>
      </w:pPr>
      <w:r>
        <w:rPr>
          <w:rFonts w:ascii="仿宋" w:eastAsia="仿宋" w:hAnsi="仿宋" w:hint="eastAsia"/>
          <w:sz w:val="32"/>
          <w:highlight w:val="white"/>
        </w:rPr>
        <w:t>2019年度</w:t>
      </w:r>
      <w:r w:rsidR="0099235B" w:rsidRPr="002256EC">
        <w:rPr>
          <w:rFonts w:ascii="仿宋" w:eastAsia="仿宋" w:hAnsi="仿宋" w:hint="eastAsia"/>
          <w:sz w:val="32"/>
          <w:highlight w:val="white"/>
        </w:rPr>
        <w:t>益</w:t>
      </w:r>
      <w:r w:rsidR="0099235B" w:rsidRPr="0099235B">
        <w:rPr>
          <w:rFonts w:ascii="仿宋" w:eastAsia="仿宋" w:hAnsi="仿宋" w:hint="eastAsia"/>
          <w:sz w:val="32"/>
          <w:highlight w:val="white"/>
        </w:rPr>
        <w:t>阳市资阳区科学技术局</w:t>
      </w:r>
      <w:r>
        <w:rPr>
          <w:rFonts w:ascii="仿宋" w:eastAsia="仿宋" w:hAnsi="仿宋" w:hint="eastAsia"/>
          <w:sz w:val="32"/>
          <w:highlight w:val="white"/>
        </w:rPr>
        <w:t>部门决算公开表格</w:t>
      </w:r>
    </w:p>
    <w:p w:rsidR="00332572" w:rsidRDefault="00332572">
      <w:pPr>
        <w:widowControl/>
        <w:jc w:val="left"/>
        <w:rPr>
          <w:rFonts w:ascii="黑体" w:eastAsia="黑体" w:cs="黑体"/>
          <w:color w:val="000000"/>
          <w:kern w:val="0"/>
          <w:sz w:val="70"/>
          <w:szCs w:val="70"/>
        </w:rPr>
      </w:pPr>
      <w:bookmarkStart w:id="0" w:name="_GoBack"/>
      <w:bookmarkEnd w:id="0"/>
    </w:p>
    <w:p w:rsidR="00332572" w:rsidRDefault="00332572">
      <w:pPr>
        <w:pStyle w:val="Default"/>
        <w:rPr>
          <w:sz w:val="44"/>
          <w:szCs w:val="44"/>
        </w:rPr>
      </w:pPr>
    </w:p>
    <w:p w:rsidR="00332572" w:rsidRDefault="00332572"/>
    <w:sectPr w:rsidR="00332572" w:rsidSect="003325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76E" w:rsidRDefault="009D076E" w:rsidP="00236821">
      <w:r>
        <w:separator/>
      </w:r>
    </w:p>
  </w:endnote>
  <w:endnote w:type="continuationSeparator" w:id="1">
    <w:p w:rsidR="009D076E" w:rsidRDefault="009D076E" w:rsidP="002368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76E" w:rsidRDefault="009D076E" w:rsidP="00236821">
      <w:r>
        <w:separator/>
      </w:r>
    </w:p>
  </w:footnote>
  <w:footnote w:type="continuationSeparator" w:id="1">
    <w:p w:rsidR="009D076E" w:rsidRDefault="009D076E" w:rsidP="002368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D3FF76"/>
    <w:multiLevelType w:val="singleLevel"/>
    <w:tmpl w:val="83D3FF76"/>
    <w:lvl w:ilvl="0">
      <w:start w:val="2"/>
      <w:numFmt w:val="chineseCounting"/>
      <w:suff w:val="space"/>
      <w:lvlText w:val="第%1部分"/>
      <w:lvlJc w:val="left"/>
      <w:rPr>
        <w:rFonts w:hint="eastAsia"/>
      </w:rPr>
    </w:lvl>
  </w:abstractNum>
  <w:abstractNum w:abstractNumId="1">
    <w:nsid w:val="FDEF3585"/>
    <w:multiLevelType w:val="singleLevel"/>
    <w:tmpl w:val="FDEF3585"/>
    <w:lvl w:ilvl="0">
      <w:start w:val="5"/>
      <w:numFmt w:val="chineseCounting"/>
      <w:suff w:val="nothing"/>
      <w:lvlText w:val="%1、"/>
      <w:lvlJc w:val="left"/>
      <w:rPr>
        <w:rFonts w:hint="eastAsia"/>
      </w:rPr>
    </w:lvl>
  </w:abstractNum>
  <w:abstractNum w:abstractNumId="2">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F6E1C2B"/>
    <w:rsid w:val="00025EDD"/>
    <w:rsid w:val="00027647"/>
    <w:rsid w:val="000C102E"/>
    <w:rsid w:val="00103965"/>
    <w:rsid w:val="001B5F4F"/>
    <w:rsid w:val="001C317F"/>
    <w:rsid w:val="001F7B0F"/>
    <w:rsid w:val="0021364A"/>
    <w:rsid w:val="002256EC"/>
    <w:rsid w:val="00234065"/>
    <w:rsid w:val="00236821"/>
    <w:rsid w:val="00256362"/>
    <w:rsid w:val="002C0E16"/>
    <w:rsid w:val="002C13FC"/>
    <w:rsid w:val="00332572"/>
    <w:rsid w:val="0036714E"/>
    <w:rsid w:val="003E22EB"/>
    <w:rsid w:val="00430CA0"/>
    <w:rsid w:val="00474465"/>
    <w:rsid w:val="00484CD2"/>
    <w:rsid w:val="00494B84"/>
    <w:rsid w:val="00540657"/>
    <w:rsid w:val="005B34A8"/>
    <w:rsid w:val="006A33B5"/>
    <w:rsid w:val="007238E2"/>
    <w:rsid w:val="00751096"/>
    <w:rsid w:val="00821E3D"/>
    <w:rsid w:val="00866F3C"/>
    <w:rsid w:val="008C350B"/>
    <w:rsid w:val="009135DE"/>
    <w:rsid w:val="0099235B"/>
    <w:rsid w:val="009D076E"/>
    <w:rsid w:val="009E70D8"/>
    <w:rsid w:val="009F1CC5"/>
    <w:rsid w:val="00AC180A"/>
    <w:rsid w:val="00B25D03"/>
    <w:rsid w:val="00BA7E76"/>
    <w:rsid w:val="00C96A37"/>
    <w:rsid w:val="00CC2781"/>
    <w:rsid w:val="00CC79AB"/>
    <w:rsid w:val="00E55D9B"/>
    <w:rsid w:val="00E83ACA"/>
    <w:rsid w:val="00F31391"/>
    <w:rsid w:val="00F70173"/>
    <w:rsid w:val="04F233F6"/>
    <w:rsid w:val="08864F04"/>
    <w:rsid w:val="0D137CB2"/>
    <w:rsid w:val="0F6E1C2B"/>
    <w:rsid w:val="206D6EE3"/>
    <w:rsid w:val="27373FE5"/>
    <w:rsid w:val="36313B69"/>
    <w:rsid w:val="3A804E10"/>
    <w:rsid w:val="3CF507C5"/>
    <w:rsid w:val="415356CE"/>
    <w:rsid w:val="47922311"/>
    <w:rsid w:val="49100321"/>
    <w:rsid w:val="4F784BC7"/>
    <w:rsid w:val="51194F31"/>
    <w:rsid w:val="5F020277"/>
    <w:rsid w:val="749261B6"/>
    <w:rsid w:val="77931FE8"/>
    <w:rsid w:val="7D8823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unhideWhenUsed="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2572"/>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332572"/>
    <w:pPr>
      <w:keepNext/>
      <w:keepLines/>
      <w:outlineLvl w:val="0"/>
    </w:pPr>
    <w:rPr>
      <w:rFonts w:eastAsia="黑体"/>
      <w:b/>
      <w:kern w:val="44"/>
      <w:sz w:val="32"/>
    </w:rPr>
  </w:style>
  <w:style w:type="paragraph" w:styleId="2">
    <w:name w:val="heading 2"/>
    <w:basedOn w:val="a"/>
    <w:next w:val="a"/>
    <w:semiHidden/>
    <w:unhideWhenUsed/>
    <w:qFormat/>
    <w:rsid w:val="00332572"/>
    <w:pPr>
      <w:keepNext/>
      <w:keepLines/>
      <w:ind w:firstLineChars="200" w:firstLine="880"/>
      <w:outlineLvl w:val="1"/>
    </w:pPr>
    <w:rPr>
      <w:rFonts w:ascii="Arial" w:eastAsia="黑体" w:hAnsi="Arial"/>
    </w:rPr>
  </w:style>
  <w:style w:type="paragraph" w:styleId="3">
    <w:name w:val="heading 3"/>
    <w:basedOn w:val="a"/>
    <w:next w:val="a"/>
    <w:semiHidden/>
    <w:unhideWhenUsed/>
    <w:qFormat/>
    <w:rsid w:val="00332572"/>
    <w:pPr>
      <w:keepNext/>
      <w:keepLines/>
      <w:ind w:firstLineChars="200" w:firstLine="880"/>
      <w:outlineLvl w:val="2"/>
    </w:pPr>
    <w:rPr>
      <w:rFonts w:eastAsia="黑体"/>
    </w:rPr>
  </w:style>
  <w:style w:type="paragraph" w:styleId="4">
    <w:name w:val="heading 4"/>
    <w:basedOn w:val="a"/>
    <w:next w:val="a"/>
    <w:semiHidden/>
    <w:unhideWhenUsed/>
    <w:qFormat/>
    <w:rsid w:val="00332572"/>
    <w:pPr>
      <w:keepNext/>
      <w:keepLines/>
      <w:outlineLvl w:val="3"/>
    </w:pPr>
    <w:rPr>
      <w:rFonts w:ascii="Arial" w:eastAsia="黑体" w:hAnsi="Arial"/>
    </w:rPr>
  </w:style>
  <w:style w:type="paragraph" w:styleId="5">
    <w:name w:val="heading 5"/>
    <w:basedOn w:val="a"/>
    <w:next w:val="a"/>
    <w:semiHidden/>
    <w:unhideWhenUsed/>
    <w:qFormat/>
    <w:rsid w:val="00332572"/>
    <w:pPr>
      <w:keepNext/>
      <w:keepLines/>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rsid w:val="00332572"/>
    <w:pPr>
      <w:tabs>
        <w:tab w:val="center" w:pos="4153"/>
        <w:tab w:val="right" w:pos="8306"/>
      </w:tabs>
      <w:snapToGrid w:val="0"/>
      <w:jc w:val="left"/>
    </w:pPr>
    <w:rPr>
      <w:rFonts w:hint="eastAsia"/>
      <w:sz w:val="18"/>
    </w:rPr>
  </w:style>
  <w:style w:type="paragraph" w:styleId="a4">
    <w:name w:val="header"/>
    <w:basedOn w:val="a"/>
    <w:uiPriority w:val="99"/>
    <w:unhideWhenUsed/>
    <w:rsid w:val="00332572"/>
    <w:pPr>
      <w:pBdr>
        <w:bottom w:val="single" w:sz="6" w:space="1" w:color="auto"/>
      </w:pBdr>
      <w:tabs>
        <w:tab w:val="center" w:pos="4153"/>
        <w:tab w:val="right" w:pos="8306"/>
      </w:tabs>
      <w:snapToGrid w:val="0"/>
      <w:jc w:val="center"/>
    </w:pPr>
    <w:rPr>
      <w:rFonts w:hint="eastAsia"/>
      <w:sz w:val="18"/>
    </w:rPr>
  </w:style>
  <w:style w:type="paragraph" w:customStyle="1" w:styleId="Default">
    <w:name w:val="Default"/>
    <w:qFormat/>
    <w:rsid w:val="00332572"/>
    <w:pPr>
      <w:widowControl w:val="0"/>
      <w:autoSpaceDE w:val="0"/>
      <w:autoSpaceDN w:val="0"/>
      <w:adjustRightInd w:val="0"/>
    </w:pPr>
    <w:rPr>
      <w:rFonts w:ascii="黑体" w:eastAsia="黑体" w:hAnsiTheme="minorHAnsi" w:cs="黑体"/>
      <w:color w:val="000000"/>
      <w:sz w:val="24"/>
      <w:szCs w:val="24"/>
    </w:rPr>
  </w:style>
  <w:style w:type="paragraph" w:styleId="a5">
    <w:name w:val="List Paragraph"/>
    <w:basedOn w:val="a"/>
    <w:uiPriority w:val="34"/>
    <w:qFormat/>
    <w:rsid w:val="00332572"/>
    <w:pPr>
      <w:ind w:firstLineChars="200" w:firstLine="420"/>
    </w:pPr>
  </w:style>
  <w:style w:type="paragraph" w:styleId="a6">
    <w:name w:val="Normal (Web)"/>
    <w:basedOn w:val="a"/>
    <w:rsid w:val="00236821"/>
    <w:pPr>
      <w:spacing w:before="100" w:beforeAutospacing="1" w:after="100" w:afterAutospacing="1"/>
      <w:jc w:val="left"/>
    </w:pPr>
    <w:rPr>
      <w:rFonts w:ascii="Times New Roman" w:eastAsia="宋体" w:hAnsi="Times New Roman" w:cs="Times New Roman"/>
      <w:kern w:val="0"/>
      <w:sz w:val="24"/>
      <w:szCs w:val="20"/>
    </w:rPr>
  </w:style>
</w:styles>
</file>

<file path=word/webSettings.xml><?xml version="1.0" encoding="utf-8"?>
<w:webSettings xmlns:r="http://schemas.openxmlformats.org/officeDocument/2006/relationships" xmlns:w="http://schemas.openxmlformats.org/wordprocessingml/2006/main">
  <w:divs>
    <w:div w:id="70391571">
      <w:bodyDiv w:val="1"/>
      <w:marLeft w:val="0"/>
      <w:marRight w:val="0"/>
      <w:marTop w:val="0"/>
      <w:marBottom w:val="0"/>
      <w:divBdr>
        <w:top w:val="none" w:sz="0" w:space="0" w:color="auto"/>
        <w:left w:val="none" w:sz="0" w:space="0" w:color="auto"/>
        <w:bottom w:val="none" w:sz="0" w:space="0" w:color="auto"/>
        <w:right w:val="none" w:sz="0" w:space="0" w:color="auto"/>
      </w:divBdr>
    </w:div>
    <w:div w:id="626160901">
      <w:bodyDiv w:val="1"/>
      <w:marLeft w:val="0"/>
      <w:marRight w:val="0"/>
      <w:marTop w:val="0"/>
      <w:marBottom w:val="0"/>
      <w:divBdr>
        <w:top w:val="none" w:sz="0" w:space="0" w:color="auto"/>
        <w:left w:val="none" w:sz="0" w:space="0" w:color="auto"/>
        <w:bottom w:val="none" w:sz="0" w:space="0" w:color="auto"/>
        <w:right w:val="none" w:sz="0" w:space="0" w:color="auto"/>
      </w:divBdr>
    </w:div>
    <w:div w:id="677580339">
      <w:bodyDiv w:val="1"/>
      <w:marLeft w:val="0"/>
      <w:marRight w:val="0"/>
      <w:marTop w:val="0"/>
      <w:marBottom w:val="0"/>
      <w:divBdr>
        <w:top w:val="none" w:sz="0" w:space="0" w:color="auto"/>
        <w:left w:val="none" w:sz="0" w:space="0" w:color="auto"/>
        <w:bottom w:val="none" w:sz="0" w:space="0" w:color="auto"/>
        <w:right w:val="none" w:sz="0" w:space="0" w:color="auto"/>
      </w:divBdr>
    </w:div>
    <w:div w:id="767458100">
      <w:bodyDiv w:val="1"/>
      <w:marLeft w:val="0"/>
      <w:marRight w:val="0"/>
      <w:marTop w:val="0"/>
      <w:marBottom w:val="0"/>
      <w:divBdr>
        <w:top w:val="none" w:sz="0" w:space="0" w:color="auto"/>
        <w:left w:val="none" w:sz="0" w:space="0" w:color="auto"/>
        <w:bottom w:val="none" w:sz="0" w:space="0" w:color="auto"/>
        <w:right w:val="none" w:sz="0" w:space="0" w:color="auto"/>
      </w:divBdr>
    </w:div>
    <w:div w:id="2094811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14</Pages>
  <Words>915</Words>
  <Characters>5222</Characters>
  <Application>Microsoft Office Word</Application>
  <DocSecurity>0</DocSecurity>
  <Lines>43</Lines>
  <Paragraphs>12</Paragraphs>
  <ScaleCrop>false</ScaleCrop>
  <Company/>
  <LinksUpToDate>false</LinksUpToDate>
  <CharactersWithSpaces>6125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瓜老東童鞋</dc:creator>
  <cp:lastModifiedBy>lenovo</cp:lastModifiedBy>
  <cp:revision>17</cp:revision>
  <cp:lastPrinted>2020-09-28T07:51:00Z</cp:lastPrinted>
  <dcterms:created xsi:type="dcterms:W3CDTF">2020-09-28T02:23:00Z</dcterms:created>
  <dcterms:modified xsi:type="dcterms:W3CDTF">2021-06-25T00:34:00Z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